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E57A" w14:textId="2D4202E9" w:rsidR="006342F2" w:rsidRPr="006342F2" w:rsidRDefault="00810B8B" w:rsidP="006342F2">
      <w:pPr>
        <w:pStyle w:val="Subtitle"/>
        <w:ind w:left="720" w:hanging="720"/>
        <w:rPr>
          <w:rFonts w:asciiTheme="minorHAnsi" w:hAnsiTheme="minorHAnsi" w:cstheme="minorBidi"/>
          <w:color w:val="39B54A"/>
          <w:sz w:val="24"/>
          <w:szCs w:val="24"/>
          <w:lang w:val="en-GB"/>
        </w:rPr>
      </w:pPr>
      <w:r>
        <w:rPr>
          <w:noProof/>
        </w:rPr>
        <mc:AlternateContent>
          <mc:Choice Requires="wps">
            <w:drawing>
              <wp:anchor distT="0" distB="0" distL="114300" distR="114300" simplePos="0" relativeHeight="251658241" behindDoc="0" locked="0" layoutInCell="1" allowOverlap="1" wp14:anchorId="5876672E" wp14:editId="486F1C75">
                <wp:simplePos x="0" y="0"/>
                <wp:positionH relativeFrom="margin">
                  <wp:align>left</wp:align>
                </wp:positionH>
                <wp:positionV relativeFrom="paragraph">
                  <wp:posOffset>365125</wp:posOffset>
                </wp:positionV>
                <wp:extent cx="5342255" cy="1760220"/>
                <wp:effectExtent l="0" t="0" r="10795" b="11430"/>
                <wp:wrapTopAndBottom/>
                <wp:docPr id="1" name="Text Box 3"/>
                <wp:cNvGraphicFramePr/>
                <a:graphic xmlns:a="http://schemas.openxmlformats.org/drawingml/2006/main">
                  <a:graphicData uri="http://schemas.microsoft.com/office/word/2010/wordprocessingShape">
                    <wps:wsp>
                      <wps:cNvSpPr/>
                      <wps:spPr>
                        <a:xfrm>
                          <a:off x="0" y="0"/>
                          <a:ext cx="5342255" cy="1760220"/>
                        </a:xfrm>
                        <a:prstGeom prst="rect">
                          <a:avLst/>
                        </a:prstGeom>
                        <a:solidFill>
                          <a:schemeClr val="lt1"/>
                        </a:solidFill>
                        <a:ln w="6350">
                          <a:solidFill>
                            <a:srgbClr val="000000"/>
                          </a:solidFill>
                        </a:ln>
                      </wps:spPr>
                      <wps:txbx>
                        <w:txbxContent>
                          <w:p w14:paraId="4A0111B3" w14:textId="77777777" w:rsidR="003D3CC6" w:rsidRPr="001B2EE1" w:rsidRDefault="003D3CC6" w:rsidP="003D3CC6">
                            <w:pPr>
                              <w:spacing w:after="0"/>
                              <w:jc w:val="left"/>
                              <w:rPr>
                                <w:rFonts w:ascii="Calibri" w:hAnsi="Calibri" w:cs="Calibri"/>
                                <w:color w:val="CC3668"/>
                                <w:sz w:val="22"/>
                                <w:lang w:val="en-GB"/>
                              </w:rPr>
                            </w:pPr>
                            <w:bookmarkStart w:id="0" w:name="_Hlk102940193"/>
                            <w:r w:rsidRPr="001B2EE1">
                              <w:rPr>
                                <w:rFonts w:ascii="Calibri" w:hAnsi="Calibri" w:cs="Calibri"/>
                                <w:b/>
                                <w:bCs/>
                                <w:color w:val="CC3668"/>
                                <w:sz w:val="22"/>
                                <w:lang w:val="en-GB"/>
                              </w:rPr>
                              <w:t>Note</w:t>
                            </w:r>
                            <w:r w:rsidRPr="001B2EE1">
                              <w:rPr>
                                <w:rFonts w:ascii="Calibri" w:hAnsi="Calibri" w:cs="Calibri"/>
                                <w:color w:val="CC3668"/>
                                <w:sz w:val="22"/>
                                <w:lang w:val="en-GB"/>
                              </w:rPr>
                              <w:t xml:space="preserve">: This template is for CCMPs in the land use sector, which include GHG removals or GHG emission reductions. </w:t>
                            </w:r>
                            <w:r w:rsidRPr="002E674D">
                              <w:rPr>
                                <w:rFonts w:ascii="Calibri" w:hAnsi="Calibri" w:cs="Calibri"/>
                                <w:b/>
                                <w:bCs/>
                                <w:color w:val="CC3668"/>
                                <w:sz w:val="22"/>
                                <w:lang w:val="en-GB"/>
                              </w:rPr>
                              <w:t>If the CCMP includes only one of these two activities (GHG removals or GHG emission reductions), please delete the wording referring to the activity that has not been included throughout the document</w:t>
                            </w:r>
                            <w:r w:rsidRPr="003603C4">
                              <w:rPr>
                                <w:rFonts w:ascii="Calibri" w:hAnsi="Calibri" w:cs="Calibri"/>
                                <w:color w:val="CC3668"/>
                                <w:sz w:val="22"/>
                                <w:lang w:val="en-GB"/>
                              </w:rPr>
                              <w:t>.</w:t>
                            </w:r>
                            <w:r w:rsidRPr="001B2EE1">
                              <w:rPr>
                                <w:rFonts w:ascii="Calibri" w:hAnsi="Calibri" w:cs="Calibri"/>
                                <w:b/>
                                <w:bCs/>
                                <w:color w:val="CC3668"/>
                                <w:sz w:val="22"/>
                                <w:lang w:val="en-GB"/>
                              </w:rPr>
                              <w:t xml:space="preserve"> </w:t>
                            </w:r>
                          </w:p>
                          <w:p w14:paraId="2610D60C" w14:textId="77777777" w:rsidR="003D3CC6" w:rsidRPr="001B2EE1" w:rsidRDefault="003D3CC6" w:rsidP="003D3CC6">
                            <w:pPr>
                              <w:spacing w:after="0"/>
                              <w:jc w:val="left"/>
                              <w:rPr>
                                <w:rFonts w:ascii="Calibri" w:hAnsi="Calibri" w:cs="Calibri"/>
                                <w:color w:val="CC3668"/>
                                <w:sz w:val="22"/>
                                <w:lang w:val="en-GB"/>
                              </w:rPr>
                            </w:pPr>
                            <w:r w:rsidRPr="001B2EE1">
                              <w:rPr>
                                <w:rFonts w:ascii="Calibri" w:hAnsi="Calibri" w:cs="Calibri"/>
                                <w:b/>
                                <w:bCs/>
                                <w:color w:val="CC3668"/>
                                <w:sz w:val="22"/>
                                <w:lang w:val="en-GB"/>
                              </w:rPr>
                              <w:t>Cover page</w:t>
                            </w:r>
                            <w:r w:rsidRPr="001B2EE1">
                              <w:rPr>
                                <w:rFonts w:ascii="Calibri" w:hAnsi="Calibri" w:cs="Calibri"/>
                                <w:color w:val="CC3668"/>
                                <w:sz w:val="22"/>
                                <w:lang w:val="en-GB"/>
                              </w:rPr>
                              <w:t xml:space="preserve">: Free design, corporate logos can be used (recommended). The content presented here is mandatory, but the format can be changed. </w:t>
                            </w:r>
                          </w:p>
                          <w:p w14:paraId="6EF051EA" w14:textId="77777777" w:rsidR="003D3CC6" w:rsidRPr="001B2EE1" w:rsidRDefault="003D3CC6" w:rsidP="003D3CC6">
                            <w:pPr>
                              <w:spacing w:after="0"/>
                              <w:jc w:val="left"/>
                              <w:rPr>
                                <w:rFonts w:ascii="Calibri" w:hAnsi="Calibri" w:cs="Calibri"/>
                                <w:b/>
                                <w:bCs/>
                                <w:color w:val="CC3668"/>
                                <w:sz w:val="22"/>
                                <w:lang w:val="en-GB"/>
                              </w:rPr>
                            </w:pPr>
                            <w:r w:rsidRPr="001B2EE1">
                              <w:rPr>
                                <w:rFonts w:ascii="Calibri" w:hAnsi="Calibri" w:cs="Calibri"/>
                                <w:b/>
                                <w:bCs/>
                                <w:color w:val="CC3668"/>
                                <w:sz w:val="22"/>
                                <w:lang w:val="en-GB"/>
                              </w:rPr>
                              <w:t>See general filling instructions on page 5.</w:t>
                            </w:r>
                          </w:p>
                          <w:p w14:paraId="148369C2" w14:textId="77777777" w:rsidR="003D3CC6" w:rsidRPr="001B2EE1" w:rsidRDefault="003D3CC6" w:rsidP="003D3CC6">
                            <w:pPr>
                              <w:jc w:val="left"/>
                              <w:rPr>
                                <w:rFonts w:ascii="Calibri" w:hAnsi="Calibri" w:cs="Calibri"/>
                                <w:color w:val="CC3668"/>
                                <w:sz w:val="22"/>
                                <w:lang w:val="en-GB"/>
                              </w:rPr>
                            </w:pPr>
                            <w:r w:rsidRPr="001B2EE1">
                              <w:rPr>
                                <w:rFonts w:ascii="Calibri" w:hAnsi="Calibri" w:cs="Calibri"/>
                                <w:color w:val="CC3668"/>
                                <w:sz w:val="22"/>
                                <w:lang w:val="en-GB"/>
                              </w:rPr>
                              <w:t>When sections are completed, the pink font should be changed to black.</w:t>
                            </w:r>
                          </w:p>
                          <w:p w14:paraId="5ACCE234" w14:textId="107CF2C0" w:rsidR="00810B8B" w:rsidRPr="008C290D" w:rsidRDefault="003D3CC6" w:rsidP="003D3CC6">
                            <w:pPr>
                              <w:spacing w:before="240" w:line="254" w:lineRule="auto"/>
                              <w:rPr>
                                <w:rFonts w:ascii="Calibri" w:hAnsi="Calibri" w:cs="Calibri"/>
                                <w:color w:val="CC3668"/>
                                <w:sz w:val="22"/>
                                <w:szCs w:val="20"/>
                                <w:lang w:val="en-US"/>
                              </w:rPr>
                            </w:pPr>
                            <w:r w:rsidRPr="001B2EE1">
                              <w:rPr>
                                <w:rFonts w:ascii="Calibri" w:hAnsi="Calibri" w:cs="Calibri"/>
                                <w:color w:val="CC3668"/>
                                <w:sz w:val="22"/>
                                <w:lang w:val="en-GB"/>
                              </w:rPr>
                              <w:t>Delete this box.</w:t>
                            </w:r>
                            <w:bookmarkEnd w:id="0"/>
                          </w:p>
                          <w:p w14:paraId="010EBBA9" w14:textId="77777777" w:rsidR="00810B8B" w:rsidRPr="008C290D" w:rsidRDefault="00810B8B" w:rsidP="00810B8B">
                            <w:pPr>
                              <w:spacing w:before="60" w:line="254" w:lineRule="auto"/>
                              <w:rPr>
                                <w:rFonts w:ascii="Calibri" w:hAnsi="Calibri" w:cs="Calibri"/>
                                <w:color w:val="CC3668"/>
                                <w:sz w:val="22"/>
                                <w:szCs w:val="20"/>
                                <w:lang w:val="en-US"/>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5876672E" id="Text Box 3" o:spid="_x0000_s1026" style="position:absolute;left:0;text-align:left;margin-left:0;margin-top:28.75pt;width:420.65pt;height:138.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" fillcolor="white [3201]" strokeweight=".5pt">
                <v:textbox>
                  <w:txbxContent>
                    <w:p w14:paraId="4A0111B3" w14:textId="77777777" w:rsidR="003D3CC6" w:rsidRPr="001B2EE1" w:rsidRDefault="003D3CC6" w:rsidP="003D3CC6">
                      <w:pPr>
                        <w:spacing w:after="0"/>
                        <w:jc w:val="left"/>
                        <w:rPr>
                          <w:rFonts w:ascii="Calibri" w:hAnsi="Calibri" w:cs="Calibri"/>
                          <w:color w:val="CC3668"/>
                          <w:sz w:val="22"/>
                          <w:lang w:val="en-GB"/>
                        </w:rPr>
                      </w:pPr>
                      <w:bookmarkStart w:id="1" w:name="_Hlk102940193"/>
                      <w:r w:rsidRPr="001B2EE1">
                        <w:rPr>
                          <w:rFonts w:ascii="Calibri" w:hAnsi="Calibri" w:cs="Calibri"/>
                          <w:b/>
                          <w:bCs/>
                          <w:color w:val="CC3668"/>
                          <w:sz w:val="22"/>
                          <w:lang w:val="en-GB"/>
                        </w:rPr>
                        <w:t>Note</w:t>
                      </w:r>
                      <w:r w:rsidRPr="001B2EE1">
                        <w:rPr>
                          <w:rFonts w:ascii="Calibri" w:hAnsi="Calibri" w:cs="Calibri"/>
                          <w:color w:val="CC3668"/>
                          <w:sz w:val="22"/>
                          <w:lang w:val="en-GB"/>
                        </w:rPr>
                        <w:t xml:space="preserve">: This template is for CCMPs in the land use sector, which include GHG removals or GHG emission reductions. </w:t>
                      </w:r>
                      <w:r w:rsidRPr="002E674D">
                        <w:rPr>
                          <w:rFonts w:ascii="Calibri" w:hAnsi="Calibri" w:cs="Calibri"/>
                          <w:b/>
                          <w:bCs/>
                          <w:color w:val="CC3668"/>
                          <w:sz w:val="22"/>
                          <w:lang w:val="en-GB"/>
                        </w:rPr>
                        <w:t>If the CCMP includes only one of these two activities (GHG removals or GHG emission reductions), please delete the wording referring to the activity that has not been included throughout the document</w:t>
                      </w:r>
                      <w:r w:rsidRPr="003603C4">
                        <w:rPr>
                          <w:rFonts w:ascii="Calibri" w:hAnsi="Calibri" w:cs="Calibri"/>
                          <w:color w:val="CC3668"/>
                          <w:sz w:val="22"/>
                          <w:lang w:val="en-GB"/>
                        </w:rPr>
                        <w:t>.</w:t>
                      </w:r>
                      <w:r w:rsidRPr="001B2EE1">
                        <w:rPr>
                          <w:rFonts w:ascii="Calibri" w:hAnsi="Calibri" w:cs="Calibri"/>
                          <w:b/>
                          <w:bCs/>
                          <w:color w:val="CC3668"/>
                          <w:sz w:val="22"/>
                          <w:lang w:val="en-GB"/>
                        </w:rPr>
                        <w:t xml:space="preserve"> </w:t>
                      </w:r>
                    </w:p>
                    <w:p w14:paraId="2610D60C" w14:textId="77777777" w:rsidR="003D3CC6" w:rsidRPr="001B2EE1" w:rsidRDefault="003D3CC6" w:rsidP="003D3CC6">
                      <w:pPr>
                        <w:spacing w:after="0"/>
                        <w:jc w:val="left"/>
                        <w:rPr>
                          <w:rFonts w:ascii="Calibri" w:hAnsi="Calibri" w:cs="Calibri"/>
                          <w:color w:val="CC3668"/>
                          <w:sz w:val="22"/>
                          <w:lang w:val="en-GB"/>
                        </w:rPr>
                      </w:pPr>
                      <w:r w:rsidRPr="001B2EE1">
                        <w:rPr>
                          <w:rFonts w:ascii="Calibri" w:hAnsi="Calibri" w:cs="Calibri"/>
                          <w:b/>
                          <w:bCs/>
                          <w:color w:val="CC3668"/>
                          <w:sz w:val="22"/>
                          <w:lang w:val="en-GB"/>
                        </w:rPr>
                        <w:t>Cover page</w:t>
                      </w:r>
                      <w:r w:rsidRPr="001B2EE1">
                        <w:rPr>
                          <w:rFonts w:ascii="Calibri" w:hAnsi="Calibri" w:cs="Calibri"/>
                          <w:color w:val="CC3668"/>
                          <w:sz w:val="22"/>
                          <w:lang w:val="en-GB"/>
                        </w:rPr>
                        <w:t xml:space="preserve">: Free design, corporate logos can be used (recommended). The content presented here is mandatory, but the format can be changed. </w:t>
                      </w:r>
                    </w:p>
                    <w:p w14:paraId="6EF051EA" w14:textId="77777777" w:rsidR="003D3CC6" w:rsidRPr="001B2EE1" w:rsidRDefault="003D3CC6" w:rsidP="003D3CC6">
                      <w:pPr>
                        <w:spacing w:after="0"/>
                        <w:jc w:val="left"/>
                        <w:rPr>
                          <w:rFonts w:ascii="Calibri" w:hAnsi="Calibri" w:cs="Calibri"/>
                          <w:b/>
                          <w:bCs/>
                          <w:color w:val="CC3668"/>
                          <w:sz w:val="22"/>
                          <w:lang w:val="en-GB"/>
                        </w:rPr>
                      </w:pPr>
                      <w:r w:rsidRPr="001B2EE1">
                        <w:rPr>
                          <w:rFonts w:ascii="Calibri" w:hAnsi="Calibri" w:cs="Calibri"/>
                          <w:b/>
                          <w:bCs/>
                          <w:color w:val="CC3668"/>
                          <w:sz w:val="22"/>
                          <w:lang w:val="en-GB"/>
                        </w:rPr>
                        <w:t>See general filling instructions on page 5.</w:t>
                      </w:r>
                    </w:p>
                    <w:p w14:paraId="148369C2" w14:textId="77777777" w:rsidR="003D3CC6" w:rsidRPr="001B2EE1" w:rsidRDefault="003D3CC6" w:rsidP="003D3CC6">
                      <w:pPr>
                        <w:jc w:val="left"/>
                        <w:rPr>
                          <w:rFonts w:ascii="Calibri" w:hAnsi="Calibri" w:cs="Calibri"/>
                          <w:color w:val="CC3668"/>
                          <w:sz w:val="22"/>
                          <w:lang w:val="en-GB"/>
                        </w:rPr>
                      </w:pPr>
                      <w:r w:rsidRPr="001B2EE1">
                        <w:rPr>
                          <w:rFonts w:ascii="Calibri" w:hAnsi="Calibri" w:cs="Calibri"/>
                          <w:color w:val="CC3668"/>
                          <w:sz w:val="22"/>
                          <w:lang w:val="en-GB"/>
                        </w:rPr>
                        <w:t>When sections are completed, the pink font should be changed to black.</w:t>
                      </w:r>
                    </w:p>
                    <w:p w14:paraId="5ACCE234" w14:textId="107CF2C0" w:rsidR="00810B8B" w:rsidRPr="008C290D" w:rsidRDefault="003D3CC6" w:rsidP="003D3CC6">
                      <w:pPr>
                        <w:spacing w:before="240" w:line="254" w:lineRule="auto"/>
                        <w:rPr>
                          <w:rFonts w:ascii="Calibri" w:hAnsi="Calibri" w:cs="Calibri"/>
                          <w:color w:val="CC3668"/>
                          <w:sz w:val="22"/>
                          <w:szCs w:val="20"/>
                          <w:lang w:val="en-US"/>
                        </w:rPr>
                      </w:pPr>
                      <w:r w:rsidRPr="001B2EE1">
                        <w:rPr>
                          <w:rFonts w:ascii="Calibri" w:hAnsi="Calibri" w:cs="Calibri"/>
                          <w:color w:val="CC3668"/>
                          <w:sz w:val="22"/>
                          <w:lang w:val="en-GB"/>
                        </w:rPr>
                        <w:t>Delete this box.</w:t>
                      </w:r>
                      <w:bookmarkEnd w:id="1"/>
                    </w:p>
                    <w:p w14:paraId="010EBBA9" w14:textId="77777777" w:rsidR="00810B8B" w:rsidRPr="008C290D" w:rsidRDefault="00810B8B" w:rsidP="00810B8B">
                      <w:pPr>
                        <w:spacing w:before="60" w:line="254" w:lineRule="auto"/>
                        <w:rPr>
                          <w:rFonts w:ascii="Calibri" w:hAnsi="Calibri" w:cs="Calibri"/>
                          <w:color w:val="CC3668"/>
                          <w:sz w:val="22"/>
                          <w:szCs w:val="20"/>
                          <w:lang w:val="en-US"/>
                        </w:rPr>
                      </w:pPr>
                    </w:p>
                  </w:txbxContent>
                </v:textbox>
                <w10:wrap type="topAndBottom" anchorx="margin"/>
              </v:rect>
            </w:pict>
          </mc:Fallback>
        </mc:AlternateContent>
      </w:r>
    </w:p>
    <w:p w14:paraId="6C193915" w14:textId="3CCF91A6" w:rsidR="006342F2" w:rsidRPr="006342F2" w:rsidRDefault="006342F2" w:rsidP="006342F2">
      <w:pPr>
        <w:pStyle w:val="Subtitle"/>
        <w:jc w:val="center"/>
        <w:rPr>
          <w:rFonts w:ascii="Calibri" w:eastAsiaTheme="minorHAnsi" w:hAnsi="Calibri" w:cs="Times New Roman"/>
          <w:b/>
          <w:bCs/>
          <w:iCs/>
          <w:caps w:val="0"/>
          <w:color w:val="39B54A" w:themeColor="accent3"/>
          <w:kern w:val="0"/>
          <w:sz w:val="44"/>
          <w:szCs w:val="44"/>
          <w:lang w:val="en-GB" w:eastAsia="en-US"/>
          <w14:ligatures w14:val="none"/>
        </w:rPr>
      </w:pPr>
    </w:p>
    <w:p w14:paraId="1EAFCA93" w14:textId="0213613A" w:rsidR="006342F2" w:rsidRPr="006342F2" w:rsidRDefault="009D1103" w:rsidP="006342F2">
      <w:pPr>
        <w:pStyle w:val="Subtitle"/>
        <w:jc w:val="center"/>
        <w:rPr>
          <w:rFonts w:ascii="Calibri" w:eastAsiaTheme="minorHAnsi" w:hAnsi="Calibri" w:cs="Times New Roman"/>
          <w:b/>
          <w:bCs/>
          <w:iCs/>
          <w:caps w:val="0"/>
          <w:color w:val="39B54A" w:themeColor="accent3"/>
          <w:kern w:val="0"/>
          <w:sz w:val="44"/>
          <w:szCs w:val="44"/>
          <w:lang w:val="en-GB" w:eastAsia="en-US"/>
          <w14:ligatures w14:val="none"/>
        </w:rPr>
      </w:pPr>
      <w:r w:rsidRPr="00327F89">
        <w:rPr>
          <w:noProof/>
          <w:lang w:val="en-GB"/>
        </w:rPr>
        <w:drawing>
          <wp:anchor distT="0" distB="0" distL="114300" distR="114300" simplePos="0" relativeHeight="251658242" behindDoc="0" locked="0" layoutInCell="1" allowOverlap="1" wp14:anchorId="3BB67495" wp14:editId="3C85B255">
            <wp:simplePos x="0" y="0"/>
            <wp:positionH relativeFrom="margin">
              <wp:align>center</wp:align>
            </wp:positionH>
            <wp:positionV relativeFrom="paragraph">
              <wp:posOffset>11430</wp:posOffset>
            </wp:positionV>
            <wp:extent cx="3495040" cy="600710"/>
            <wp:effectExtent l="0" t="0" r="0" b="8890"/>
            <wp:wrapThrough wrapText="bothSides">
              <wp:wrapPolygon edited="0">
                <wp:start x="6828" y="0"/>
                <wp:lineTo x="1060" y="0"/>
                <wp:lineTo x="0" y="1370"/>
                <wp:lineTo x="0" y="10960"/>
                <wp:lineTo x="235" y="21235"/>
                <wp:lineTo x="21310" y="21235"/>
                <wp:lineTo x="21427" y="10275"/>
                <wp:lineTo x="21427" y="0"/>
                <wp:lineTo x="7417" y="0"/>
                <wp:lineTo x="6828" y="0"/>
              </wp:wrapPolygon>
            </wp:wrapThrough>
            <wp:docPr id="3" name="Imagen 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5040"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DEAD44" w14:textId="77777777" w:rsidR="00D16836" w:rsidRDefault="00D16836" w:rsidP="6990F90C">
      <w:pPr>
        <w:pStyle w:val="Subtitle"/>
        <w:jc w:val="center"/>
        <w:rPr>
          <w:rFonts w:ascii="Calibri" w:eastAsiaTheme="minorEastAsia" w:hAnsi="Calibri" w:cs="Times New Roman"/>
          <w:b/>
          <w:bCs/>
          <w:caps w:val="0"/>
          <w:color w:val="39B54A" w:themeColor="accent3"/>
          <w:kern w:val="0"/>
          <w:sz w:val="44"/>
          <w:szCs w:val="44"/>
          <w:lang w:val="en-GB" w:eastAsia="en-US"/>
          <w14:ligatures w14:val="none"/>
        </w:rPr>
      </w:pPr>
    </w:p>
    <w:p w14:paraId="31314EA6" w14:textId="1473BB21" w:rsidR="008C336A" w:rsidRPr="006342F2" w:rsidRDefault="006342F2" w:rsidP="6990F90C">
      <w:pPr>
        <w:pStyle w:val="Subtitle"/>
        <w:jc w:val="center"/>
        <w:rPr>
          <w:rFonts w:ascii="Calibri" w:eastAsiaTheme="minorEastAsia" w:hAnsi="Calibri" w:cs="Times New Roman"/>
          <w:b/>
          <w:bCs/>
          <w:caps w:val="0"/>
          <w:color w:val="39B54A" w:themeColor="accent3"/>
          <w:kern w:val="0"/>
          <w:sz w:val="44"/>
          <w:szCs w:val="44"/>
          <w:lang w:val="en-GB" w:eastAsia="en-US"/>
          <w14:ligatures w14:val="none"/>
        </w:rPr>
      </w:pPr>
      <w:r w:rsidRPr="006342F2">
        <w:rPr>
          <w:rFonts w:ascii="Calibri" w:eastAsiaTheme="minorEastAsia" w:hAnsi="Calibri" w:cs="Times New Roman"/>
          <w:b/>
          <w:bCs/>
          <w:caps w:val="0"/>
          <w:color w:val="39B54A" w:themeColor="accent3"/>
          <w:kern w:val="0"/>
          <w:sz w:val="44"/>
          <w:szCs w:val="44"/>
          <w:lang w:val="en-GB" w:eastAsia="en-US"/>
          <w14:ligatures w14:val="none"/>
        </w:rPr>
        <w:t xml:space="preserve">Verification Report for CCMP in </w:t>
      </w:r>
      <w:r w:rsidR="0004795B">
        <w:rPr>
          <w:rFonts w:ascii="Calibri" w:eastAsiaTheme="minorEastAsia" w:hAnsi="Calibri" w:cs="Times New Roman"/>
          <w:b/>
          <w:bCs/>
          <w:caps w:val="0"/>
          <w:color w:val="39B54A" w:themeColor="accent3"/>
          <w:kern w:val="0"/>
          <w:sz w:val="44"/>
          <w:szCs w:val="44"/>
          <w:lang w:val="en-GB" w:eastAsia="en-US"/>
          <w14:ligatures w14:val="none"/>
        </w:rPr>
        <w:t xml:space="preserve">the </w:t>
      </w:r>
      <w:r w:rsidRPr="006342F2">
        <w:rPr>
          <w:rFonts w:ascii="Calibri" w:eastAsiaTheme="minorEastAsia" w:hAnsi="Calibri" w:cs="Times New Roman"/>
          <w:b/>
          <w:bCs/>
          <w:caps w:val="0"/>
          <w:color w:val="39B54A" w:themeColor="accent3"/>
          <w:kern w:val="0"/>
          <w:sz w:val="44"/>
          <w:szCs w:val="44"/>
          <w:lang w:val="en-GB" w:eastAsia="en-US"/>
          <w14:ligatures w14:val="none"/>
        </w:rPr>
        <w:t>Land Use Sector</w:t>
      </w:r>
    </w:p>
    <w:p w14:paraId="4A366FF9" w14:textId="70B9A88F" w:rsidR="004A2CD9" w:rsidRPr="006342F2" w:rsidRDefault="004A2CD9" w:rsidP="008C336A">
      <w:pPr>
        <w:pStyle w:val="Subtitle"/>
        <w:jc w:val="center"/>
        <w:rPr>
          <w:rFonts w:ascii="Calibri" w:eastAsiaTheme="minorHAnsi" w:hAnsi="Calibri" w:cs="Times New Roman"/>
          <w:b/>
          <w:caps w:val="0"/>
          <w:color w:val="39B54A" w:themeColor="accent3"/>
          <w:kern w:val="0"/>
          <w:sz w:val="44"/>
          <w:szCs w:val="44"/>
          <w:lang w:val="en-GB" w:eastAsia="en-US"/>
          <w14:ligatures w14:val="none"/>
        </w:rPr>
      </w:pPr>
    </w:p>
    <w:p w14:paraId="16AE5A84" w14:textId="3D8B4BF1" w:rsidR="002A4BC6" w:rsidRPr="006342F2" w:rsidRDefault="004A2CD9" w:rsidP="00C1769D">
      <w:pPr>
        <w:pStyle w:val="Subtitle"/>
        <w:spacing w:after="0"/>
        <w:jc w:val="center"/>
        <w:rPr>
          <w:rFonts w:ascii="Times New Roman" w:eastAsiaTheme="minorHAnsi" w:hAnsi="Times New Roman" w:cs="Times New Roman"/>
          <w:b/>
          <w:bCs/>
          <w:caps w:val="0"/>
          <w:color w:val="FF0000"/>
          <w:kern w:val="0"/>
          <w:sz w:val="38"/>
          <w:szCs w:val="38"/>
          <w:lang w:val="en-GB" w:eastAsia="en-US"/>
          <w14:ligatures w14:val="none"/>
        </w:rPr>
      </w:pPr>
      <w:r w:rsidRPr="006342F2">
        <w:rPr>
          <w:noProof/>
          <w:color w:val="FFFFFF" w:themeColor="background1"/>
          <w:lang w:val="en-GB"/>
        </w:rPr>
        <w:drawing>
          <wp:inline distT="0" distB="0" distL="0" distR="0" wp14:anchorId="23ED3352" wp14:editId="26877565">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240BAEA6" w14:textId="77777777" w:rsidR="004A2CD9" w:rsidRPr="006342F2" w:rsidRDefault="004A2CD9" w:rsidP="00C1769D">
      <w:pPr>
        <w:pStyle w:val="Subtitle"/>
        <w:spacing w:after="0"/>
        <w:jc w:val="center"/>
        <w:rPr>
          <w:rFonts w:ascii="Times New Roman" w:eastAsiaTheme="minorHAnsi" w:hAnsi="Times New Roman" w:cs="Times New Roman"/>
          <w:b/>
          <w:bCs/>
          <w:caps w:val="0"/>
          <w:color w:val="FF0000"/>
          <w:kern w:val="0"/>
          <w:sz w:val="24"/>
          <w:szCs w:val="24"/>
          <w:lang w:val="en-GB" w:eastAsia="en-US"/>
          <w14:ligatures w14:val="none"/>
        </w:rPr>
      </w:pPr>
    </w:p>
    <w:tbl>
      <w:tblPr>
        <w:tblStyle w:val="GridTable5Dark-Accent4"/>
        <w:tblW w:w="8647" w:type="dxa"/>
        <w:tblInd w:w="137" w:type="dxa"/>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3119"/>
        <w:gridCol w:w="5528"/>
      </w:tblGrid>
      <w:tr w:rsidR="00901F77" w:rsidRPr="00325BFC" w14:paraId="0ED24332" w14:textId="77777777" w:rsidTr="00E3560C">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auto"/>
          </w:tcPr>
          <w:p w14:paraId="39D32B68" w14:textId="6B1E7F0D" w:rsidR="00901F77" w:rsidRPr="00901F77" w:rsidRDefault="00901F77" w:rsidP="0061295B">
            <w:pPr>
              <w:spacing w:before="0"/>
              <w:jc w:val="left"/>
              <w:rPr>
                <w:color w:val="auto"/>
                <w:szCs w:val="24"/>
                <w:lang w:val="en-GB"/>
              </w:rPr>
            </w:pPr>
            <w:r w:rsidRPr="00901F77">
              <w:rPr>
                <w:color w:val="auto"/>
                <w:lang w:val="en-GB"/>
              </w:rPr>
              <w:t>CCMP</w:t>
            </w:r>
            <w:r w:rsidR="00C03439">
              <w:rPr>
                <w:color w:val="auto"/>
                <w:lang w:val="en-GB"/>
              </w:rPr>
              <w:t xml:space="preserve"> name</w:t>
            </w:r>
          </w:p>
        </w:tc>
        <w:tc>
          <w:tcPr>
            <w:tcW w:w="5528" w:type="dxa"/>
            <w:tcBorders>
              <w:top w:val="none" w:sz="0" w:space="0" w:color="auto"/>
              <w:left w:val="none" w:sz="0" w:space="0" w:color="auto"/>
              <w:right w:val="none" w:sz="0" w:space="0" w:color="auto"/>
            </w:tcBorders>
            <w:shd w:val="clear" w:color="auto" w:fill="auto"/>
          </w:tcPr>
          <w:p w14:paraId="3A478DC4" w14:textId="77777777" w:rsidR="00901F77" w:rsidRDefault="00A61635" w:rsidP="0061295B">
            <w:pPr>
              <w:spacing w:before="0"/>
              <w:jc w:val="left"/>
              <w:cnfStyle w:val="100000000000" w:firstRow="1" w:lastRow="0" w:firstColumn="0" w:lastColumn="0" w:oddVBand="0" w:evenVBand="0" w:oddHBand="0" w:evenHBand="0" w:firstRowFirstColumn="0" w:firstRowLastColumn="0" w:lastRowFirstColumn="0" w:lastRowLastColumn="0"/>
              <w:rPr>
                <w:rStyle w:val="Instrucciones0"/>
                <w:rFonts w:ascii="Calibri" w:eastAsiaTheme="minorEastAsia" w:hAnsi="Calibri"/>
                <w:bCs w:val="0"/>
                <w:color w:val="CC3668" w:themeColor="accent5"/>
                <w:szCs w:val="24"/>
                <w:lang w:val="en-GB"/>
              </w:rPr>
            </w:pPr>
            <w:r w:rsidRPr="00577AF9">
              <w:rPr>
                <w:rStyle w:val="Instrucciones0"/>
                <w:rFonts w:ascii="Calibri" w:eastAsiaTheme="minorEastAsia" w:hAnsi="Calibri"/>
                <w:b w:val="0"/>
                <w:color w:val="CC3668" w:themeColor="accent5"/>
                <w:szCs w:val="24"/>
                <w:lang w:val="en-GB"/>
              </w:rPr>
              <w:t>Enter the full name of the CCMP</w:t>
            </w:r>
            <w:r>
              <w:rPr>
                <w:rStyle w:val="Instrucciones0"/>
                <w:rFonts w:ascii="Calibri" w:eastAsiaTheme="minorEastAsia" w:hAnsi="Calibri"/>
                <w:b w:val="0"/>
                <w:color w:val="CC3668" w:themeColor="accent5"/>
                <w:szCs w:val="24"/>
                <w:lang w:val="en-GB"/>
              </w:rPr>
              <w:t>.</w:t>
            </w:r>
          </w:p>
          <w:p w14:paraId="75350A1F" w14:textId="637C8001" w:rsidR="008733B8" w:rsidRPr="008733B8" w:rsidRDefault="008733B8" w:rsidP="0061295B">
            <w:pPr>
              <w:spacing w:before="0"/>
              <w:jc w:val="left"/>
              <w:cnfStyle w:val="100000000000" w:firstRow="1" w:lastRow="0" w:firstColumn="0" w:lastColumn="0" w:oddVBand="0" w:evenVBand="0" w:oddHBand="0" w:evenHBand="0" w:firstRowFirstColumn="0" w:firstRowLastColumn="0" w:lastRowFirstColumn="0" w:lastRowLastColumn="0"/>
              <w:rPr>
                <w:b w:val="0"/>
                <w:bCs w:val="0"/>
                <w:color w:val="auto"/>
                <w:szCs w:val="24"/>
                <w:lang w:val="en-GB"/>
              </w:rPr>
            </w:pPr>
          </w:p>
        </w:tc>
      </w:tr>
      <w:tr w:rsidR="00901F77" w:rsidRPr="00325BFC" w14:paraId="3DDF374C" w14:textId="77777777" w:rsidTr="00E3560C">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6CF37A2F" w14:textId="1C62F3AA" w:rsidR="00200B52" w:rsidRPr="00887E67" w:rsidRDefault="00901F77" w:rsidP="0061295B">
            <w:pPr>
              <w:spacing w:before="0"/>
              <w:jc w:val="left"/>
              <w:rPr>
                <w:b w:val="0"/>
                <w:bCs w:val="0"/>
                <w:lang w:val="en-GB"/>
              </w:rPr>
            </w:pPr>
            <w:r w:rsidRPr="00901F77">
              <w:rPr>
                <w:color w:val="auto"/>
                <w:lang w:val="en-GB"/>
              </w:rPr>
              <w:t>Client</w:t>
            </w:r>
          </w:p>
        </w:tc>
        <w:tc>
          <w:tcPr>
            <w:tcW w:w="5528" w:type="dxa"/>
            <w:shd w:val="clear" w:color="auto" w:fill="auto"/>
          </w:tcPr>
          <w:p w14:paraId="043377EA" w14:textId="77777777" w:rsidR="00901F77" w:rsidRDefault="00901F77" w:rsidP="0061295B">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901F77">
              <w:rPr>
                <w:color w:val="CC3668" w:themeColor="accent5"/>
                <w:lang w:val="en-GB"/>
              </w:rPr>
              <w:t xml:space="preserve">Person or company to whom the report is addressed, </w:t>
            </w:r>
            <w:r w:rsidR="00A61635">
              <w:rPr>
                <w:color w:val="CC3668" w:themeColor="accent5"/>
                <w:lang w:val="en-GB"/>
              </w:rPr>
              <w:t>usu</w:t>
            </w:r>
            <w:r w:rsidRPr="00901F77">
              <w:rPr>
                <w:color w:val="CC3668" w:themeColor="accent5"/>
                <w:lang w:val="en-GB"/>
              </w:rPr>
              <w:t>ally the holder of the CCMP</w:t>
            </w:r>
            <w:r>
              <w:rPr>
                <w:color w:val="CC3668" w:themeColor="accent5"/>
                <w:lang w:val="en-GB"/>
              </w:rPr>
              <w:t>.</w:t>
            </w:r>
          </w:p>
          <w:p w14:paraId="53A36179" w14:textId="66166527" w:rsidR="008733B8" w:rsidRPr="008733B8" w:rsidRDefault="008733B8" w:rsidP="0061295B">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901F77" w:rsidRPr="00325BFC" w14:paraId="03C19127" w14:textId="77777777" w:rsidTr="00E3560C">
        <w:trPr>
          <w:trHeight w:val="50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368996D" w14:textId="46F650C1" w:rsidR="00901F77" w:rsidRPr="00901F77" w:rsidRDefault="00901F77" w:rsidP="0061295B">
            <w:pPr>
              <w:spacing w:before="0"/>
              <w:jc w:val="left"/>
              <w:rPr>
                <w:color w:val="auto"/>
                <w:szCs w:val="24"/>
                <w:lang w:val="en-GB"/>
              </w:rPr>
            </w:pPr>
            <w:r w:rsidRPr="00901F77">
              <w:rPr>
                <w:color w:val="auto"/>
                <w:lang w:val="en-GB"/>
              </w:rPr>
              <w:t>CCMP ID</w:t>
            </w:r>
          </w:p>
        </w:tc>
        <w:tc>
          <w:tcPr>
            <w:tcW w:w="5528" w:type="dxa"/>
            <w:shd w:val="clear" w:color="auto" w:fill="auto"/>
          </w:tcPr>
          <w:p w14:paraId="29812AF1" w14:textId="77777777" w:rsidR="00901F77" w:rsidRDefault="00A61635" w:rsidP="0061295B">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I</w:t>
            </w:r>
            <w:r w:rsidR="00901F77" w:rsidRPr="00901F77">
              <w:rPr>
                <w:color w:val="CC3668" w:themeColor="accent5"/>
                <w:lang w:val="en-GB"/>
              </w:rPr>
              <w:t>dentification number in the EcoRegistry database</w:t>
            </w:r>
            <w:r w:rsidR="00901F77">
              <w:rPr>
                <w:color w:val="CC3668" w:themeColor="accent5"/>
                <w:lang w:val="en-GB"/>
              </w:rPr>
              <w:t>.</w:t>
            </w:r>
          </w:p>
          <w:p w14:paraId="4ED2B048" w14:textId="458C1151" w:rsidR="008733B8" w:rsidRPr="008733B8" w:rsidRDefault="008733B8" w:rsidP="0061295B">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901F77" w:rsidRPr="00325BFC" w14:paraId="166D6FE1" w14:textId="77777777" w:rsidTr="00E3560C">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3EA3439" w14:textId="6B86F507" w:rsidR="00901F77" w:rsidRPr="00901F77" w:rsidRDefault="00901F77" w:rsidP="0061295B">
            <w:pPr>
              <w:spacing w:before="0"/>
              <w:jc w:val="left"/>
              <w:rPr>
                <w:color w:val="auto"/>
                <w:szCs w:val="24"/>
                <w:lang w:val="en-GB"/>
              </w:rPr>
            </w:pPr>
            <w:r w:rsidRPr="00901F77">
              <w:rPr>
                <w:color w:val="auto"/>
                <w:lang w:val="en-GB"/>
              </w:rPr>
              <w:t>Report ID</w:t>
            </w:r>
          </w:p>
        </w:tc>
        <w:tc>
          <w:tcPr>
            <w:tcW w:w="5528" w:type="dxa"/>
            <w:shd w:val="clear" w:color="auto" w:fill="auto"/>
          </w:tcPr>
          <w:p w14:paraId="05A8A949" w14:textId="77777777" w:rsidR="00901F77" w:rsidRDefault="00043E5E" w:rsidP="0061295B">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Pr>
                <w:color w:val="CC3668" w:themeColor="accent5"/>
                <w:lang w:val="en-GB"/>
              </w:rPr>
              <w:t>I</w:t>
            </w:r>
            <w:r w:rsidR="00901F77" w:rsidRPr="00901F77">
              <w:rPr>
                <w:color w:val="CC3668" w:themeColor="accent5"/>
                <w:lang w:val="en-GB"/>
              </w:rPr>
              <w:t>dentification number assigned by the VVB, if applicable</w:t>
            </w:r>
            <w:r w:rsidR="00901F77">
              <w:rPr>
                <w:color w:val="CC3668" w:themeColor="accent5"/>
                <w:lang w:val="en-GB"/>
              </w:rPr>
              <w:t>.</w:t>
            </w:r>
          </w:p>
          <w:p w14:paraId="3AE24B3E" w14:textId="5B592336" w:rsidR="008733B8" w:rsidRPr="008733B8" w:rsidRDefault="008733B8" w:rsidP="0061295B">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901F77" w:rsidRPr="006342F2" w14:paraId="71C30015" w14:textId="77777777" w:rsidTr="00E3560C">
        <w:trPr>
          <w:trHeight w:val="608"/>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52AD0C2B" w14:textId="38787A28" w:rsidR="00901F77" w:rsidRPr="00901F77" w:rsidRDefault="00901F77" w:rsidP="0061295B">
            <w:pPr>
              <w:spacing w:before="0"/>
              <w:jc w:val="left"/>
              <w:rPr>
                <w:color w:val="auto"/>
                <w:szCs w:val="24"/>
                <w:lang w:val="en-GB"/>
              </w:rPr>
            </w:pPr>
            <w:r w:rsidRPr="00901F77">
              <w:rPr>
                <w:color w:val="auto"/>
                <w:lang w:val="en-GB"/>
              </w:rPr>
              <w:t xml:space="preserve">Verification </w:t>
            </w:r>
            <w:r w:rsidR="00A61635">
              <w:rPr>
                <w:color w:val="auto"/>
                <w:lang w:val="en-GB"/>
              </w:rPr>
              <w:t>number</w:t>
            </w:r>
          </w:p>
        </w:tc>
        <w:tc>
          <w:tcPr>
            <w:tcW w:w="5528" w:type="dxa"/>
            <w:shd w:val="clear" w:color="auto" w:fill="auto"/>
          </w:tcPr>
          <w:p w14:paraId="00F0BE8A" w14:textId="77777777" w:rsidR="00901F77" w:rsidRDefault="00901F77" w:rsidP="0061295B">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901F77">
              <w:rPr>
                <w:color w:val="CC3668" w:themeColor="accent5"/>
                <w:lang w:val="en-GB"/>
              </w:rPr>
              <w:t>Verification number</w:t>
            </w:r>
            <w:r>
              <w:rPr>
                <w:color w:val="CC3668" w:themeColor="accent5"/>
                <w:lang w:val="en-GB"/>
              </w:rPr>
              <w:t>.</w:t>
            </w:r>
          </w:p>
          <w:p w14:paraId="53B8C0A3" w14:textId="327300C1" w:rsidR="008733B8" w:rsidRPr="008733B8" w:rsidRDefault="008733B8" w:rsidP="0061295B">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901F77" w:rsidRPr="00325BFC" w14:paraId="756AEE82" w14:textId="77777777" w:rsidTr="00E3560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5C5C88AA" w14:textId="022623CF" w:rsidR="00901F77" w:rsidRPr="00901F77" w:rsidRDefault="00901F77" w:rsidP="0061295B">
            <w:pPr>
              <w:spacing w:before="0"/>
              <w:jc w:val="left"/>
              <w:rPr>
                <w:color w:val="auto"/>
                <w:szCs w:val="24"/>
                <w:lang w:val="en-GB"/>
              </w:rPr>
            </w:pPr>
            <w:r w:rsidRPr="00901F77">
              <w:rPr>
                <w:color w:val="auto"/>
                <w:lang w:val="en-GB"/>
              </w:rPr>
              <w:t>Audit criteria</w:t>
            </w:r>
          </w:p>
        </w:tc>
        <w:tc>
          <w:tcPr>
            <w:tcW w:w="5528" w:type="dxa"/>
            <w:shd w:val="clear" w:color="auto" w:fill="auto"/>
          </w:tcPr>
          <w:p w14:paraId="24D62A48" w14:textId="2C5C2459" w:rsidR="00901F77" w:rsidRDefault="00C7177A" w:rsidP="0061295B">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Pr>
                <w:color w:val="CC3668" w:themeColor="accent5"/>
                <w:lang w:val="en-GB"/>
              </w:rPr>
              <w:t>Outline</w:t>
            </w:r>
            <w:r w:rsidR="00901F77" w:rsidRPr="00901F77">
              <w:rPr>
                <w:color w:val="CC3668" w:themeColor="accent5"/>
                <w:lang w:val="en-GB"/>
              </w:rPr>
              <w:t xml:space="preserve"> the criteria under which the CCMP has been verified</w:t>
            </w:r>
            <w:r w:rsidR="00901F77">
              <w:rPr>
                <w:color w:val="CC3668" w:themeColor="accent5"/>
                <w:lang w:val="en-GB"/>
              </w:rPr>
              <w:t>.</w:t>
            </w:r>
          </w:p>
          <w:p w14:paraId="64F3BB72" w14:textId="2ECA601E" w:rsidR="008733B8" w:rsidRPr="008733B8" w:rsidRDefault="008733B8" w:rsidP="0061295B">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901F77" w:rsidRPr="00325BFC" w14:paraId="2E389800" w14:textId="77777777" w:rsidTr="00E3560C">
        <w:trPr>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06D9BE6E" w14:textId="6E7F963B" w:rsidR="00901F77" w:rsidRPr="00901F77" w:rsidRDefault="00901F77" w:rsidP="0061295B">
            <w:pPr>
              <w:spacing w:before="0"/>
              <w:jc w:val="left"/>
              <w:rPr>
                <w:color w:val="auto"/>
                <w:szCs w:val="24"/>
                <w:lang w:val="en-GB"/>
              </w:rPr>
            </w:pPr>
            <w:r w:rsidRPr="00901F77">
              <w:rPr>
                <w:color w:val="auto"/>
                <w:lang w:val="en-GB"/>
              </w:rPr>
              <w:lastRenderedPageBreak/>
              <w:t xml:space="preserve">Methodology </w:t>
            </w:r>
          </w:p>
        </w:tc>
        <w:tc>
          <w:tcPr>
            <w:tcW w:w="5528" w:type="dxa"/>
            <w:shd w:val="clear" w:color="auto" w:fill="auto"/>
          </w:tcPr>
          <w:p w14:paraId="3502BA8D" w14:textId="00526120" w:rsidR="00901F77" w:rsidRDefault="0086508A" w:rsidP="0061295B">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55306C">
              <w:rPr>
                <w:color w:val="CC3668"/>
                <w:lang w:val="en-GB"/>
              </w:rPr>
              <w:t>Name and version of the GHG quantification methodology used by the CCMP</w:t>
            </w:r>
            <w:r>
              <w:rPr>
                <w:color w:val="CC3668"/>
                <w:lang w:val="en-GB"/>
              </w:rPr>
              <w:t>.</w:t>
            </w:r>
          </w:p>
          <w:p w14:paraId="6A6B3762" w14:textId="515495C6" w:rsidR="008733B8" w:rsidRPr="008733B8" w:rsidRDefault="008733B8" w:rsidP="0061295B">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901F77" w:rsidRPr="00325BFC" w14:paraId="1B6E7CE6" w14:textId="77777777" w:rsidTr="00E3560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04323E5F" w14:textId="0D75C920" w:rsidR="00901F77" w:rsidRPr="00901F77" w:rsidRDefault="00901F77" w:rsidP="0061295B">
            <w:pPr>
              <w:spacing w:before="0"/>
              <w:jc w:val="left"/>
              <w:rPr>
                <w:color w:val="auto"/>
                <w:szCs w:val="24"/>
                <w:lang w:val="en-GB"/>
              </w:rPr>
            </w:pPr>
            <w:r w:rsidRPr="00901F77">
              <w:rPr>
                <w:color w:val="auto"/>
                <w:lang w:val="en-GB"/>
              </w:rPr>
              <w:t>Duration of the CCMP</w:t>
            </w:r>
          </w:p>
        </w:tc>
        <w:tc>
          <w:tcPr>
            <w:tcW w:w="5528" w:type="dxa"/>
            <w:shd w:val="clear" w:color="auto" w:fill="auto"/>
          </w:tcPr>
          <w:p w14:paraId="68A121AF" w14:textId="77777777" w:rsidR="00901F77" w:rsidRDefault="00901F77" w:rsidP="0061295B">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901F77">
              <w:rPr>
                <w:color w:val="CC3668" w:themeColor="accent5"/>
                <w:lang w:val="en-GB"/>
              </w:rPr>
              <w:t xml:space="preserve">From </w:t>
            </w:r>
            <w:proofErr w:type="spellStart"/>
            <w:proofErr w:type="gramStart"/>
            <w:r w:rsidRPr="00901F77">
              <w:rPr>
                <w:color w:val="CC3668" w:themeColor="accent5"/>
                <w:lang w:val="en-GB"/>
              </w:rPr>
              <w:t>day.month</w:t>
            </w:r>
            <w:proofErr w:type="gramEnd"/>
            <w:r w:rsidRPr="00901F77">
              <w:rPr>
                <w:color w:val="CC3668" w:themeColor="accent5"/>
                <w:lang w:val="en-GB"/>
              </w:rPr>
              <w:t>.year</w:t>
            </w:r>
            <w:proofErr w:type="spellEnd"/>
            <w:r w:rsidRPr="00901F77">
              <w:rPr>
                <w:color w:val="CC3668" w:themeColor="accent5"/>
                <w:lang w:val="en-GB"/>
              </w:rPr>
              <w:t xml:space="preserve"> to </w:t>
            </w:r>
            <w:proofErr w:type="spellStart"/>
            <w:r w:rsidRPr="00901F77">
              <w:rPr>
                <w:color w:val="CC3668" w:themeColor="accent5"/>
                <w:lang w:val="en-GB"/>
              </w:rPr>
              <w:t>day.month.year</w:t>
            </w:r>
            <w:proofErr w:type="spellEnd"/>
            <w:r>
              <w:rPr>
                <w:color w:val="CC3668" w:themeColor="accent5"/>
                <w:lang w:val="en-GB"/>
              </w:rPr>
              <w:t>.</w:t>
            </w:r>
          </w:p>
          <w:p w14:paraId="168F8859" w14:textId="44BB8319" w:rsidR="008733B8" w:rsidRPr="008733B8" w:rsidRDefault="008733B8" w:rsidP="0061295B">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901F77" w:rsidRPr="00325BFC" w14:paraId="40F7530E" w14:textId="77777777" w:rsidTr="00E3560C">
        <w:trPr>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5BEEE62" w14:textId="1A3A4F0C" w:rsidR="00901F77" w:rsidRPr="00901F77" w:rsidRDefault="00901F77" w:rsidP="0061295B">
            <w:pPr>
              <w:spacing w:before="0"/>
              <w:jc w:val="left"/>
              <w:rPr>
                <w:color w:val="auto"/>
                <w:szCs w:val="24"/>
                <w:lang w:val="en-GB"/>
              </w:rPr>
            </w:pPr>
            <w:r w:rsidRPr="00901F77">
              <w:rPr>
                <w:color w:val="auto"/>
                <w:lang w:val="en-GB"/>
              </w:rPr>
              <w:t>Area</w:t>
            </w:r>
            <w:r w:rsidR="00340F41">
              <w:rPr>
                <w:color w:val="auto"/>
                <w:lang w:val="en-GB"/>
              </w:rPr>
              <w:t xml:space="preserve"> </w:t>
            </w:r>
            <w:r w:rsidRPr="00901F77">
              <w:rPr>
                <w:color w:val="auto"/>
                <w:lang w:val="en-GB"/>
              </w:rPr>
              <w:t>or processes verified</w:t>
            </w:r>
          </w:p>
        </w:tc>
        <w:tc>
          <w:tcPr>
            <w:tcW w:w="5528" w:type="dxa"/>
            <w:shd w:val="clear" w:color="auto" w:fill="auto"/>
          </w:tcPr>
          <w:p w14:paraId="0195D1F3" w14:textId="22F0D599" w:rsidR="00901F77" w:rsidRDefault="00901F77" w:rsidP="0061295B">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T</w:t>
            </w:r>
            <w:r w:rsidRPr="00901F77">
              <w:rPr>
                <w:color w:val="CC3668" w:themeColor="accent5"/>
                <w:lang w:val="en-GB"/>
              </w:rPr>
              <w:t>otal area or processes that were verified by the VVB</w:t>
            </w:r>
            <w:r>
              <w:rPr>
                <w:color w:val="CC3668" w:themeColor="accent5"/>
                <w:lang w:val="en-GB"/>
              </w:rPr>
              <w:t>.</w:t>
            </w:r>
          </w:p>
          <w:p w14:paraId="78CBE404" w14:textId="08961AFB" w:rsidR="008733B8" w:rsidRPr="008733B8" w:rsidRDefault="008733B8" w:rsidP="0061295B">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901F77" w:rsidRPr="00325BFC" w14:paraId="24602648" w14:textId="77777777" w:rsidTr="00E3560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F69C2DB" w14:textId="3C301AC3" w:rsidR="00901F77" w:rsidRPr="00901F77" w:rsidRDefault="00901F77" w:rsidP="0061295B">
            <w:pPr>
              <w:spacing w:before="0"/>
              <w:jc w:val="left"/>
              <w:rPr>
                <w:color w:val="auto"/>
                <w:szCs w:val="24"/>
                <w:lang w:val="en-GB"/>
              </w:rPr>
            </w:pPr>
            <w:r w:rsidRPr="00901F77">
              <w:rPr>
                <w:color w:val="auto"/>
                <w:lang w:val="en-GB"/>
              </w:rPr>
              <w:t>Period of verification</w:t>
            </w:r>
          </w:p>
        </w:tc>
        <w:tc>
          <w:tcPr>
            <w:tcW w:w="5528" w:type="dxa"/>
            <w:shd w:val="clear" w:color="auto" w:fill="auto"/>
          </w:tcPr>
          <w:p w14:paraId="0E548A44" w14:textId="58EE5D07" w:rsidR="00901F77" w:rsidRDefault="00901F77" w:rsidP="0061295B">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Pr>
                <w:color w:val="CC3668" w:themeColor="accent5"/>
                <w:lang w:val="en-GB"/>
              </w:rPr>
              <w:t>P</w:t>
            </w:r>
            <w:r w:rsidRPr="00901F77">
              <w:rPr>
                <w:color w:val="CC3668" w:themeColor="accent5"/>
                <w:lang w:val="en-GB"/>
              </w:rPr>
              <w:t>eriod specified in the monitoring report (</w:t>
            </w:r>
            <w:r w:rsidR="00C30C8A">
              <w:rPr>
                <w:color w:val="CC3668" w:themeColor="accent5"/>
                <w:lang w:val="en-GB"/>
              </w:rPr>
              <w:t>f</w:t>
            </w:r>
            <w:r w:rsidRPr="00901F77">
              <w:rPr>
                <w:color w:val="CC3668" w:themeColor="accent5"/>
                <w:lang w:val="en-GB"/>
              </w:rPr>
              <w:t xml:space="preserve">rom </w:t>
            </w:r>
            <w:proofErr w:type="spellStart"/>
            <w:proofErr w:type="gramStart"/>
            <w:r w:rsidRPr="00901F77">
              <w:rPr>
                <w:color w:val="CC3668" w:themeColor="accent5"/>
                <w:lang w:val="en-GB"/>
              </w:rPr>
              <w:t>day.month</w:t>
            </w:r>
            <w:proofErr w:type="gramEnd"/>
            <w:r w:rsidRPr="00901F77">
              <w:rPr>
                <w:color w:val="CC3668" w:themeColor="accent5"/>
                <w:lang w:val="en-GB"/>
              </w:rPr>
              <w:t>.year</w:t>
            </w:r>
            <w:proofErr w:type="spellEnd"/>
            <w:r w:rsidRPr="00901F77">
              <w:rPr>
                <w:color w:val="CC3668" w:themeColor="accent5"/>
                <w:lang w:val="en-GB"/>
              </w:rPr>
              <w:t xml:space="preserve"> to </w:t>
            </w:r>
            <w:proofErr w:type="spellStart"/>
            <w:r w:rsidRPr="00901F77">
              <w:rPr>
                <w:color w:val="CC3668" w:themeColor="accent5"/>
                <w:lang w:val="en-GB"/>
              </w:rPr>
              <w:t>day.month.year</w:t>
            </w:r>
            <w:proofErr w:type="spellEnd"/>
            <w:r w:rsidR="00C30C8A">
              <w:rPr>
                <w:color w:val="CC3668" w:themeColor="accent5"/>
                <w:lang w:val="en-GB"/>
              </w:rPr>
              <w:t>)</w:t>
            </w:r>
            <w:r w:rsidR="00043E5E">
              <w:rPr>
                <w:color w:val="CC3668" w:themeColor="accent5"/>
                <w:lang w:val="en-GB"/>
              </w:rPr>
              <w:t>.</w:t>
            </w:r>
          </w:p>
          <w:p w14:paraId="17654DA3" w14:textId="6BA404AE" w:rsidR="008733B8" w:rsidRPr="008733B8" w:rsidRDefault="008733B8" w:rsidP="0061295B">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901F77" w:rsidRPr="00325BFC" w14:paraId="07951F1D" w14:textId="77777777" w:rsidTr="00E3560C">
        <w:trPr>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613270B5" w14:textId="692FCD80" w:rsidR="00901F77" w:rsidRPr="00901F77" w:rsidRDefault="00901F77" w:rsidP="0061295B">
            <w:pPr>
              <w:spacing w:before="0"/>
              <w:jc w:val="left"/>
              <w:rPr>
                <w:color w:val="auto"/>
                <w:szCs w:val="24"/>
                <w:lang w:val="en-GB"/>
              </w:rPr>
            </w:pPr>
            <w:r w:rsidRPr="00901F77">
              <w:rPr>
                <w:color w:val="auto"/>
                <w:lang w:val="en-GB"/>
              </w:rPr>
              <w:t xml:space="preserve">Total GHG removals generated in the </w:t>
            </w:r>
            <w:r w:rsidR="008D37CC" w:rsidRPr="00901F77">
              <w:rPr>
                <w:color w:val="auto"/>
                <w:lang w:val="en-GB"/>
              </w:rPr>
              <w:t>verified period</w:t>
            </w:r>
          </w:p>
        </w:tc>
        <w:tc>
          <w:tcPr>
            <w:tcW w:w="5528" w:type="dxa"/>
            <w:shd w:val="clear" w:color="auto" w:fill="auto"/>
          </w:tcPr>
          <w:p w14:paraId="787364E6" w14:textId="54B1765E" w:rsidR="00901F77" w:rsidRDefault="00043E5E" w:rsidP="0061295B">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T</w:t>
            </w:r>
            <w:r w:rsidR="00901F77" w:rsidRPr="00901F77">
              <w:rPr>
                <w:color w:val="CC3668" w:themeColor="accent5"/>
                <w:lang w:val="en-GB"/>
              </w:rPr>
              <w:t>otal tCO</w:t>
            </w:r>
            <w:r w:rsidR="00901F77" w:rsidRPr="008733B8">
              <w:rPr>
                <w:color w:val="CC3668" w:themeColor="accent5"/>
                <w:vertAlign w:val="subscript"/>
                <w:lang w:val="en-GB"/>
              </w:rPr>
              <w:t>2</w:t>
            </w:r>
            <w:r w:rsidR="00901F77" w:rsidRPr="00901F77">
              <w:rPr>
                <w:color w:val="CC3668" w:themeColor="accent5"/>
                <w:lang w:val="en-GB"/>
              </w:rPr>
              <w:t xml:space="preserve">e generated in the </w:t>
            </w:r>
            <w:r w:rsidR="00A40C5F" w:rsidRPr="00901F77">
              <w:rPr>
                <w:color w:val="CC3668" w:themeColor="accent5"/>
                <w:lang w:val="en-GB"/>
              </w:rPr>
              <w:t>verified monitoring period</w:t>
            </w:r>
            <w:r w:rsidR="00A40C5F">
              <w:rPr>
                <w:color w:val="CC3668" w:themeColor="accent5"/>
                <w:lang w:val="en-GB"/>
              </w:rPr>
              <w:t>.</w:t>
            </w:r>
          </w:p>
          <w:p w14:paraId="671ABB6C" w14:textId="5C4905E1" w:rsidR="008733B8" w:rsidRPr="008733B8" w:rsidRDefault="008733B8" w:rsidP="0061295B">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901F77" w:rsidRPr="00325BFC" w14:paraId="6FDD25C3" w14:textId="77777777" w:rsidTr="00E3560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ED75F31" w14:textId="0F95D339" w:rsidR="00901F77" w:rsidRPr="00901F77" w:rsidRDefault="00901F77" w:rsidP="0061295B">
            <w:pPr>
              <w:spacing w:before="0"/>
              <w:jc w:val="left"/>
              <w:rPr>
                <w:color w:val="auto"/>
                <w:szCs w:val="24"/>
                <w:lang w:val="en-GB"/>
              </w:rPr>
            </w:pPr>
            <w:r w:rsidRPr="00901F77">
              <w:rPr>
                <w:color w:val="auto"/>
                <w:lang w:val="en-GB"/>
              </w:rPr>
              <w:t>Net GHG removals generated in the verified period</w:t>
            </w:r>
          </w:p>
        </w:tc>
        <w:tc>
          <w:tcPr>
            <w:tcW w:w="5528" w:type="dxa"/>
            <w:shd w:val="clear" w:color="auto" w:fill="auto"/>
          </w:tcPr>
          <w:p w14:paraId="632709C3" w14:textId="0472ABD9" w:rsidR="00901F77" w:rsidRDefault="00043E5E" w:rsidP="0061295B">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Pr>
                <w:color w:val="CC3668" w:themeColor="accent5"/>
                <w:lang w:val="en-GB"/>
              </w:rPr>
              <w:t>T</w:t>
            </w:r>
            <w:r w:rsidR="00901F77" w:rsidRPr="00901F77">
              <w:rPr>
                <w:color w:val="CC3668" w:themeColor="accent5"/>
                <w:lang w:val="en-GB"/>
              </w:rPr>
              <w:t>otal tCO</w:t>
            </w:r>
            <w:r w:rsidR="00901F77" w:rsidRPr="008733B8">
              <w:rPr>
                <w:color w:val="CC3668" w:themeColor="accent5"/>
                <w:vertAlign w:val="subscript"/>
                <w:lang w:val="en-GB"/>
              </w:rPr>
              <w:t>2</w:t>
            </w:r>
            <w:r w:rsidR="00901F77" w:rsidRPr="00901F77">
              <w:rPr>
                <w:color w:val="CC3668" w:themeColor="accent5"/>
                <w:lang w:val="en-GB"/>
              </w:rPr>
              <w:t xml:space="preserve">e generated in the </w:t>
            </w:r>
            <w:r w:rsidR="00A40C5F" w:rsidRPr="00901F77">
              <w:rPr>
                <w:color w:val="CC3668" w:themeColor="accent5"/>
                <w:lang w:val="en-GB"/>
              </w:rPr>
              <w:t>verified monitoring period</w:t>
            </w:r>
            <w:r w:rsidR="00A40C5F">
              <w:rPr>
                <w:color w:val="CC3668" w:themeColor="accent5"/>
                <w:lang w:val="en-GB"/>
              </w:rPr>
              <w:t>.</w:t>
            </w:r>
          </w:p>
          <w:p w14:paraId="276BDBD4" w14:textId="7DF2B56D" w:rsidR="008733B8" w:rsidRPr="00B809A0" w:rsidRDefault="008733B8" w:rsidP="0061295B">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901F77" w:rsidRPr="00325BFC" w14:paraId="2FF74DAC" w14:textId="77777777" w:rsidTr="00E3560C">
        <w:trPr>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27E1597B" w14:textId="61127A9B" w:rsidR="00901F77" w:rsidRPr="00901F77" w:rsidRDefault="00901F77" w:rsidP="0061295B">
            <w:pPr>
              <w:spacing w:before="0"/>
              <w:jc w:val="left"/>
              <w:rPr>
                <w:color w:val="auto"/>
                <w:szCs w:val="24"/>
                <w:lang w:val="en-GB"/>
              </w:rPr>
            </w:pPr>
            <w:r w:rsidRPr="00901F77">
              <w:rPr>
                <w:color w:val="auto"/>
                <w:lang w:val="en-GB"/>
              </w:rPr>
              <w:t>Total GHG emission reductions generated in the verified period</w:t>
            </w:r>
          </w:p>
        </w:tc>
        <w:tc>
          <w:tcPr>
            <w:tcW w:w="5528" w:type="dxa"/>
            <w:shd w:val="clear" w:color="auto" w:fill="auto"/>
          </w:tcPr>
          <w:p w14:paraId="118C2142" w14:textId="77777777" w:rsidR="00901F77" w:rsidRDefault="00043E5E" w:rsidP="0061295B">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T</w:t>
            </w:r>
            <w:r w:rsidR="00901F77" w:rsidRPr="00901F77">
              <w:rPr>
                <w:color w:val="CC3668" w:themeColor="accent5"/>
                <w:lang w:val="en-GB"/>
              </w:rPr>
              <w:t>otal tCO</w:t>
            </w:r>
            <w:r w:rsidR="00901F77" w:rsidRPr="008733B8">
              <w:rPr>
                <w:color w:val="CC3668" w:themeColor="accent5"/>
                <w:vertAlign w:val="subscript"/>
                <w:lang w:val="en-GB"/>
              </w:rPr>
              <w:t>2</w:t>
            </w:r>
            <w:r w:rsidR="00901F77" w:rsidRPr="00901F77">
              <w:rPr>
                <w:color w:val="CC3668" w:themeColor="accent5"/>
                <w:lang w:val="en-GB"/>
              </w:rPr>
              <w:t>e generated in the verified monitoring period</w:t>
            </w:r>
            <w:r>
              <w:rPr>
                <w:color w:val="CC3668" w:themeColor="accent5"/>
                <w:lang w:val="en-GB"/>
              </w:rPr>
              <w:t>.</w:t>
            </w:r>
          </w:p>
          <w:p w14:paraId="0B329E80" w14:textId="7718E813" w:rsidR="00B809A0" w:rsidRPr="00B809A0" w:rsidRDefault="00B809A0" w:rsidP="0061295B">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901F77" w:rsidRPr="00325BFC" w14:paraId="7BF2C2E4" w14:textId="77777777" w:rsidTr="00E3560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D6B89AA" w14:textId="46E96B3E" w:rsidR="00901F77" w:rsidRPr="00901F77" w:rsidRDefault="00901F77" w:rsidP="0061295B">
            <w:pPr>
              <w:spacing w:before="0"/>
              <w:jc w:val="left"/>
              <w:rPr>
                <w:color w:val="auto"/>
                <w:szCs w:val="24"/>
                <w:lang w:val="en-GB"/>
              </w:rPr>
            </w:pPr>
            <w:r w:rsidRPr="00901F77">
              <w:rPr>
                <w:color w:val="auto"/>
                <w:lang w:val="en-GB"/>
              </w:rPr>
              <w:t xml:space="preserve">Net GHG emission reductions generated in the </w:t>
            </w:r>
            <w:r w:rsidR="002E1A04" w:rsidRPr="00901F77">
              <w:rPr>
                <w:color w:val="auto"/>
                <w:lang w:val="en-GB"/>
              </w:rPr>
              <w:t>verified period</w:t>
            </w:r>
          </w:p>
        </w:tc>
        <w:tc>
          <w:tcPr>
            <w:tcW w:w="5528" w:type="dxa"/>
            <w:shd w:val="clear" w:color="auto" w:fill="auto"/>
          </w:tcPr>
          <w:p w14:paraId="28002DBA" w14:textId="77777777" w:rsidR="00901F77" w:rsidRDefault="00043E5E" w:rsidP="0061295B">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Pr>
                <w:color w:val="CC3668" w:themeColor="accent5"/>
                <w:lang w:val="en-GB"/>
              </w:rPr>
              <w:t>N</w:t>
            </w:r>
            <w:r w:rsidR="00901F77" w:rsidRPr="00901F77">
              <w:rPr>
                <w:color w:val="CC3668" w:themeColor="accent5"/>
                <w:lang w:val="en-GB"/>
              </w:rPr>
              <w:t>et tCO</w:t>
            </w:r>
            <w:r w:rsidR="00901F77" w:rsidRPr="008733B8">
              <w:rPr>
                <w:color w:val="CC3668" w:themeColor="accent5"/>
                <w:vertAlign w:val="superscript"/>
                <w:lang w:val="en-GB"/>
              </w:rPr>
              <w:t>2</w:t>
            </w:r>
            <w:r w:rsidR="00901F77" w:rsidRPr="00901F77">
              <w:rPr>
                <w:color w:val="CC3668" w:themeColor="accent5"/>
                <w:lang w:val="en-GB"/>
              </w:rPr>
              <w:t>e generated in the verified monitoring period</w:t>
            </w:r>
            <w:r>
              <w:rPr>
                <w:color w:val="CC3668" w:themeColor="accent5"/>
                <w:lang w:val="en-GB"/>
              </w:rPr>
              <w:t>.</w:t>
            </w:r>
          </w:p>
          <w:p w14:paraId="618D11DA" w14:textId="47E49A4C" w:rsidR="00B809A0" w:rsidRPr="00B809A0" w:rsidRDefault="00B809A0" w:rsidP="0061295B">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901F77" w:rsidRPr="00325BFC" w14:paraId="78A874A0" w14:textId="77777777" w:rsidTr="00E3560C">
        <w:trPr>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D4CD531" w14:textId="3644501B" w:rsidR="00901F77" w:rsidRPr="00901F77" w:rsidRDefault="00901F77" w:rsidP="0061295B">
            <w:pPr>
              <w:spacing w:before="0"/>
              <w:jc w:val="left"/>
              <w:rPr>
                <w:color w:val="auto"/>
                <w:szCs w:val="24"/>
                <w:lang w:val="en-GB"/>
              </w:rPr>
            </w:pPr>
            <w:r w:rsidRPr="00901F77">
              <w:rPr>
                <w:color w:val="auto"/>
                <w:lang w:val="en-GB"/>
              </w:rPr>
              <w:t>Date of preparation of the verification report</w:t>
            </w:r>
          </w:p>
        </w:tc>
        <w:tc>
          <w:tcPr>
            <w:tcW w:w="5528" w:type="dxa"/>
            <w:shd w:val="clear" w:color="auto" w:fill="auto"/>
          </w:tcPr>
          <w:p w14:paraId="1E7B31AF" w14:textId="77777777" w:rsidR="00901F77" w:rsidRDefault="00901F77" w:rsidP="0061295B">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proofErr w:type="spellStart"/>
            <w:proofErr w:type="gramStart"/>
            <w:r w:rsidRPr="00901F77">
              <w:rPr>
                <w:color w:val="CC3668" w:themeColor="accent5"/>
                <w:lang w:val="en-GB"/>
              </w:rPr>
              <w:t>Day.month.year</w:t>
            </w:r>
            <w:proofErr w:type="spellEnd"/>
            <w:proofErr w:type="gramEnd"/>
            <w:r w:rsidRPr="00901F77">
              <w:rPr>
                <w:color w:val="CC3668" w:themeColor="accent5"/>
                <w:lang w:val="en-GB"/>
              </w:rPr>
              <w:t xml:space="preserve"> when this report was issued</w:t>
            </w:r>
            <w:r w:rsidR="00043E5E">
              <w:rPr>
                <w:color w:val="CC3668" w:themeColor="accent5"/>
                <w:lang w:val="en-GB"/>
              </w:rPr>
              <w:t>.</w:t>
            </w:r>
          </w:p>
          <w:p w14:paraId="079BA227" w14:textId="29E7036D" w:rsidR="00B809A0" w:rsidRPr="00B809A0" w:rsidRDefault="00B809A0" w:rsidP="0061295B">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901F77" w:rsidRPr="00325BFC" w14:paraId="57838831" w14:textId="77777777" w:rsidTr="00E3560C">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18F22BF" w14:textId="2992BA2A" w:rsidR="00901F77" w:rsidRPr="00901F77" w:rsidRDefault="00901F77" w:rsidP="0061295B">
            <w:pPr>
              <w:spacing w:before="0"/>
              <w:jc w:val="left"/>
              <w:rPr>
                <w:color w:val="auto"/>
                <w:szCs w:val="24"/>
                <w:lang w:val="en-GB"/>
              </w:rPr>
            </w:pPr>
            <w:r w:rsidRPr="00901F77">
              <w:rPr>
                <w:color w:val="auto"/>
                <w:lang w:val="en-GB"/>
              </w:rPr>
              <w:t>Document prepared by</w:t>
            </w:r>
          </w:p>
        </w:tc>
        <w:tc>
          <w:tcPr>
            <w:tcW w:w="5528" w:type="dxa"/>
            <w:shd w:val="clear" w:color="auto" w:fill="auto"/>
          </w:tcPr>
          <w:p w14:paraId="32FEF719" w14:textId="77777777" w:rsidR="00901F77" w:rsidRDefault="00901F77" w:rsidP="0061295B">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901F77">
              <w:rPr>
                <w:color w:val="CC3668" w:themeColor="accent5"/>
                <w:lang w:val="en-GB"/>
              </w:rPr>
              <w:t>VVB that prepared this report</w:t>
            </w:r>
            <w:r w:rsidR="00043E5E">
              <w:rPr>
                <w:color w:val="CC3668" w:themeColor="accent5"/>
                <w:lang w:val="en-GB"/>
              </w:rPr>
              <w:t>.</w:t>
            </w:r>
          </w:p>
          <w:p w14:paraId="1B34E6B6" w14:textId="772DCC2E" w:rsidR="00B809A0" w:rsidRPr="00B809A0" w:rsidRDefault="00B809A0" w:rsidP="0061295B">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901F77" w:rsidRPr="00325BFC" w14:paraId="4A582344" w14:textId="77777777" w:rsidTr="00E3560C">
        <w:trPr>
          <w:trHeight w:val="56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6C0CA2DB" w14:textId="0362AA47" w:rsidR="00901F77" w:rsidRPr="00901F77" w:rsidRDefault="00901F77" w:rsidP="0061295B">
            <w:pPr>
              <w:spacing w:before="0"/>
              <w:jc w:val="left"/>
              <w:rPr>
                <w:color w:val="auto"/>
                <w:szCs w:val="24"/>
                <w:lang w:val="en-GB"/>
              </w:rPr>
            </w:pPr>
            <w:r w:rsidRPr="00901F77">
              <w:rPr>
                <w:color w:val="auto"/>
                <w:lang w:val="en-GB"/>
              </w:rPr>
              <w:t xml:space="preserve">Contact information </w:t>
            </w:r>
          </w:p>
        </w:tc>
        <w:tc>
          <w:tcPr>
            <w:tcW w:w="5528" w:type="dxa"/>
            <w:shd w:val="clear" w:color="auto" w:fill="auto"/>
          </w:tcPr>
          <w:p w14:paraId="7646D6EC" w14:textId="77777777" w:rsidR="00901F77" w:rsidRDefault="00901F77" w:rsidP="0061295B">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901F77">
              <w:rPr>
                <w:color w:val="CC3668" w:themeColor="accent5"/>
                <w:lang w:val="en-GB"/>
              </w:rPr>
              <w:t>Email, telephone number(s) and website of the VVB</w:t>
            </w:r>
            <w:r w:rsidR="00043E5E">
              <w:rPr>
                <w:color w:val="CC3668" w:themeColor="accent5"/>
                <w:lang w:val="en-GB"/>
              </w:rPr>
              <w:t>.</w:t>
            </w:r>
          </w:p>
          <w:p w14:paraId="3BD08A58" w14:textId="7A5A539E" w:rsidR="00B809A0" w:rsidRPr="00B809A0" w:rsidRDefault="00B809A0" w:rsidP="0061295B">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901F77" w:rsidRPr="00325BFC" w14:paraId="03C11788" w14:textId="77777777" w:rsidTr="00E3560C">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24DC49E" w14:textId="416F26FA" w:rsidR="00901F77" w:rsidRPr="00901F77" w:rsidRDefault="00901F77" w:rsidP="0061295B">
            <w:pPr>
              <w:spacing w:before="0"/>
              <w:jc w:val="left"/>
              <w:rPr>
                <w:color w:val="auto"/>
                <w:szCs w:val="24"/>
                <w:lang w:val="en-GB"/>
              </w:rPr>
            </w:pPr>
            <w:r w:rsidRPr="00901F77">
              <w:rPr>
                <w:color w:val="auto"/>
                <w:lang w:val="en-GB"/>
              </w:rPr>
              <w:t>Approved by</w:t>
            </w:r>
          </w:p>
        </w:tc>
        <w:tc>
          <w:tcPr>
            <w:tcW w:w="5528" w:type="dxa"/>
            <w:shd w:val="clear" w:color="auto" w:fill="auto"/>
          </w:tcPr>
          <w:p w14:paraId="79D9BE36" w14:textId="77777777" w:rsidR="00901F77" w:rsidRDefault="00901F77" w:rsidP="0061295B">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901F77">
              <w:rPr>
                <w:color w:val="CC3668" w:themeColor="accent5"/>
                <w:lang w:val="en-GB"/>
              </w:rPr>
              <w:t>Person in the VVB who approved this report</w:t>
            </w:r>
            <w:r w:rsidR="00043E5E">
              <w:rPr>
                <w:color w:val="CC3668" w:themeColor="accent5"/>
                <w:lang w:val="en-GB"/>
              </w:rPr>
              <w:t>.</w:t>
            </w:r>
          </w:p>
          <w:p w14:paraId="6C7C9DDD" w14:textId="16B005C3" w:rsidR="00B809A0" w:rsidRPr="00B809A0" w:rsidRDefault="00B809A0" w:rsidP="0061295B">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901F77" w:rsidRPr="00325BFC" w14:paraId="423F185E" w14:textId="77777777" w:rsidTr="00E3560C">
        <w:trPr>
          <w:trHeight w:val="54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tcPr>
          <w:p w14:paraId="50CE458F" w14:textId="3E1E8560" w:rsidR="00901F77" w:rsidRPr="00901F77" w:rsidRDefault="00901F77" w:rsidP="0061295B">
            <w:pPr>
              <w:spacing w:before="0"/>
              <w:jc w:val="left"/>
              <w:rPr>
                <w:color w:val="auto"/>
                <w:szCs w:val="24"/>
                <w:lang w:val="en-GB"/>
              </w:rPr>
            </w:pPr>
            <w:r w:rsidRPr="00901F77">
              <w:rPr>
                <w:color w:val="auto"/>
                <w:lang w:val="en-GB"/>
              </w:rPr>
              <w:t>Work performed by</w:t>
            </w:r>
          </w:p>
        </w:tc>
        <w:tc>
          <w:tcPr>
            <w:tcW w:w="5528" w:type="dxa"/>
            <w:shd w:val="clear" w:color="auto" w:fill="auto"/>
          </w:tcPr>
          <w:p w14:paraId="424AF54F" w14:textId="77777777" w:rsidR="00901F77" w:rsidRDefault="00901F77" w:rsidP="0061295B">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901F77">
              <w:rPr>
                <w:color w:val="CC3668" w:themeColor="accent5"/>
                <w:lang w:val="en-GB"/>
              </w:rPr>
              <w:t>Person(s) who carried out this verification</w:t>
            </w:r>
            <w:r w:rsidR="00043E5E">
              <w:rPr>
                <w:color w:val="CC3668" w:themeColor="accent5"/>
                <w:lang w:val="en-GB"/>
              </w:rPr>
              <w:t>.</w:t>
            </w:r>
          </w:p>
          <w:p w14:paraId="144F5365" w14:textId="31631C8C" w:rsidR="00B809A0" w:rsidRPr="00B809A0" w:rsidRDefault="00B809A0" w:rsidP="0061295B">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bl>
    <w:p w14:paraId="17B6AF67" w14:textId="0B48D851" w:rsidR="0045743D" w:rsidRPr="006342F2" w:rsidRDefault="00A468D5" w:rsidP="008D4FA4">
      <w:pPr>
        <w:rPr>
          <w:lang w:val="en-GB"/>
        </w:rPr>
      </w:pPr>
      <w:bookmarkStart w:id="2" w:name="_Hlk103073240"/>
      <w:r w:rsidRPr="002758F8">
        <w:rPr>
          <w:color w:val="CC3668" w:themeColor="accent5"/>
          <w:sz w:val="20"/>
          <w:szCs w:val="20"/>
          <w:lang w:val="en-GB"/>
        </w:rPr>
        <w:t>The VVB can add rows it considers important in this section.</w:t>
      </w:r>
      <w:bookmarkEnd w:id="2"/>
    </w:p>
    <w:p w14:paraId="302CE2D4" w14:textId="77777777" w:rsidR="0045743D" w:rsidRPr="006342F2" w:rsidRDefault="0045743D">
      <w:pPr>
        <w:spacing w:line="276" w:lineRule="auto"/>
        <w:jc w:val="left"/>
        <w:rPr>
          <w:rFonts w:eastAsia="Times New Roman" w:cstheme="minorHAnsi"/>
          <w:b/>
          <w:bCs/>
          <w:color w:val="39B54A" w:themeColor="accent3"/>
          <w:kern w:val="32"/>
          <w:sz w:val="30"/>
          <w:szCs w:val="30"/>
          <w:lang w:val="en-GB" w:eastAsia="es-ES"/>
          <w14:ligatures w14:val="standard"/>
        </w:rPr>
      </w:pPr>
      <w:r w:rsidRPr="006342F2">
        <w:rPr>
          <w:lang w:val="en-GB"/>
        </w:rPr>
        <w:br w:type="page"/>
      </w:r>
    </w:p>
    <w:p w14:paraId="719961BE" w14:textId="3BA890B5" w:rsidR="002A4BC6" w:rsidRPr="006342F2" w:rsidRDefault="002A4BC6" w:rsidP="002A4BC6">
      <w:pPr>
        <w:pStyle w:val="Heading1contenido"/>
        <w:rPr>
          <w:caps/>
          <w:lang w:val="en-GB"/>
        </w:rPr>
      </w:pPr>
      <w:r w:rsidRPr="006342F2">
        <w:rPr>
          <w:lang w:val="en-GB"/>
        </w:rPr>
        <w:lastRenderedPageBreak/>
        <w:t>Conten</w:t>
      </w:r>
      <w:r w:rsidR="00A468D5">
        <w:rPr>
          <w:lang w:val="en-GB"/>
        </w:rPr>
        <w:t>ts</w:t>
      </w:r>
    </w:p>
    <w:sdt>
      <w:sdtPr>
        <w:rPr>
          <w:rFonts w:cs="Times New Roman"/>
          <w:b w:val="0"/>
          <w:bCs w:val="0"/>
          <w:caps/>
          <w:noProof w:val="0"/>
          <w:sz w:val="24"/>
          <w:lang w:val="en-GB" w:eastAsia="es-CO"/>
        </w:rPr>
        <w:id w:val="1314833032"/>
        <w:docPartObj>
          <w:docPartGallery w:val="Table of Contents"/>
          <w:docPartUnique/>
        </w:docPartObj>
      </w:sdtPr>
      <w:sdtEndPr>
        <w:rPr>
          <w:caps w:val="0"/>
        </w:rPr>
      </w:sdtEndPr>
      <w:sdtContent>
        <w:p w14:paraId="285EC1D3" w14:textId="4CE2B0B1" w:rsidR="00401884" w:rsidRDefault="002A4BC6">
          <w:pPr>
            <w:pStyle w:val="TOC1"/>
            <w:rPr>
              <w:rFonts w:cstheme="minorBidi"/>
              <w:b w:val="0"/>
              <w:bCs w:val="0"/>
              <w:lang w:eastAsia="es-CO"/>
            </w:rPr>
          </w:pPr>
          <w:r w:rsidRPr="006342F2">
            <w:rPr>
              <w:rFonts w:cs="Times New Roman"/>
              <w:b w:val="0"/>
              <w:bCs w:val="0"/>
              <w:noProof w:val="0"/>
              <w:sz w:val="20"/>
              <w:szCs w:val="20"/>
              <w:lang w:val="en-GB"/>
            </w:rPr>
            <w:fldChar w:fldCharType="begin"/>
          </w:r>
          <w:r w:rsidRPr="006342F2">
            <w:rPr>
              <w:rFonts w:cs="Times New Roman"/>
              <w:noProof w:val="0"/>
              <w:sz w:val="20"/>
              <w:szCs w:val="20"/>
              <w:lang w:val="en-GB"/>
            </w:rPr>
            <w:instrText xml:space="preserve"> TOC \o "1-3" \h \z \u </w:instrText>
          </w:r>
          <w:r w:rsidRPr="006342F2">
            <w:rPr>
              <w:rFonts w:cs="Times New Roman"/>
              <w:b w:val="0"/>
              <w:bCs w:val="0"/>
              <w:noProof w:val="0"/>
              <w:sz w:val="20"/>
              <w:szCs w:val="20"/>
              <w:lang w:val="en-GB"/>
            </w:rPr>
            <w:fldChar w:fldCharType="separate"/>
          </w:r>
          <w:hyperlink w:anchor="_Toc126235183" w:history="1">
            <w:r w:rsidR="00401884" w:rsidRPr="00063CFF">
              <w:rPr>
                <w:rStyle w:val="Hyperlink"/>
                <w:lang w:val="en-GB"/>
              </w:rPr>
              <w:t>Acronyms and abbreviations</w:t>
            </w:r>
            <w:r w:rsidR="00401884">
              <w:rPr>
                <w:webHidden/>
              </w:rPr>
              <w:tab/>
            </w:r>
            <w:r w:rsidR="00401884">
              <w:rPr>
                <w:webHidden/>
              </w:rPr>
              <w:fldChar w:fldCharType="begin"/>
            </w:r>
            <w:r w:rsidR="00401884">
              <w:rPr>
                <w:webHidden/>
              </w:rPr>
              <w:instrText xml:space="preserve"> PAGEREF _Toc126235183 \h </w:instrText>
            </w:r>
            <w:r w:rsidR="00401884">
              <w:rPr>
                <w:webHidden/>
              </w:rPr>
            </w:r>
            <w:r w:rsidR="00401884">
              <w:rPr>
                <w:webHidden/>
              </w:rPr>
              <w:fldChar w:fldCharType="separate"/>
            </w:r>
            <w:r w:rsidR="00401884">
              <w:rPr>
                <w:webHidden/>
              </w:rPr>
              <w:t>6</w:t>
            </w:r>
            <w:r w:rsidR="00401884">
              <w:rPr>
                <w:webHidden/>
              </w:rPr>
              <w:fldChar w:fldCharType="end"/>
            </w:r>
          </w:hyperlink>
        </w:p>
        <w:p w14:paraId="563E9617" w14:textId="6030A0E8" w:rsidR="00401884" w:rsidRDefault="00401884">
          <w:pPr>
            <w:pStyle w:val="TOC1"/>
            <w:rPr>
              <w:rFonts w:cstheme="minorBidi"/>
              <w:b w:val="0"/>
              <w:bCs w:val="0"/>
              <w:lang w:eastAsia="es-CO"/>
            </w:rPr>
          </w:pPr>
          <w:hyperlink w:anchor="_Toc126235184" w:history="1">
            <w:r w:rsidRPr="00063CFF">
              <w:rPr>
                <w:rStyle w:val="Hyperlink"/>
                <w:lang w:val="en-GB"/>
              </w:rPr>
              <w:t>1</w:t>
            </w:r>
            <w:r>
              <w:rPr>
                <w:rFonts w:cstheme="minorBidi"/>
                <w:b w:val="0"/>
                <w:bCs w:val="0"/>
                <w:lang w:eastAsia="es-CO"/>
              </w:rPr>
              <w:tab/>
            </w:r>
            <w:r w:rsidRPr="00063CFF">
              <w:rPr>
                <w:rStyle w:val="Hyperlink"/>
                <w:lang w:val="en-GB"/>
              </w:rPr>
              <w:t>Introduction</w:t>
            </w:r>
            <w:r>
              <w:rPr>
                <w:webHidden/>
              </w:rPr>
              <w:tab/>
            </w:r>
            <w:r>
              <w:rPr>
                <w:webHidden/>
              </w:rPr>
              <w:fldChar w:fldCharType="begin"/>
            </w:r>
            <w:r>
              <w:rPr>
                <w:webHidden/>
              </w:rPr>
              <w:instrText xml:space="preserve"> PAGEREF _Toc126235184 \h </w:instrText>
            </w:r>
            <w:r>
              <w:rPr>
                <w:webHidden/>
              </w:rPr>
            </w:r>
            <w:r>
              <w:rPr>
                <w:webHidden/>
              </w:rPr>
              <w:fldChar w:fldCharType="separate"/>
            </w:r>
            <w:r>
              <w:rPr>
                <w:webHidden/>
              </w:rPr>
              <w:t>7</w:t>
            </w:r>
            <w:r>
              <w:rPr>
                <w:webHidden/>
              </w:rPr>
              <w:fldChar w:fldCharType="end"/>
            </w:r>
          </w:hyperlink>
        </w:p>
        <w:p w14:paraId="3A10D369" w14:textId="27CA7C00" w:rsidR="00401884" w:rsidRDefault="00401884">
          <w:pPr>
            <w:pStyle w:val="TOC2"/>
            <w:rPr>
              <w:rFonts w:cstheme="minorBidi"/>
              <w:sz w:val="22"/>
            </w:rPr>
          </w:pPr>
          <w:hyperlink w:anchor="_Toc126235185" w:history="1">
            <w:r w:rsidRPr="00063CFF">
              <w:rPr>
                <w:rStyle w:val="Hyperlink"/>
              </w:rPr>
              <w:t>1.1</w:t>
            </w:r>
            <w:r>
              <w:rPr>
                <w:rFonts w:cstheme="minorBidi"/>
                <w:sz w:val="22"/>
              </w:rPr>
              <w:tab/>
            </w:r>
            <w:r w:rsidRPr="00063CFF">
              <w:rPr>
                <w:rStyle w:val="Hyperlink"/>
              </w:rPr>
              <w:t>Objective</w:t>
            </w:r>
            <w:r>
              <w:rPr>
                <w:webHidden/>
              </w:rPr>
              <w:tab/>
            </w:r>
            <w:r>
              <w:rPr>
                <w:webHidden/>
              </w:rPr>
              <w:fldChar w:fldCharType="begin"/>
            </w:r>
            <w:r>
              <w:rPr>
                <w:webHidden/>
              </w:rPr>
              <w:instrText xml:space="preserve"> PAGEREF _Toc126235185 \h </w:instrText>
            </w:r>
            <w:r>
              <w:rPr>
                <w:webHidden/>
              </w:rPr>
            </w:r>
            <w:r>
              <w:rPr>
                <w:webHidden/>
              </w:rPr>
              <w:fldChar w:fldCharType="separate"/>
            </w:r>
            <w:r>
              <w:rPr>
                <w:webHidden/>
              </w:rPr>
              <w:t>7</w:t>
            </w:r>
            <w:r>
              <w:rPr>
                <w:webHidden/>
              </w:rPr>
              <w:fldChar w:fldCharType="end"/>
            </w:r>
          </w:hyperlink>
        </w:p>
        <w:p w14:paraId="328B41EE" w14:textId="234FB58B" w:rsidR="00401884" w:rsidRDefault="00401884">
          <w:pPr>
            <w:pStyle w:val="TOC2"/>
            <w:rPr>
              <w:rFonts w:cstheme="minorBidi"/>
              <w:sz w:val="22"/>
            </w:rPr>
          </w:pPr>
          <w:hyperlink w:anchor="_Toc126235186" w:history="1">
            <w:r w:rsidRPr="00063CFF">
              <w:rPr>
                <w:rStyle w:val="Hyperlink"/>
              </w:rPr>
              <w:t>1.2</w:t>
            </w:r>
            <w:r>
              <w:rPr>
                <w:rFonts w:cstheme="minorBidi"/>
                <w:sz w:val="22"/>
              </w:rPr>
              <w:tab/>
            </w:r>
            <w:r w:rsidRPr="00063CFF">
              <w:rPr>
                <w:rStyle w:val="Hyperlink"/>
              </w:rPr>
              <w:t>VVB legal status</w:t>
            </w:r>
            <w:r>
              <w:rPr>
                <w:webHidden/>
              </w:rPr>
              <w:tab/>
            </w:r>
            <w:r>
              <w:rPr>
                <w:webHidden/>
              </w:rPr>
              <w:fldChar w:fldCharType="begin"/>
            </w:r>
            <w:r>
              <w:rPr>
                <w:webHidden/>
              </w:rPr>
              <w:instrText xml:space="preserve"> PAGEREF _Toc126235186 \h </w:instrText>
            </w:r>
            <w:r>
              <w:rPr>
                <w:webHidden/>
              </w:rPr>
            </w:r>
            <w:r>
              <w:rPr>
                <w:webHidden/>
              </w:rPr>
              <w:fldChar w:fldCharType="separate"/>
            </w:r>
            <w:r>
              <w:rPr>
                <w:webHidden/>
              </w:rPr>
              <w:t>7</w:t>
            </w:r>
            <w:r>
              <w:rPr>
                <w:webHidden/>
              </w:rPr>
              <w:fldChar w:fldCharType="end"/>
            </w:r>
          </w:hyperlink>
        </w:p>
        <w:p w14:paraId="236D18AF" w14:textId="04192FA4" w:rsidR="00401884" w:rsidRDefault="00401884">
          <w:pPr>
            <w:pStyle w:val="TOC2"/>
            <w:rPr>
              <w:rFonts w:cstheme="minorBidi"/>
              <w:sz w:val="22"/>
            </w:rPr>
          </w:pPr>
          <w:hyperlink w:anchor="_Toc126235187" w:history="1">
            <w:r w:rsidRPr="00063CFF">
              <w:rPr>
                <w:rStyle w:val="Hyperlink"/>
              </w:rPr>
              <w:t>1.3</w:t>
            </w:r>
            <w:r>
              <w:rPr>
                <w:rFonts w:cstheme="minorBidi"/>
                <w:sz w:val="22"/>
              </w:rPr>
              <w:tab/>
            </w:r>
            <w:r w:rsidRPr="00063CFF">
              <w:rPr>
                <w:rStyle w:val="Hyperlink"/>
              </w:rPr>
              <w:t>Impartiality of the VVB</w:t>
            </w:r>
            <w:r>
              <w:rPr>
                <w:webHidden/>
              </w:rPr>
              <w:tab/>
            </w:r>
            <w:r>
              <w:rPr>
                <w:webHidden/>
              </w:rPr>
              <w:fldChar w:fldCharType="begin"/>
            </w:r>
            <w:r>
              <w:rPr>
                <w:webHidden/>
              </w:rPr>
              <w:instrText xml:space="preserve"> PAGEREF _Toc126235187 \h </w:instrText>
            </w:r>
            <w:r>
              <w:rPr>
                <w:webHidden/>
              </w:rPr>
            </w:r>
            <w:r>
              <w:rPr>
                <w:webHidden/>
              </w:rPr>
              <w:fldChar w:fldCharType="separate"/>
            </w:r>
            <w:r>
              <w:rPr>
                <w:webHidden/>
              </w:rPr>
              <w:t>7</w:t>
            </w:r>
            <w:r>
              <w:rPr>
                <w:webHidden/>
              </w:rPr>
              <w:fldChar w:fldCharType="end"/>
            </w:r>
          </w:hyperlink>
        </w:p>
        <w:p w14:paraId="2B58C785" w14:textId="6AFF7613" w:rsidR="00401884" w:rsidRDefault="00401884">
          <w:pPr>
            <w:pStyle w:val="TOC2"/>
            <w:rPr>
              <w:rFonts w:cstheme="minorBidi"/>
              <w:sz w:val="22"/>
            </w:rPr>
          </w:pPr>
          <w:hyperlink w:anchor="_Toc126235188" w:history="1">
            <w:r w:rsidRPr="00063CFF">
              <w:rPr>
                <w:rStyle w:val="Hyperlink"/>
              </w:rPr>
              <w:t>1.4</w:t>
            </w:r>
            <w:r>
              <w:rPr>
                <w:rFonts w:cstheme="minorBidi"/>
                <w:sz w:val="22"/>
              </w:rPr>
              <w:tab/>
            </w:r>
            <w:r w:rsidRPr="00063CFF">
              <w:rPr>
                <w:rStyle w:val="Hyperlink"/>
              </w:rPr>
              <w:t>Responsibilities addressed by the VVB</w:t>
            </w:r>
            <w:r>
              <w:rPr>
                <w:webHidden/>
              </w:rPr>
              <w:tab/>
            </w:r>
            <w:r>
              <w:rPr>
                <w:webHidden/>
              </w:rPr>
              <w:fldChar w:fldCharType="begin"/>
            </w:r>
            <w:r>
              <w:rPr>
                <w:webHidden/>
              </w:rPr>
              <w:instrText xml:space="preserve"> PAGEREF _Toc126235188 \h </w:instrText>
            </w:r>
            <w:r>
              <w:rPr>
                <w:webHidden/>
              </w:rPr>
            </w:r>
            <w:r>
              <w:rPr>
                <w:webHidden/>
              </w:rPr>
              <w:fldChar w:fldCharType="separate"/>
            </w:r>
            <w:r>
              <w:rPr>
                <w:webHidden/>
              </w:rPr>
              <w:t>7</w:t>
            </w:r>
            <w:r>
              <w:rPr>
                <w:webHidden/>
              </w:rPr>
              <w:fldChar w:fldCharType="end"/>
            </w:r>
          </w:hyperlink>
        </w:p>
        <w:p w14:paraId="07EAF9E9" w14:textId="3086C9E7" w:rsidR="00401884" w:rsidRDefault="00401884">
          <w:pPr>
            <w:pStyle w:val="TOC2"/>
            <w:rPr>
              <w:rFonts w:cstheme="minorBidi"/>
              <w:sz w:val="22"/>
            </w:rPr>
          </w:pPr>
          <w:hyperlink w:anchor="_Toc126235189" w:history="1">
            <w:r w:rsidRPr="00063CFF">
              <w:rPr>
                <w:rStyle w:val="Hyperlink"/>
              </w:rPr>
              <w:t>1.5</w:t>
            </w:r>
            <w:r>
              <w:rPr>
                <w:rFonts w:cstheme="minorBidi"/>
                <w:sz w:val="22"/>
              </w:rPr>
              <w:tab/>
            </w:r>
            <w:r w:rsidRPr="00063CFF">
              <w:rPr>
                <w:rStyle w:val="Hyperlink"/>
              </w:rPr>
              <w:t>Spatial and temporal scope and limits</w:t>
            </w:r>
            <w:r>
              <w:rPr>
                <w:webHidden/>
              </w:rPr>
              <w:tab/>
            </w:r>
            <w:r>
              <w:rPr>
                <w:webHidden/>
              </w:rPr>
              <w:fldChar w:fldCharType="begin"/>
            </w:r>
            <w:r>
              <w:rPr>
                <w:webHidden/>
              </w:rPr>
              <w:instrText xml:space="preserve"> PAGEREF _Toc126235189 \h </w:instrText>
            </w:r>
            <w:r>
              <w:rPr>
                <w:webHidden/>
              </w:rPr>
            </w:r>
            <w:r>
              <w:rPr>
                <w:webHidden/>
              </w:rPr>
              <w:fldChar w:fldCharType="separate"/>
            </w:r>
            <w:r>
              <w:rPr>
                <w:webHidden/>
              </w:rPr>
              <w:t>7</w:t>
            </w:r>
            <w:r>
              <w:rPr>
                <w:webHidden/>
              </w:rPr>
              <w:fldChar w:fldCharType="end"/>
            </w:r>
          </w:hyperlink>
        </w:p>
        <w:p w14:paraId="5C8202C9" w14:textId="53D18801" w:rsidR="00401884" w:rsidRDefault="00401884">
          <w:pPr>
            <w:pStyle w:val="TOC2"/>
            <w:rPr>
              <w:rFonts w:cstheme="minorBidi"/>
              <w:sz w:val="22"/>
            </w:rPr>
          </w:pPr>
          <w:hyperlink w:anchor="_Toc126235190" w:history="1">
            <w:r w:rsidRPr="00063CFF">
              <w:rPr>
                <w:rStyle w:val="Hyperlink"/>
              </w:rPr>
              <w:t>1.6</w:t>
            </w:r>
            <w:r>
              <w:rPr>
                <w:rFonts w:cstheme="minorBidi"/>
                <w:sz w:val="22"/>
              </w:rPr>
              <w:tab/>
            </w:r>
            <w:r w:rsidRPr="00063CFF">
              <w:rPr>
                <w:rStyle w:val="Hyperlink"/>
              </w:rPr>
              <w:t>Term of commitment</w:t>
            </w:r>
            <w:r>
              <w:rPr>
                <w:webHidden/>
              </w:rPr>
              <w:tab/>
            </w:r>
            <w:r>
              <w:rPr>
                <w:webHidden/>
              </w:rPr>
              <w:fldChar w:fldCharType="begin"/>
            </w:r>
            <w:r>
              <w:rPr>
                <w:webHidden/>
              </w:rPr>
              <w:instrText xml:space="preserve"> PAGEREF _Toc126235190 \h </w:instrText>
            </w:r>
            <w:r>
              <w:rPr>
                <w:webHidden/>
              </w:rPr>
            </w:r>
            <w:r>
              <w:rPr>
                <w:webHidden/>
              </w:rPr>
              <w:fldChar w:fldCharType="separate"/>
            </w:r>
            <w:r>
              <w:rPr>
                <w:webHidden/>
              </w:rPr>
              <w:t>7</w:t>
            </w:r>
            <w:r>
              <w:rPr>
                <w:webHidden/>
              </w:rPr>
              <w:fldChar w:fldCharType="end"/>
            </w:r>
          </w:hyperlink>
        </w:p>
        <w:p w14:paraId="02B1BA21" w14:textId="48026CB9" w:rsidR="00401884" w:rsidRDefault="00401884">
          <w:pPr>
            <w:pStyle w:val="TOC2"/>
            <w:rPr>
              <w:rFonts w:cstheme="minorBidi"/>
              <w:sz w:val="22"/>
            </w:rPr>
          </w:pPr>
          <w:hyperlink w:anchor="_Toc126235191" w:history="1">
            <w:r w:rsidRPr="00063CFF">
              <w:rPr>
                <w:rStyle w:val="Hyperlink"/>
              </w:rPr>
              <w:t>1.7</w:t>
            </w:r>
            <w:r>
              <w:rPr>
                <w:rFonts w:cstheme="minorBidi"/>
                <w:sz w:val="22"/>
              </w:rPr>
              <w:tab/>
            </w:r>
            <w:r w:rsidRPr="00063CFF">
              <w:rPr>
                <w:rStyle w:val="Hyperlink"/>
              </w:rPr>
              <w:t>Level of assurance and materiality</w:t>
            </w:r>
            <w:r>
              <w:rPr>
                <w:webHidden/>
              </w:rPr>
              <w:tab/>
            </w:r>
            <w:r>
              <w:rPr>
                <w:webHidden/>
              </w:rPr>
              <w:fldChar w:fldCharType="begin"/>
            </w:r>
            <w:r>
              <w:rPr>
                <w:webHidden/>
              </w:rPr>
              <w:instrText xml:space="preserve"> PAGEREF _Toc126235191 \h </w:instrText>
            </w:r>
            <w:r>
              <w:rPr>
                <w:webHidden/>
              </w:rPr>
            </w:r>
            <w:r>
              <w:rPr>
                <w:webHidden/>
              </w:rPr>
              <w:fldChar w:fldCharType="separate"/>
            </w:r>
            <w:r>
              <w:rPr>
                <w:webHidden/>
              </w:rPr>
              <w:t>7</w:t>
            </w:r>
            <w:r>
              <w:rPr>
                <w:webHidden/>
              </w:rPr>
              <w:fldChar w:fldCharType="end"/>
            </w:r>
          </w:hyperlink>
        </w:p>
        <w:p w14:paraId="773E470C" w14:textId="20936B54" w:rsidR="00401884" w:rsidRDefault="00401884">
          <w:pPr>
            <w:pStyle w:val="TOC1"/>
            <w:rPr>
              <w:rFonts w:cstheme="minorBidi"/>
              <w:b w:val="0"/>
              <w:bCs w:val="0"/>
              <w:lang w:eastAsia="es-CO"/>
            </w:rPr>
          </w:pPr>
          <w:hyperlink w:anchor="_Toc126235192" w:history="1">
            <w:r w:rsidRPr="00063CFF">
              <w:rPr>
                <w:rStyle w:val="Hyperlink"/>
              </w:rPr>
              <w:t>2</w:t>
            </w:r>
            <w:r>
              <w:rPr>
                <w:rFonts w:cstheme="minorBidi"/>
                <w:b w:val="0"/>
                <w:bCs w:val="0"/>
                <w:lang w:eastAsia="es-CO"/>
              </w:rPr>
              <w:tab/>
            </w:r>
            <w:r w:rsidRPr="00063CFF">
              <w:rPr>
                <w:rStyle w:val="Hyperlink"/>
              </w:rPr>
              <w:t>Verification process</w:t>
            </w:r>
            <w:r>
              <w:rPr>
                <w:webHidden/>
              </w:rPr>
              <w:tab/>
            </w:r>
            <w:r>
              <w:rPr>
                <w:webHidden/>
              </w:rPr>
              <w:fldChar w:fldCharType="begin"/>
            </w:r>
            <w:r>
              <w:rPr>
                <w:webHidden/>
              </w:rPr>
              <w:instrText xml:space="preserve"> PAGEREF _Toc126235192 \h </w:instrText>
            </w:r>
            <w:r>
              <w:rPr>
                <w:webHidden/>
              </w:rPr>
            </w:r>
            <w:r>
              <w:rPr>
                <w:webHidden/>
              </w:rPr>
              <w:fldChar w:fldCharType="separate"/>
            </w:r>
            <w:r>
              <w:rPr>
                <w:webHidden/>
              </w:rPr>
              <w:t>9</w:t>
            </w:r>
            <w:r>
              <w:rPr>
                <w:webHidden/>
              </w:rPr>
              <w:fldChar w:fldCharType="end"/>
            </w:r>
          </w:hyperlink>
        </w:p>
        <w:p w14:paraId="2B388702" w14:textId="7F3E276D" w:rsidR="00401884" w:rsidRDefault="00401884">
          <w:pPr>
            <w:pStyle w:val="TOC2"/>
            <w:rPr>
              <w:rFonts w:cstheme="minorBidi"/>
              <w:sz w:val="22"/>
            </w:rPr>
          </w:pPr>
          <w:hyperlink w:anchor="_Toc126235193" w:history="1">
            <w:r w:rsidRPr="00063CFF">
              <w:rPr>
                <w:rStyle w:val="Hyperlink"/>
              </w:rPr>
              <w:t>2.1</w:t>
            </w:r>
            <w:r>
              <w:rPr>
                <w:rFonts w:cstheme="minorBidi"/>
                <w:sz w:val="22"/>
              </w:rPr>
              <w:tab/>
            </w:r>
            <w:r w:rsidRPr="00063CFF">
              <w:rPr>
                <w:rStyle w:val="Hyperlink"/>
              </w:rPr>
              <w:t>Verification plan</w:t>
            </w:r>
            <w:r>
              <w:rPr>
                <w:webHidden/>
              </w:rPr>
              <w:tab/>
            </w:r>
            <w:r>
              <w:rPr>
                <w:webHidden/>
              </w:rPr>
              <w:fldChar w:fldCharType="begin"/>
            </w:r>
            <w:r>
              <w:rPr>
                <w:webHidden/>
              </w:rPr>
              <w:instrText xml:space="preserve"> PAGEREF _Toc126235193 \h </w:instrText>
            </w:r>
            <w:r>
              <w:rPr>
                <w:webHidden/>
              </w:rPr>
            </w:r>
            <w:r>
              <w:rPr>
                <w:webHidden/>
              </w:rPr>
              <w:fldChar w:fldCharType="separate"/>
            </w:r>
            <w:r>
              <w:rPr>
                <w:webHidden/>
              </w:rPr>
              <w:t>9</w:t>
            </w:r>
            <w:r>
              <w:rPr>
                <w:webHidden/>
              </w:rPr>
              <w:fldChar w:fldCharType="end"/>
            </w:r>
          </w:hyperlink>
        </w:p>
        <w:p w14:paraId="32A014A5" w14:textId="45A72334" w:rsidR="00401884" w:rsidRDefault="00401884">
          <w:pPr>
            <w:pStyle w:val="TOC2"/>
            <w:rPr>
              <w:rFonts w:cstheme="minorBidi"/>
              <w:sz w:val="22"/>
            </w:rPr>
          </w:pPr>
          <w:hyperlink w:anchor="_Toc126235194" w:history="1">
            <w:r w:rsidRPr="00063CFF">
              <w:rPr>
                <w:rStyle w:val="Hyperlink"/>
              </w:rPr>
              <w:t>2.2</w:t>
            </w:r>
            <w:r>
              <w:rPr>
                <w:rFonts w:cstheme="minorBidi"/>
                <w:sz w:val="22"/>
              </w:rPr>
              <w:tab/>
            </w:r>
            <w:r w:rsidRPr="00063CFF">
              <w:rPr>
                <w:rStyle w:val="Hyperlink"/>
              </w:rPr>
              <w:t>Evaluation criteria</w:t>
            </w:r>
            <w:r>
              <w:rPr>
                <w:webHidden/>
              </w:rPr>
              <w:tab/>
            </w:r>
            <w:r>
              <w:rPr>
                <w:webHidden/>
              </w:rPr>
              <w:fldChar w:fldCharType="begin"/>
            </w:r>
            <w:r>
              <w:rPr>
                <w:webHidden/>
              </w:rPr>
              <w:instrText xml:space="preserve"> PAGEREF _Toc126235194 \h </w:instrText>
            </w:r>
            <w:r>
              <w:rPr>
                <w:webHidden/>
              </w:rPr>
            </w:r>
            <w:r>
              <w:rPr>
                <w:webHidden/>
              </w:rPr>
              <w:fldChar w:fldCharType="separate"/>
            </w:r>
            <w:r>
              <w:rPr>
                <w:webHidden/>
              </w:rPr>
              <w:t>9</w:t>
            </w:r>
            <w:r>
              <w:rPr>
                <w:webHidden/>
              </w:rPr>
              <w:fldChar w:fldCharType="end"/>
            </w:r>
          </w:hyperlink>
        </w:p>
        <w:p w14:paraId="4244CB45" w14:textId="2407F32B" w:rsidR="00401884" w:rsidRDefault="00401884">
          <w:pPr>
            <w:pStyle w:val="TOC2"/>
            <w:rPr>
              <w:rFonts w:cstheme="minorBidi"/>
              <w:sz w:val="22"/>
            </w:rPr>
          </w:pPr>
          <w:hyperlink w:anchor="_Toc126235195" w:history="1">
            <w:r w:rsidRPr="00063CFF">
              <w:rPr>
                <w:rStyle w:val="Hyperlink"/>
              </w:rPr>
              <w:t>2.3</w:t>
            </w:r>
            <w:r>
              <w:rPr>
                <w:rFonts w:cstheme="minorBidi"/>
                <w:sz w:val="22"/>
              </w:rPr>
              <w:tab/>
            </w:r>
            <w:r w:rsidRPr="00063CFF">
              <w:rPr>
                <w:rStyle w:val="Hyperlink"/>
              </w:rPr>
              <w:t>Evidence Collection Plan</w:t>
            </w:r>
            <w:r>
              <w:rPr>
                <w:webHidden/>
              </w:rPr>
              <w:tab/>
            </w:r>
            <w:r>
              <w:rPr>
                <w:webHidden/>
              </w:rPr>
              <w:fldChar w:fldCharType="begin"/>
            </w:r>
            <w:r>
              <w:rPr>
                <w:webHidden/>
              </w:rPr>
              <w:instrText xml:space="preserve"> PAGEREF _Toc126235195 \h </w:instrText>
            </w:r>
            <w:r>
              <w:rPr>
                <w:webHidden/>
              </w:rPr>
            </w:r>
            <w:r>
              <w:rPr>
                <w:webHidden/>
              </w:rPr>
              <w:fldChar w:fldCharType="separate"/>
            </w:r>
            <w:r>
              <w:rPr>
                <w:webHidden/>
              </w:rPr>
              <w:t>9</w:t>
            </w:r>
            <w:r>
              <w:rPr>
                <w:webHidden/>
              </w:rPr>
              <w:fldChar w:fldCharType="end"/>
            </w:r>
          </w:hyperlink>
        </w:p>
        <w:p w14:paraId="6436DAEC" w14:textId="2F5523CE" w:rsidR="00401884" w:rsidRDefault="00401884">
          <w:pPr>
            <w:pStyle w:val="TOC2"/>
            <w:rPr>
              <w:rFonts w:cstheme="minorBidi"/>
              <w:sz w:val="22"/>
            </w:rPr>
          </w:pPr>
          <w:hyperlink w:anchor="_Toc126235196" w:history="1">
            <w:r w:rsidRPr="00063CFF">
              <w:rPr>
                <w:rStyle w:val="Hyperlink"/>
                <w:caps/>
              </w:rPr>
              <w:t>2.4</w:t>
            </w:r>
            <w:r>
              <w:rPr>
                <w:rFonts w:cstheme="minorBidi"/>
                <w:sz w:val="22"/>
              </w:rPr>
              <w:tab/>
            </w:r>
            <w:r w:rsidRPr="00063CFF">
              <w:rPr>
                <w:rStyle w:val="Hyperlink"/>
              </w:rPr>
              <w:t>Visits to the CCMP site or area</w:t>
            </w:r>
            <w:r>
              <w:rPr>
                <w:webHidden/>
              </w:rPr>
              <w:tab/>
            </w:r>
            <w:r>
              <w:rPr>
                <w:webHidden/>
              </w:rPr>
              <w:fldChar w:fldCharType="begin"/>
            </w:r>
            <w:r>
              <w:rPr>
                <w:webHidden/>
              </w:rPr>
              <w:instrText xml:space="preserve"> PAGEREF _Toc126235196 \h </w:instrText>
            </w:r>
            <w:r>
              <w:rPr>
                <w:webHidden/>
              </w:rPr>
            </w:r>
            <w:r>
              <w:rPr>
                <w:webHidden/>
              </w:rPr>
              <w:fldChar w:fldCharType="separate"/>
            </w:r>
            <w:r>
              <w:rPr>
                <w:webHidden/>
              </w:rPr>
              <w:t>10</w:t>
            </w:r>
            <w:r>
              <w:rPr>
                <w:webHidden/>
              </w:rPr>
              <w:fldChar w:fldCharType="end"/>
            </w:r>
          </w:hyperlink>
        </w:p>
        <w:p w14:paraId="27798D2B" w14:textId="09465B4B" w:rsidR="00401884" w:rsidRDefault="00401884">
          <w:pPr>
            <w:pStyle w:val="TOC2"/>
            <w:rPr>
              <w:rFonts w:cstheme="minorBidi"/>
              <w:sz w:val="22"/>
            </w:rPr>
          </w:pPr>
          <w:hyperlink w:anchor="_Toc126235197" w:history="1">
            <w:r w:rsidRPr="00063CFF">
              <w:rPr>
                <w:rStyle w:val="Hyperlink"/>
              </w:rPr>
              <w:t>2.5</w:t>
            </w:r>
            <w:r>
              <w:rPr>
                <w:rFonts w:cstheme="minorBidi"/>
                <w:sz w:val="22"/>
              </w:rPr>
              <w:tab/>
            </w:r>
            <w:r w:rsidRPr="00063CFF">
              <w:rPr>
                <w:rStyle w:val="Hyperlink"/>
              </w:rPr>
              <w:t>VVB requests</w:t>
            </w:r>
            <w:r>
              <w:rPr>
                <w:webHidden/>
              </w:rPr>
              <w:tab/>
            </w:r>
            <w:r>
              <w:rPr>
                <w:webHidden/>
              </w:rPr>
              <w:fldChar w:fldCharType="begin"/>
            </w:r>
            <w:r>
              <w:rPr>
                <w:webHidden/>
              </w:rPr>
              <w:instrText xml:space="preserve"> PAGEREF _Toc126235197 \h </w:instrText>
            </w:r>
            <w:r>
              <w:rPr>
                <w:webHidden/>
              </w:rPr>
            </w:r>
            <w:r>
              <w:rPr>
                <w:webHidden/>
              </w:rPr>
              <w:fldChar w:fldCharType="separate"/>
            </w:r>
            <w:r>
              <w:rPr>
                <w:webHidden/>
              </w:rPr>
              <w:t>10</w:t>
            </w:r>
            <w:r>
              <w:rPr>
                <w:webHidden/>
              </w:rPr>
              <w:fldChar w:fldCharType="end"/>
            </w:r>
          </w:hyperlink>
        </w:p>
        <w:p w14:paraId="7D2960A4" w14:textId="3FA984FF" w:rsidR="00401884" w:rsidRDefault="00401884">
          <w:pPr>
            <w:pStyle w:val="TOC2"/>
            <w:rPr>
              <w:rFonts w:cstheme="minorBidi"/>
              <w:sz w:val="22"/>
            </w:rPr>
          </w:pPr>
          <w:hyperlink w:anchor="_Toc126235198" w:history="1">
            <w:r w:rsidRPr="00063CFF">
              <w:rPr>
                <w:rStyle w:val="Hyperlink"/>
              </w:rPr>
              <w:t>2.6</w:t>
            </w:r>
            <w:r>
              <w:rPr>
                <w:rFonts w:cstheme="minorBidi"/>
                <w:sz w:val="22"/>
              </w:rPr>
              <w:tab/>
            </w:r>
            <w:r w:rsidRPr="00063CFF">
              <w:rPr>
                <w:rStyle w:val="Hyperlink"/>
              </w:rPr>
              <w:t>Information system, data management and control</w:t>
            </w:r>
            <w:r>
              <w:rPr>
                <w:webHidden/>
              </w:rPr>
              <w:tab/>
            </w:r>
            <w:r>
              <w:rPr>
                <w:webHidden/>
              </w:rPr>
              <w:fldChar w:fldCharType="begin"/>
            </w:r>
            <w:r>
              <w:rPr>
                <w:webHidden/>
              </w:rPr>
              <w:instrText xml:space="preserve"> PAGEREF _Toc126235198 \h </w:instrText>
            </w:r>
            <w:r>
              <w:rPr>
                <w:webHidden/>
              </w:rPr>
            </w:r>
            <w:r>
              <w:rPr>
                <w:webHidden/>
              </w:rPr>
              <w:fldChar w:fldCharType="separate"/>
            </w:r>
            <w:r>
              <w:rPr>
                <w:webHidden/>
              </w:rPr>
              <w:t>10</w:t>
            </w:r>
            <w:r>
              <w:rPr>
                <w:webHidden/>
              </w:rPr>
              <w:fldChar w:fldCharType="end"/>
            </w:r>
          </w:hyperlink>
        </w:p>
        <w:p w14:paraId="376D725C" w14:textId="636A4B6C" w:rsidR="00401884" w:rsidRDefault="00401884">
          <w:pPr>
            <w:pStyle w:val="TOC2"/>
            <w:rPr>
              <w:rFonts w:cstheme="minorBidi"/>
              <w:sz w:val="22"/>
            </w:rPr>
          </w:pPr>
          <w:hyperlink w:anchor="_Toc126235199" w:history="1">
            <w:r w:rsidRPr="00063CFF">
              <w:rPr>
                <w:rStyle w:val="Hyperlink"/>
              </w:rPr>
              <w:t>2.7</w:t>
            </w:r>
            <w:r>
              <w:rPr>
                <w:rFonts w:cstheme="minorBidi"/>
                <w:sz w:val="22"/>
              </w:rPr>
              <w:tab/>
            </w:r>
            <w:r w:rsidRPr="00063CFF">
              <w:rPr>
                <w:rStyle w:val="Hyperlink"/>
              </w:rPr>
              <w:t>Audit team</w:t>
            </w:r>
            <w:r>
              <w:rPr>
                <w:webHidden/>
              </w:rPr>
              <w:tab/>
            </w:r>
            <w:r>
              <w:rPr>
                <w:webHidden/>
              </w:rPr>
              <w:fldChar w:fldCharType="begin"/>
            </w:r>
            <w:r>
              <w:rPr>
                <w:webHidden/>
              </w:rPr>
              <w:instrText xml:space="preserve"> PAGEREF _Toc126235199 \h </w:instrText>
            </w:r>
            <w:r>
              <w:rPr>
                <w:webHidden/>
              </w:rPr>
            </w:r>
            <w:r>
              <w:rPr>
                <w:webHidden/>
              </w:rPr>
              <w:fldChar w:fldCharType="separate"/>
            </w:r>
            <w:r>
              <w:rPr>
                <w:webHidden/>
              </w:rPr>
              <w:t>10</w:t>
            </w:r>
            <w:r>
              <w:rPr>
                <w:webHidden/>
              </w:rPr>
              <w:fldChar w:fldCharType="end"/>
            </w:r>
          </w:hyperlink>
        </w:p>
        <w:p w14:paraId="7CC8F3C8" w14:textId="11886995" w:rsidR="00401884" w:rsidRDefault="00401884">
          <w:pPr>
            <w:pStyle w:val="TOC1"/>
            <w:rPr>
              <w:rFonts w:cstheme="minorBidi"/>
              <w:b w:val="0"/>
              <w:bCs w:val="0"/>
              <w:lang w:eastAsia="es-CO"/>
            </w:rPr>
          </w:pPr>
          <w:hyperlink w:anchor="_Toc126235200" w:history="1">
            <w:r w:rsidRPr="00063CFF">
              <w:rPr>
                <w:rStyle w:val="Hyperlink"/>
              </w:rPr>
              <w:t>3</w:t>
            </w:r>
            <w:r>
              <w:rPr>
                <w:rFonts w:cstheme="minorBidi"/>
                <w:b w:val="0"/>
                <w:bCs w:val="0"/>
                <w:lang w:eastAsia="es-CO"/>
              </w:rPr>
              <w:tab/>
            </w:r>
            <w:r w:rsidRPr="00063CFF">
              <w:rPr>
                <w:rStyle w:val="Hyperlink"/>
              </w:rPr>
              <w:t>Verification results</w:t>
            </w:r>
            <w:r>
              <w:rPr>
                <w:webHidden/>
              </w:rPr>
              <w:tab/>
            </w:r>
            <w:r>
              <w:rPr>
                <w:webHidden/>
              </w:rPr>
              <w:fldChar w:fldCharType="begin"/>
            </w:r>
            <w:r>
              <w:rPr>
                <w:webHidden/>
              </w:rPr>
              <w:instrText xml:space="preserve"> PAGEREF _Toc126235200 \h </w:instrText>
            </w:r>
            <w:r>
              <w:rPr>
                <w:webHidden/>
              </w:rPr>
            </w:r>
            <w:r>
              <w:rPr>
                <w:webHidden/>
              </w:rPr>
              <w:fldChar w:fldCharType="separate"/>
            </w:r>
            <w:r>
              <w:rPr>
                <w:webHidden/>
              </w:rPr>
              <w:t>11</w:t>
            </w:r>
            <w:r>
              <w:rPr>
                <w:webHidden/>
              </w:rPr>
              <w:fldChar w:fldCharType="end"/>
            </w:r>
          </w:hyperlink>
        </w:p>
        <w:p w14:paraId="443D40FC" w14:textId="2EA15672" w:rsidR="00401884" w:rsidRDefault="00401884">
          <w:pPr>
            <w:pStyle w:val="TOC2"/>
            <w:rPr>
              <w:rFonts w:cstheme="minorBidi"/>
              <w:sz w:val="22"/>
            </w:rPr>
          </w:pPr>
          <w:hyperlink w:anchor="_Toc126235201" w:history="1">
            <w:r w:rsidRPr="00063CFF">
              <w:rPr>
                <w:rStyle w:val="Hyperlink"/>
                <w:caps/>
              </w:rPr>
              <w:t>3.1</w:t>
            </w:r>
            <w:r>
              <w:rPr>
                <w:rFonts w:cstheme="minorBidi"/>
                <w:sz w:val="22"/>
              </w:rPr>
              <w:tab/>
            </w:r>
            <w:r w:rsidRPr="00063CFF">
              <w:rPr>
                <w:rStyle w:val="Hyperlink"/>
              </w:rPr>
              <w:t>CCMP components</w:t>
            </w:r>
            <w:r>
              <w:rPr>
                <w:webHidden/>
              </w:rPr>
              <w:tab/>
            </w:r>
            <w:r>
              <w:rPr>
                <w:webHidden/>
              </w:rPr>
              <w:fldChar w:fldCharType="begin"/>
            </w:r>
            <w:r>
              <w:rPr>
                <w:webHidden/>
              </w:rPr>
              <w:instrText xml:space="preserve"> PAGEREF _Toc126235201 \h </w:instrText>
            </w:r>
            <w:r>
              <w:rPr>
                <w:webHidden/>
              </w:rPr>
            </w:r>
            <w:r>
              <w:rPr>
                <w:webHidden/>
              </w:rPr>
              <w:fldChar w:fldCharType="separate"/>
            </w:r>
            <w:r>
              <w:rPr>
                <w:webHidden/>
              </w:rPr>
              <w:t>11</w:t>
            </w:r>
            <w:r>
              <w:rPr>
                <w:webHidden/>
              </w:rPr>
              <w:fldChar w:fldCharType="end"/>
            </w:r>
          </w:hyperlink>
        </w:p>
        <w:p w14:paraId="7CF2CACD" w14:textId="0665454E" w:rsidR="00401884" w:rsidRDefault="00401884">
          <w:pPr>
            <w:pStyle w:val="TOC3"/>
            <w:rPr>
              <w:rFonts w:cstheme="minorBidi"/>
              <w:sz w:val="22"/>
              <w:szCs w:val="22"/>
            </w:rPr>
          </w:pPr>
          <w:hyperlink w:anchor="_Toc126235202" w:history="1">
            <w:r w:rsidRPr="00063CFF">
              <w:rPr>
                <w:rStyle w:val="Hyperlink"/>
              </w:rPr>
              <w:t>3.1.1</w:t>
            </w:r>
            <w:r>
              <w:rPr>
                <w:rFonts w:cstheme="minorBidi"/>
                <w:sz w:val="22"/>
                <w:szCs w:val="22"/>
              </w:rPr>
              <w:tab/>
            </w:r>
            <w:r w:rsidRPr="00063CFF">
              <w:rPr>
                <w:rStyle w:val="Hyperlink"/>
              </w:rPr>
              <w:t>CCMP holder information</w:t>
            </w:r>
            <w:r>
              <w:rPr>
                <w:webHidden/>
              </w:rPr>
              <w:tab/>
            </w:r>
            <w:r>
              <w:rPr>
                <w:webHidden/>
              </w:rPr>
              <w:fldChar w:fldCharType="begin"/>
            </w:r>
            <w:r>
              <w:rPr>
                <w:webHidden/>
              </w:rPr>
              <w:instrText xml:space="preserve"> PAGEREF _Toc126235202 \h </w:instrText>
            </w:r>
            <w:r>
              <w:rPr>
                <w:webHidden/>
              </w:rPr>
            </w:r>
            <w:r>
              <w:rPr>
                <w:webHidden/>
              </w:rPr>
              <w:fldChar w:fldCharType="separate"/>
            </w:r>
            <w:r>
              <w:rPr>
                <w:webHidden/>
              </w:rPr>
              <w:t>11</w:t>
            </w:r>
            <w:r>
              <w:rPr>
                <w:webHidden/>
              </w:rPr>
              <w:fldChar w:fldCharType="end"/>
            </w:r>
          </w:hyperlink>
        </w:p>
        <w:p w14:paraId="095B10B7" w14:textId="24E03721" w:rsidR="00401884" w:rsidRDefault="00401884">
          <w:pPr>
            <w:pStyle w:val="TOC3"/>
            <w:rPr>
              <w:rFonts w:cstheme="minorBidi"/>
              <w:sz w:val="22"/>
              <w:szCs w:val="22"/>
            </w:rPr>
          </w:pPr>
          <w:hyperlink w:anchor="_Toc126235203" w:history="1">
            <w:r w:rsidRPr="00063CFF">
              <w:rPr>
                <w:rStyle w:val="Hyperlink"/>
              </w:rPr>
              <w:t>3.1.2</w:t>
            </w:r>
            <w:r>
              <w:rPr>
                <w:rFonts w:cstheme="minorBidi"/>
                <w:sz w:val="22"/>
                <w:szCs w:val="22"/>
              </w:rPr>
              <w:tab/>
            </w:r>
            <w:r w:rsidRPr="00063CFF">
              <w:rPr>
                <w:rStyle w:val="Hyperlink"/>
              </w:rPr>
              <w:t>Information from other CCMP institutional participants</w:t>
            </w:r>
            <w:r>
              <w:rPr>
                <w:webHidden/>
              </w:rPr>
              <w:tab/>
            </w:r>
            <w:r>
              <w:rPr>
                <w:webHidden/>
              </w:rPr>
              <w:fldChar w:fldCharType="begin"/>
            </w:r>
            <w:r>
              <w:rPr>
                <w:webHidden/>
              </w:rPr>
              <w:instrText xml:space="preserve"> PAGEREF _Toc126235203 \h </w:instrText>
            </w:r>
            <w:r>
              <w:rPr>
                <w:webHidden/>
              </w:rPr>
            </w:r>
            <w:r>
              <w:rPr>
                <w:webHidden/>
              </w:rPr>
              <w:fldChar w:fldCharType="separate"/>
            </w:r>
            <w:r>
              <w:rPr>
                <w:webHidden/>
              </w:rPr>
              <w:t>11</w:t>
            </w:r>
            <w:r>
              <w:rPr>
                <w:webHidden/>
              </w:rPr>
              <w:fldChar w:fldCharType="end"/>
            </w:r>
          </w:hyperlink>
        </w:p>
        <w:p w14:paraId="059CE1E0" w14:textId="45C4E666" w:rsidR="00401884" w:rsidRDefault="00401884">
          <w:pPr>
            <w:pStyle w:val="TOC3"/>
            <w:rPr>
              <w:rFonts w:cstheme="minorBidi"/>
              <w:sz w:val="22"/>
              <w:szCs w:val="22"/>
            </w:rPr>
          </w:pPr>
          <w:hyperlink w:anchor="_Toc126235204" w:history="1">
            <w:r w:rsidRPr="00063CFF">
              <w:rPr>
                <w:rStyle w:val="Hyperlink"/>
              </w:rPr>
              <w:t>3.1.3</w:t>
            </w:r>
            <w:r>
              <w:rPr>
                <w:rFonts w:cstheme="minorBidi"/>
                <w:sz w:val="22"/>
                <w:szCs w:val="22"/>
              </w:rPr>
              <w:tab/>
            </w:r>
            <w:r w:rsidRPr="00063CFF">
              <w:rPr>
                <w:rStyle w:val="Hyperlink"/>
              </w:rPr>
              <w:t>CCMP description</w:t>
            </w:r>
            <w:r>
              <w:rPr>
                <w:webHidden/>
              </w:rPr>
              <w:tab/>
            </w:r>
            <w:r>
              <w:rPr>
                <w:webHidden/>
              </w:rPr>
              <w:fldChar w:fldCharType="begin"/>
            </w:r>
            <w:r>
              <w:rPr>
                <w:webHidden/>
              </w:rPr>
              <w:instrText xml:space="preserve"> PAGEREF _Toc126235204 \h </w:instrText>
            </w:r>
            <w:r>
              <w:rPr>
                <w:webHidden/>
              </w:rPr>
            </w:r>
            <w:r>
              <w:rPr>
                <w:webHidden/>
              </w:rPr>
              <w:fldChar w:fldCharType="separate"/>
            </w:r>
            <w:r>
              <w:rPr>
                <w:webHidden/>
              </w:rPr>
              <w:t>11</w:t>
            </w:r>
            <w:r>
              <w:rPr>
                <w:webHidden/>
              </w:rPr>
              <w:fldChar w:fldCharType="end"/>
            </w:r>
          </w:hyperlink>
        </w:p>
        <w:p w14:paraId="6E91F3FD" w14:textId="09E99204" w:rsidR="00401884" w:rsidRDefault="00401884">
          <w:pPr>
            <w:pStyle w:val="TOC3"/>
            <w:rPr>
              <w:rFonts w:cstheme="minorBidi"/>
              <w:sz w:val="22"/>
              <w:szCs w:val="22"/>
            </w:rPr>
          </w:pPr>
          <w:hyperlink w:anchor="_Toc126235205" w:history="1">
            <w:r w:rsidRPr="00063CFF">
              <w:rPr>
                <w:rStyle w:val="Hyperlink"/>
              </w:rPr>
              <w:t>3.1.4</w:t>
            </w:r>
            <w:r>
              <w:rPr>
                <w:rFonts w:cstheme="minorBidi"/>
                <w:sz w:val="22"/>
                <w:szCs w:val="22"/>
              </w:rPr>
              <w:tab/>
            </w:r>
            <w:r w:rsidRPr="00063CFF">
              <w:rPr>
                <w:rStyle w:val="Hyperlink"/>
              </w:rPr>
              <w:t>Sectoral scope and type of CCMP</w:t>
            </w:r>
            <w:r>
              <w:rPr>
                <w:webHidden/>
              </w:rPr>
              <w:tab/>
            </w:r>
            <w:r>
              <w:rPr>
                <w:webHidden/>
              </w:rPr>
              <w:fldChar w:fldCharType="begin"/>
            </w:r>
            <w:r>
              <w:rPr>
                <w:webHidden/>
              </w:rPr>
              <w:instrText xml:space="preserve"> PAGEREF _Toc126235205 \h </w:instrText>
            </w:r>
            <w:r>
              <w:rPr>
                <w:webHidden/>
              </w:rPr>
            </w:r>
            <w:r>
              <w:rPr>
                <w:webHidden/>
              </w:rPr>
              <w:fldChar w:fldCharType="separate"/>
            </w:r>
            <w:r>
              <w:rPr>
                <w:webHidden/>
              </w:rPr>
              <w:t>11</w:t>
            </w:r>
            <w:r>
              <w:rPr>
                <w:webHidden/>
              </w:rPr>
              <w:fldChar w:fldCharType="end"/>
            </w:r>
          </w:hyperlink>
        </w:p>
        <w:p w14:paraId="704A11CA" w14:textId="2B7C486A" w:rsidR="00401884" w:rsidRDefault="00401884">
          <w:pPr>
            <w:pStyle w:val="TOC3"/>
            <w:rPr>
              <w:rFonts w:cstheme="minorBidi"/>
              <w:sz w:val="22"/>
              <w:szCs w:val="22"/>
            </w:rPr>
          </w:pPr>
          <w:hyperlink w:anchor="_Toc126235206" w:history="1">
            <w:r w:rsidRPr="00063CFF">
              <w:rPr>
                <w:rStyle w:val="Hyperlink"/>
              </w:rPr>
              <w:t>3.1.5</w:t>
            </w:r>
            <w:r>
              <w:rPr>
                <w:rFonts w:cstheme="minorBidi"/>
                <w:sz w:val="22"/>
                <w:szCs w:val="22"/>
              </w:rPr>
              <w:tab/>
            </w:r>
            <w:r w:rsidRPr="00063CFF">
              <w:rPr>
                <w:rStyle w:val="Hyperlink"/>
                <w:lang w:eastAsia="ja-JP"/>
              </w:rPr>
              <w:t>Location and limits of the CCMP</w:t>
            </w:r>
            <w:r>
              <w:rPr>
                <w:webHidden/>
              </w:rPr>
              <w:tab/>
            </w:r>
            <w:r>
              <w:rPr>
                <w:webHidden/>
              </w:rPr>
              <w:fldChar w:fldCharType="begin"/>
            </w:r>
            <w:r>
              <w:rPr>
                <w:webHidden/>
              </w:rPr>
              <w:instrText xml:space="preserve"> PAGEREF _Toc126235206 \h </w:instrText>
            </w:r>
            <w:r>
              <w:rPr>
                <w:webHidden/>
              </w:rPr>
            </w:r>
            <w:r>
              <w:rPr>
                <w:webHidden/>
              </w:rPr>
              <w:fldChar w:fldCharType="separate"/>
            </w:r>
            <w:r>
              <w:rPr>
                <w:webHidden/>
              </w:rPr>
              <w:t>11</w:t>
            </w:r>
            <w:r>
              <w:rPr>
                <w:webHidden/>
              </w:rPr>
              <w:fldChar w:fldCharType="end"/>
            </w:r>
          </w:hyperlink>
        </w:p>
        <w:p w14:paraId="64996D57" w14:textId="3D00460C" w:rsidR="00401884" w:rsidRDefault="00401884">
          <w:pPr>
            <w:pStyle w:val="TOC3"/>
            <w:rPr>
              <w:rFonts w:cstheme="minorBidi"/>
              <w:sz w:val="22"/>
              <w:szCs w:val="22"/>
            </w:rPr>
          </w:pPr>
          <w:hyperlink w:anchor="_Toc126235207" w:history="1">
            <w:r w:rsidRPr="00063CFF">
              <w:rPr>
                <w:rStyle w:val="Hyperlink"/>
              </w:rPr>
              <w:t>3.1.6</w:t>
            </w:r>
            <w:r>
              <w:rPr>
                <w:rFonts w:cstheme="minorBidi"/>
                <w:sz w:val="22"/>
                <w:szCs w:val="22"/>
              </w:rPr>
              <w:tab/>
            </w:r>
            <w:r w:rsidRPr="00063CFF">
              <w:rPr>
                <w:rStyle w:val="Hyperlink"/>
              </w:rPr>
              <w:t>Total area or processes of the CCMP</w:t>
            </w:r>
            <w:r>
              <w:rPr>
                <w:webHidden/>
              </w:rPr>
              <w:tab/>
            </w:r>
            <w:r>
              <w:rPr>
                <w:webHidden/>
              </w:rPr>
              <w:fldChar w:fldCharType="begin"/>
            </w:r>
            <w:r>
              <w:rPr>
                <w:webHidden/>
              </w:rPr>
              <w:instrText xml:space="preserve"> PAGEREF _Toc126235207 \h </w:instrText>
            </w:r>
            <w:r>
              <w:rPr>
                <w:webHidden/>
              </w:rPr>
            </w:r>
            <w:r>
              <w:rPr>
                <w:webHidden/>
              </w:rPr>
              <w:fldChar w:fldCharType="separate"/>
            </w:r>
            <w:r>
              <w:rPr>
                <w:webHidden/>
              </w:rPr>
              <w:t>12</w:t>
            </w:r>
            <w:r>
              <w:rPr>
                <w:webHidden/>
              </w:rPr>
              <w:fldChar w:fldCharType="end"/>
            </w:r>
          </w:hyperlink>
        </w:p>
        <w:p w14:paraId="6D047F4A" w14:textId="38A87E70" w:rsidR="00401884" w:rsidRDefault="00401884">
          <w:pPr>
            <w:pStyle w:val="TOC3"/>
            <w:rPr>
              <w:rFonts w:cstheme="minorBidi"/>
              <w:sz w:val="22"/>
              <w:szCs w:val="22"/>
            </w:rPr>
          </w:pPr>
          <w:hyperlink w:anchor="_Toc126235208" w:history="1">
            <w:r w:rsidRPr="00063CFF">
              <w:rPr>
                <w:rStyle w:val="Hyperlink"/>
              </w:rPr>
              <w:t>3.1.7</w:t>
            </w:r>
            <w:r>
              <w:rPr>
                <w:rFonts w:cstheme="minorBidi"/>
                <w:sz w:val="22"/>
                <w:szCs w:val="22"/>
              </w:rPr>
              <w:tab/>
            </w:r>
            <w:r w:rsidRPr="00063CFF">
              <w:rPr>
                <w:rStyle w:val="Hyperlink"/>
              </w:rPr>
              <w:t>Holdership or right of use of the area or process</w:t>
            </w:r>
            <w:r>
              <w:rPr>
                <w:webHidden/>
              </w:rPr>
              <w:tab/>
            </w:r>
            <w:r>
              <w:rPr>
                <w:webHidden/>
              </w:rPr>
              <w:fldChar w:fldCharType="begin"/>
            </w:r>
            <w:r>
              <w:rPr>
                <w:webHidden/>
              </w:rPr>
              <w:instrText xml:space="preserve"> PAGEREF _Toc126235208 \h </w:instrText>
            </w:r>
            <w:r>
              <w:rPr>
                <w:webHidden/>
              </w:rPr>
            </w:r>
            <w:r>
              <w:rPr>
                <w:webHidden/>
              </w:rPr>
              <w:fldChar w:fldCharType="separate"/>
            </w:r>
            <w:r>
              <w:rPr>
                <w:webHidden/>
              </w:rPr>
              <w:t>12</w:t>
            </w:r>
            <w:r>
              <w:rPr>
                <w:webHidden/>
              </w:rPr>
              <w:fldChar w:fldCharType="end"/>
            </w:r>
          </w:hyperlink>
        </w:p>
        <w:p w14:paraId="60942E2B" w14:textId="3008612E" w:rsidR="00401884" w:rsidRDefault="00401884">
          <w:pPr>
            <w:pStyle w:val="TOC2"/>
            <w:rPr>
              <w:rFonts w:cstheme="minorBidi"/>
              <w:sz w:val="22"/>
            </w:rPr>
          </w:pPr>
          <w:hyperlink w:anchor="_Toc126235209" w:history="1">
            <w:r w:rsidRPr="00063CFF">
              <w:rPr>
                <w:rStyle w:val="Hyperlink"/>
              </w:rPr>
              <w:t>3.2</w:t>
            </w:r>
            <w:r>
              <w:rPr>
                <w:rFonts w:cstheme="minorBidi"/>
                <w:sz w:val="22"/>
              </w:rPr>
              <w:tab/>
            </w:r>
            <w:r w:rsidRPr="00063CFF">
              <w:rPr>
                <w:rStyle w:val="Hyperlink"/>
              </w:rPr>
              <w:t>Methodological issues</w:t>
            </w:r>
            <w:r>
              <w:rPr>
                <w:webHidden/>
              </w:rPr>
              <w:tab/>
            </w:r>
            <w:r>
              <w:rPr>
                <w:webHidden/>
              </w:rPr>
              <w:fldChar w:fldCharType="begin"/>
            </w:r>
            <w:r>
              <w:rPr>
                <w:webHidden/>
              </w:rPr>
              <w:instrText xml:space="preserve"> PAGEREF _Toc126235209 \h </w:instrText>
            </w:r>
            <w:r>
              <w:rPr>
                <w:webHidden/>
              </w:rPr>
            </w:r>
            <w:r>
              <w:rPr>
                <w:webHidden/>
              </w:rPr>
              <w:fldChar w:fldCharType="separate"/>
            </w:r>
            <w:r>
              <w:rPr>
                <w:webHidden/>
              </w:rPr>
              <w:t>12</w:t>
            </w:r>
            <w:r>
              <w:rPr>
                <w:webHidden/>
              </w:rPr>
              <w:fldChar w:fldCharType="end"/>
            </w:r>
          </w:hyperlink>
        </w:p>
        <w:p w14:paraId="2FBC243A" w14:textId="46D04715" w:rsidR="00401884" w:rsidRDefault="00401884">
          <w:pPr>
            <w:pStyle w:val="TOC3"/>
            <w:rPr>
              <w:rFonts w:cstheme="minorBidi"/>
              <w:sz w:val="22"/>
              <w:szCs w:val="22"/>
            </w:rPr>
          </w:pPr>
          <w:hyperlink w:anchor="_Toc126235210" w:history="1">
            <w:r w:rsidRPr="00063CFF">
              <w:rPr>
                <w:rStyle w:val="Hyperlink"/>
                <w:caps/>
              </w:rPr>
              <w:t>3.2.1</w:t>
            </w:r>
            <w:r>
              <w:rPr>
                <w:rFonts w:cstheme="minorBidi"/>
                <w:sz w:val="22"/>
                <w:szCs w:val="22"/>
              </w:rPr>
              <w:tab/>
            </w:r>
            <w:r w:rsidRPr="00063CFF">
              <w:rPr>
                <w:rStyle w:val="Hyperlink"/>
              </w:rPr>
              <w:t>Selected methodology</w:t>
            </w:r>
            <w:r>
              <w:rPr>
                <w:webHidden/>
              </w:rPr>
              <w:tab/>
            </w:r>
            <w:r>
              <w:rPr>
                <w:webHidden/>
              </w:rPr>
              <w:fldChar w:fldCharType="begin"/>
            </w:r>
            <w:r>
              <w:rPr>
                <w:webHidden/>
              </w:rPr>
              <w:instrText xml:space="preserve"> PAGEREF _Toc126235210 \h </w:instrText>
            </w:r>
            <w:r>
              <w:rPr>
                <w:webHidden/>
              </w:rPr>
            </w:r>
            <w:r>
              <w:rPr>
                <w:webHidden/>
              </w:rPr>
              <w:fldChar w:fldCharType="separate"/>
            </w:r>
            <w:r>
              <w:rPr>
                <w:webHidden/>
              </w:rPr>
              <w:t>12</w:t>
            </w:r>
            <w:r>
              <w:rPr>
                <w:webHidden/>
              </w:rPr>
              <w:fldChar w:fldCharType="end"/>
            </w:r>
          </w:hyperlink>
        </w:p>
        <w:p w14:paraId="5FC6A188" w14:textId="2306BDA2" w:rsidR="00401884" w:rsidRDefault="00401884">
          <w:pPr>
            <w:pStyle w:val="TOC3"/>
            <w:rPr>
              <w:rFonts w:cstheme="minorBidi"/>
              <w:sz w:val="22"/>
              <w:szCs w:val="22"/>
            </w:rPr>
          </w:pPr>
          <w:hyperlink w:anchor="_Toc126235211" w:history="1">
            <w:r w:rsidRPr="00063CFF">
              <w:rPr>
                <w:rStyle w:val="Hyperlink"/>
              </w:rPr>
              <w:t>3.2.2</w:t>
            </w:r>
            <w:r>
              <w:rPr>
                <w:rFonts w:cstheme="minorBidi"/>
                <w:sz w:val="22"/>
                <w:szCs w:val="22"/>
              </w:rPr>
              <w:tab/>
            </w:r>
            <w:r w:rsidRPr="00063CFF">
              <w:rPr>
                <w:rStyle w:val="Hyperlink"/>
              </w:rPr>
              <w:t>No double counting</w:t>
            </w:r>
            <w:r>
              <w:rPr>
                <w:webHidden/>
              </w:rPr>
              <w:tab/>
            </w:r>
            <w:r>
              <w:rPr>
                <w:webHidden/>
              </w:rPr>
              <w:fldChar w:fldCharType="begin"/>
            </w:r>
            <w:r>
              <w:rPr>
                <w:webHidden/>
              </w:rPr>
              <w:instrText xml:space="preserve"> PAGEREF _Toc126235211 \h </w:instrText>
            </w:r>
            <w:r>
              <w:rPr>
                <w:webHidden/>
              </w:rPr>
            </w:r>
            <w:r>
              <w:rPr>
                <w:webHidden/>
              </w:rPr>
              <w:fldChar w:fldCharType="separate"/>
            </w:r>
            <w:r>
              <w:rPr>
                <w:webHidden/>
              </w:rPr>
              <w:t>12</w:t>
            </w:r>
            <w:r>
              <w:rPr>
                <w:webHidden/>
              </w:rPr>
              <w:fldChar w:fldCharType="end"/>
            </w:r>
          </w:hyperlink>
        </w:p>
        <w:p w14:paraId="622FBDCA" w14:textId="24790B72" w:rsidR="00401884" w:rsidRDefault="00401884">
          <w:pPr>
            <w:pStyle w:val="TOC3"/>
            <w:rPr>
              <w:rFonts w:cstheme="minorBidi"/>
              <w:sz w:val="22"/>
              <w:szCs w:val="22"/>
            </w:rPr>
          </w:pPr>
          <w:hyperlink w:anchor="_Toc126235212" w:history="1">
            <w:r w:rsidRPr="00063CFF">
              <w:rPr>
                <w:rStyle w:val="Hyperlink"/>
              </w:rPr>
              <w:t>3.2.3</w:t>
            </w:r>
            <w:r>
              <w:rPr>
                <w:rFonts w:cstheme="minorBidi"/>
                <w:sz w:val="22"/>
                <w:szCs w:val="22"/>
              </w:rPr>
              <w:tab/>
            </w:r>
            <w:r w:rsidRPr="00063CFF">
              <w:rPr>
                <w:rStyle w:val="Hyperlink"/>
              </w:rPr>
              <w:t>Baseline scenario</w:t>
            </w:r>
            <w:r>
              <w:rPr>
                <w:webHidden/>
              </w:rPr>
              <w:tab/>
            </w:r>
            <w:r>
              <w:rPr>
                <w:webHidden/>
              </w:rPr>
              <w:fldChar w:fldCharType="begin"/>
            </w:r>
            <w:r>
              <w:rPr>
                <w:webHidden/>
              </w:rPr>
              <w:instrText xml:space="preserve"> PAGEREF _Toc126235212 \h </w:instrText>
            </w:r>
            <w:r>
              <w:rPr>
                <w:webHidden/>
              </w:rPr>
            </w:r>
            <w:r>
              <w:rPr>
                <w:webHidden/>
              </w:rPr>
              <w:fldChar w:fldCharType="separate"/>
            </w:r>
            <w:r>
              <w:rPr>
                <w:webHidden/>
              </w:rPr>
              <w:t>12</w:t>
            </w:r>
            <w:r>
              <w:rPr>
                <w:webHidden/>
              </w:rPr>
              <w:fldChar w:fldCharType="end"/>
            </w:r>
          </w:hyperlink>
        </w:p>
        <w:p w14:paraId="5C90D0FD" w14:textId="46D221E8" w:rsidR="00401884" w:rsidRDefault="00401884">
          <w:pPr>
            <w:pStyle w:val="TOC3"/>
            <w:rPr>
              <w:rFonts w:cstheme="minorBidi"/>
              <w:sz w:val="22"/>
              <w:szCs w:val="22"/>
            </w:rPr>
          </w:pPr>
          <w:hyperlink w:anchor="_Toc126235213" w:history="1">
            <w:r w:rsidRPr="00063CFF">
              <w:rPr>
                <w:rStyle w:val="Hyperlink"/>
              </w:rPr>
              <w:t>3.2.4</w:t>
            </w:r>
            <w:r>
              <w:rPr>
                <w:rFonts w:cstheme="minorBidi"/>
                <w:sz w:val="22"/>
                <w:szCs w:val="22"/>
              </w:rPr>
              <w:tab/>
            </w:r>
            <w:r w:rsidRPr="00063CFF">
              <w:rPr>
                <w:rStyle w:val="Hyperlink"/>
              </w:rPr>
              <w:t>Project scenario</w:t>
            </w:r>
            <w:r>
              <w:rPr>
                <w:webHidden/>
              </w:rPr>
              <w:tab/>
            </w:r>
            <w:r>
              <w:rPr>
                <w:webHidden/>
              </w:rPr>
              <w:fldChar w:fldCharType="begin"/>
            </w:r>
            <w:r>
              <w:rPr>
                <w:webHidden/>
              </w:rPr>
              <w:instrText xml:space="preserve"> PAGEREF _Toc126235213 \h </w:instrText>
            </w:r>
            <w:r>
              <w:rPr>
                <w:webHidden/>
              </w:rPr>
            </w:r>
            <w:r>
              <w:rPr>
                <w:webHidden/>
              </w:rPr>
              <w:fldChar w:fldCharType="separate"/>
            </w:r>
            <w:r>
              <w:rPr>
                <w:webHidden/>
              </w:rPr>
              <w:t>12</w:t>
            </w:r>
            <w:r>
              <w:rPr>
                <w:webHidden/>
              </w:rPr>
              <w:fldChar w:fldCharType="end"/>
            </w:r>
          </w:hyperlink>
        </w:p>
        <w:p w14:paraId="3AAE5540" w14:textId="1925892C" w:rsidR="00401884" w:rsidRDefault="00401884">
          <w:pPr>
            <w:pStyle w:val="TOC3"/>
            <w:rPr>
              <w:rFonts w:cstheme="minorBidi"/>
              <w:sz w:val="22"/>
              <w:szCs w:val="22"/>
            </w:rPr>
          </w:pPr>
          <w:hyperlink w:anchor="_Toc126235214" w:history="1">
            <w:r w:rsidRPr="00063CFF">
              <w:rPr>
                <w:rStyle w:val="Hyperlink"/>
              </w:rPr>
              <w:t>3.2.5</w:t>
            </w:r>
            <w:r>
              <w:rPr>
                <w:rFonts w:cstheme="minorBidi"/>
                <w:sz w:val="22"/>
                <w:szCs w:val="22"/>
              </w:rPr>
              <w:tab/>
            </w:r>
            <w:r w:rsidRPr="00063CFF">
              <w:rPr>
                <w:rStyle w:val="Hyperlink"/>
              </w:rPr>
              <w:t>GHG emission sources</w:t>
            </w:r>
            <w:r>
              <w:rPr>
                <w:webHidden/>
              </w:rPr>
              <w:tab/>
            </w:r>
            <w:r>
              <w:rPr>
                <w:webHidden/>
              </w:rPr>
              <w:fldChar w:fldCharType="begin"/>
            </w:r>
            <w:r>
              <w:rPr>
                <w:webHidden/>
              </w:rPr>
              <w:instrText xml:space="preserve"> PAGEREF _Toc126235214 \h </w:instrText>
            </w:r>
            <w:r>
              <w:rPr>
                <w:webHidden/>
              </w:rPr>
            </w:r>
            <w:r>
              <w:rPr>
                <w:webHidden/>
              </w:rPr>
              <w:fldChar w:fldCharType="separate"/>
            </w:r>
            <w:r>
              <w:rPr>
                <w:webHidden/>
              </w:rPr>
              <w:t>12</w:t>
            </w:r>
            <w:r>
              <w:rPr>
                <w:webHidden/>
              </w:rPr>
              <w:fldChar w:fldCharType="end"/>
            </w:r>
          </w:hyperlink>
        </w:p>
        <w:p w14:paraId="4D093BD6" w14:textId="19BF003F" w:rsidR="00401884" w:rsidRDefault="00401884">
          <w:pPr>
            <w:pStyle w:val="TOC3"/>
            <w:rPr>
              <w:rFonts w:cstheme="minorBidi"/>
              <w:sz w:val="22"/>
              <w:szCs w:val="22"/>
            </w:rPr>
          </w:pPr>
          <w:hyperlink w:anchor="_Toc126235215" w:history="1">
            <w:r w:rsidRPr="00063CFF">
              <w:rPr>
                <w:rStyle w:val="Hyperlink"/>
              </w:rPr>
              <w:t>3.2.6</w:t>
            </w:r>
            <w:r>
              <w:rPr>
                <w:rFonts w:cstheme="minorBidi"/>
                <w:sz w:val="22"/>
                <w:szCs w:val="22"/>
              </w:rPr>
              <w:tab/>
            </w:r>
            <w:r w:rsidRPr="00063CFF">
              <w:rPr>
                <w:rStyle w:val="Hyperlink"/>
              </w:rPr>
              <w:t>Carbon pools</w:t>
            </w:r>
            <w:r>
              <w:rPr>
                <w:webHidden/>
              </w:rPr>
              <w:tab/>
            </w:r>
            <w:r>
              <w:rPr>
                <w:webHidden/>
              </w:rPr>
              <w:fldChar w:fldCharType="begin"/>
            </w:r>
            <w:r>
              <w:rPr>
                <w:webHidden/>
              </w:rPr>
              <w:instrText xml:space="preserve"> PAGEREF _Toc126235215 \h </w:instrText>
            </w:r>
            <w:r>
              <w:rPr>
                <w:webHidden/>
              </w:rPr>
            </w:r>
            <w:r>
              <w:rPr>
                <w:webHidden/>
              </w:rPr>
              <w:fldChar w:fldCharType="separate"/>
            </w:r>
            <w:r>
              <w:rPr>
                <w:webHidden/>
              </w:rPr>
              <w:t>13</w:t>
            </w:r>
            <w:r>
              <w:rPr>
                <w:webHidden/>
              </w:rPr>
              <w:fldChar w:fldCharType="end"/>
            </w:r>
          </w:hyperlink>
        </w:p>
        <w:p w14:paraId="7649546F" w14:textId="65141B54" w:rsidR="00401884" w:rsidRDefault="00401884">
          <w:pPr>
            <w:pStyle w:val="TOC3"/>
            <w:rPr>
              <w:rFonts w:cstheme="minorBidi"/>
              <w:sz w:val="22"/>
              <w:szCs w:val="22"/>
            </w:rPr>
          </w:pPr>
          <w:hyperlink w:anchor="_Toc126235216" w:history="1">
            <w:r w:rsidRPr="00063CFF">
              <w:rPr>
                <w:rStyle w:val="Hyperlink"/>
              </w:rPr>
              <w:t>3.2.7</w:t>
            </w:r>
            <w:r>
              <w:rPr>
                <w:rFonts w:cstheme="minorBidi"/>
                <w:sz w:val="22"/>
                <w:szCs w:val="22"/>
              </w:rPr>
              <w:tab/>
            </w:r>
            <w:r w:rsidRPr="00063CFF">
              <w:rPr>
                <w:rStyle w:val="Hyperlink"/>
              </w:rPr>
              <w:t>Methodological deviations</w:t>
            </w:r>
            <w:r>
              <w:rPr>
                <w:webHidden/>
              </w:rPr>
              <w:tab/>
            </w:r>
            <w:r>
              <w:rPr>
                <w:webHidden/>
              </w:rPr>
              <w:fldChar w:fldCharType="begin"/>
            </w:r>
            <w:r>
              <w:rPr>
                <w:webHidden/>
              </w:rPr>
              <w:instrText xml:space="preserve"> PAGEREF _Toc126235216 \h </w:instrText>
            </w:r>
            <w:r>
              <w:rPr>
                <w:webHidden/>
              </w:rPr>
            </w:r>
            <w:r>
              <w:rPr>
                <w:webHidden/>
              </w:rPr>
              <w:fldChar w:fldCharType="separate"/>
            </w:r>
            <w:r>
              <w:rPr>
                <w:webHidden/>
              </w:rPr>
              <w:t>13</w:t>
            </w:r>
            <w:r>
              <w:rPr>
                <w:webHidden/>
              </w:rPr>
              <w:fldChar w:fldCharType="end"/>
            </w:r>
          </w:hyperlink>
        </w:p>
        <w:p w14:paraId="76392267" w14:textId="081A495F" w:rsidR="00401884" w:rsidRDefault="00401884">
          <w:pPr>
            <w:pStyle w:val="TOC3"/>
            <w:rPr>
              <w:rFonts w:cstheme="minorBidi"/>
              <w:sz w:val="22"/>
              <w:szCs w:val="22"/>
            </w:rPr>
          </w:pPr>
          <w:hyperlink w:anchor="_Toc126235217" w:history="1">
            <w:r w:rsidRPr="00063CFF">
              <w:rPr>
                <w:rStyle w:val="Hyperlink"/>
              </w:rPr>
              <w:t>3.2.8</w:t>
            </w:r>
            <w:r>
              <w:rPr>
                <w:rFonts w:cstheme="minorBidi"/>
                <w:sz w:val="22"/>
                <w:szCs w:val="22"/>
              </w:rPr>
              <w:tab/>
            </w:r>
            <w:r w:rsidRPr="00063CFF">
              <w:rPr>
                <w:rStyle w:val="Hyperlink"/>
              </w:rPr>
              <w:t>Crediting period</w:t>
            </w:r>
            <w:r>
              <w:rPr>
                <w:webHidden/>
              </w:rPr>
              <w:tab/>
            </w:r>
            <w:r>
              <w:rPr>
                <w:webHidden/>
              </w:rPr>
              <w:fldChar w:fldCharType="begin"/>
            </w:r>
            <w:r>
              <w:rPr>
                <w:webHidden/>
              </w:rPr>
              <w:instrText xml:space="preserve"> PAGEREF _Toc126235217 \h </w:instrText>
            </w:r>
            <w:r>
              <w:rPr>
                <w:webHidden/>
              </w:rPr>
            </w:r>
            <w:r>
              <w:rPr>
                <w:webHidden/>
              </w:rPr>
              <w:fldChar w:fldCharType="separate"/>
            </w:r>
            <w:r>
              <w:rPr>
                <w:webHidden/>
              </w:rPr>
              <w:t>13</w:t>
            </w:r>
            <w:r>
              <w:rPr>
                <w:webHidden/>
              </w:rPr>
              <w:fldChar w:fldCharType="end"/>
            </w:r>
          </w:hyperlink>
        </w:p>
        <w:p w14:paraId="08E9C1D5" w14:textId="6E30C6B3" w:rsidR="00401884" w:rsidRDefault="00401884">
          <w:pPr>
            <w:pStyle w:val="TOC3"/>
            <w:rPr>
              <w:rFonts w:cstheme="minorBidi"/>
              <w:sz w:val="22"/>
              <w:szCs w:val="22"/>
            </w:rPr>
          </w:pPr>
          <w:hyperlink w:anchor="_Toc126235218" w:history="1">
            <w:r w:rsidRPr="00063CFF">
              <w:rPr>
                <w:rStyle w:val="Hyperlink"/>
                <w:lang w:val="en-GB"/>
              </w:rPr>
              <w:t>3.2.9</w:t>
            </w:r>
            <w:r>
              <w:rPr>
                <w:rFonts w:cstheme="minorBidi"/>
                <w:sz w:val="22"/>
                <w:szCs w:val="22"/>
              </w:rPr>
              <w:tab/>
            </w:r>
            <w:r w:rsidRPr="00063CFF">
              <w:rPr>
                <w:rStyle w:val="Hyperlink"/>
                <w:lang w:val="en-GB"/>
              </w:rPr>
              <w:t>Quantification of GHG emissions and removals in baseline scenario</w:t>
            </w:r>
            <w:r>
              <w:rPr>
                <w:webHidden/>
              </w:rPr>
              <w:tab/>
            </w:r>
            <w:r>
              <w:rPr>
                <w:webHidden/>
              </w:rPr>
              <w:fldChar w:fldCharType="begin"/>
            </w:r>
            <w:r>
              <w:rPr>
                <w:webHidden/>
              </w:rPr>
              <w:instrText xml:space="preserve"> PAGEREF _Toc126235218 \h </w:instrText>
            </w:r>
            <w:r>
              <w:rPr>
                <w:webHidden/>
              </w:rPr>
            </w:r>
            <w:r>
              <w:rPr>
                <w:webHidden/>
              </w:rPr>
              <w:fldChar w:fldCharType="separate"/>
            </w:r>
            <w:r>
              <w:rPr>
                <w:webHidden/>
              </w:rPr>
              <w:t>13</w:t>
            </w:r>
            <w:r>
              <w:rPr>
                <w:webHidden/>
              </w:rPr>
              <w:fldChar w:fldCharType="end"/>
            </w:r>
          </w:hyperlink>
        </w:p>
        <w:p w14:paraId="0ABDB7F6" w14:textId="66471C86" w:rsidR="00401884" w:rsidRDefault="00401884">
          <w:pPr>
            <w:pStyle w:val="TOC3"/>
            <w:tabs>
              <w:tab w:val="left" w:pos="880"/>
            </w:tabs>
            <w:rPr>
              <w:rFonts w:cstheme="minorBidi"/>
              <w:sz w:val="22"/>
              <w:szCs w:val="22"/>
            </w:rPr>
          </w:pPr>
          <w:hyperlink w:anchor="_Toc126235219" w:history="1">
            <w:r w:rsidRPr="00063CFF">
              <w:rPr>
                <w:rStyle w:val="Hyperlink"/>
                <w:lang w:val="en-GB"/>
              </w:rPr>
              <w:t>3.2.10</w:t>
            </w:r>
            <w:r>
              <w:rPr>
                <w:rFonts w:cstheme="minorBidi"/>
                <w:sz w:val="22"/>
                <w:szCs w:val="22"/>
              </w:rPr>
              <w:tab/>
            </w:r>
            <w:r w:rsidRPr="00063CFF">
              <w:rPr>
                <w:rStyle w:val="Hyperlink"/>
                <w:lang w:val="en-GB"/>
              </w:rPr>
              <w:t>Quantification of GHG emissions and removals or GHG emission reductions in the project scenario</w:t>
            </w:r>
            <w:r>
              <w:rPr>
                <w:webHidden/>
              </w:rPr>
              <w:tab/>
            </w:r>
            <w:r>
              <w:rPr>
                <w:webHidden/>
              </w:rPr>
              <w:fldChar w:fldCharType="begin"/>
            </w:r>
            <w:r>
              <w:rPr>
                <w:webHidden/>
              </w:rPr>
              <w:instrText xml:space="preserve"> PAGEREF _Toc126235219 \h </w:instrText>
            </w:r>
            <w:r>
              <w:rPr>
                <w:webHidden/>
              </w:rPr>
            </w:r>
            <w:r>
              <w:rPr>
                <w:webHidden/>
              </w:rPr>
              <w:fldChar w:fldCharType="separate"/>
            </w:r>
            <w:r>
              <w:rPr>
                <w:webHidden/>
              </w:rPr>
              <w:t>13</w:t>
            </w:r>
            <w:r>
              <w:rPr>
                <w:webHidden/>
              </w:rPr>
              <w:fldChar w:fldCharType="end"/>
            </w:r>
          </w:hyperlink>
        </w:p>
        <w:p w14:paraId="2B4718F5" w14:textId="1C53A9E6" w:rsidR="00401884" w:rsidRDefault="00401884">
          <w:pPr>
            <w:pStyle w:val="TOC3"/>
            <w:tabs>
              <w:tab w:val="left" w:pos="880"/>
            </w:tabs>
            <w:rPr>
              <w:rFonts w:cstheme="minorBidi"/>
              <w:sz w:val="22"/>
              <w:szCs w:val="22"/>
            </w:rPr>
          </w:pPr>
          <w:hyperlink w:anchor="_Toc126235220" w:history="1">
            <w:r w:rsidRPr="00063CFF">
              <w:rPr>
                <w:rStyle w:val="Hyperlink"/>
                <w:lang w:val="en-GB"/>
              </w:rPr>
              <w:t>3.2.11</w:t>
            </w:r>
            <w:r>
              <w:rPr>
                <w:rFonts w:cstheme="minorBidi"/>
                <w:sz w:val="22"/>
                <w:szCs w:val="22"/>
              </w:rPr>
              <w:tab/>
            </w:r>
            <w:r w:rsidRPr="00063CFF">
              <w:rPr>
                <w:rStyle w:val="Hyperlink"/>
                <w:lang w:val="en-GB"/>
              </w:rPr>
              <w:t>Leakage</w:t>
            </w:r>
            <w:r>
              <w:rPr>
                <w:webHidden/>
              </w:rPr>
              <w:tab/>
            </w:r>
            <w:r>
              <w:rPr>
                <w:webHidden/>
              </w:rPr>
              <w:fldChar w:fldCharType="begin"/>
            </w:r>
            <w:r>
              <w:rPr>
                <w:webHidden/>
              </w:rPr>
              <w:instrText xml:space="preserve"> PAGEREF _Toc126235220 \h </w:instrText>
            </w:r>
            <w:r>
              <w:rPr>
                <w:webHidden/>
              </w:rPr>
            </w:r>
            <w:r>
              <w:rPr>
                <w:webHidden/>
              </w:rPr>
              <w:fldChar w:fldCharType="separate"/>
            </w:r>
            <w:r>
              <w:rPr>
                <w:webHidden/>
              </w:rPr>
              <w:t>13</w:t>
            </w:r>
            <w:r>
              <w:rPr>
                <w:webHidden/>
              </w:rPr>
              <w:fldChar w:fldCharType="end"/>
            </w:r>
          </w:hyperlink>
        </w:p>
        <w:p w14:paraId="61953882" w14:textId="15E3EE14" w:rsidR="00401884" w:rsidRDefault="00401884">
          <w:pPr>
            <w:pStyle w:val="TOC3"/>
            <w:tabs>
              <w:tab w:val="left" w:pos="880"/>
            </w:tabs>
            <w:rPr>
              <w:rFonts w:cstheme="minorBidi"/>
              <w:sz w:val="22"/>
              <w:szCs w:val="22"/>
            </w:rPr>
          </w:pPr>
          <w:hyperlink w:anchor="_Toc126235221" w:history="1">
            <w:r w:rsidRPr="00063CFF">
              <w:rPr>
                <w:rStyle w:val="Hyperlink"/>
                <w:lang w:val="en-GB"/>
              </w:rPr>
              <w:t>3.2.12</w:t>
            </w:r>
            <w:r>
              <w:rPr>
                <w:rFonts w:cstheme="minorBidi"/>
                <w:sz w:val="22"/>
                <w:szCs w:val="22"/>
              </w:rPr>
              <w:tab/>
            </w:r>
            <w:r w:rsidRPr="00063CFF">
              <w:rPr>
                <w:rStyle w:val="Hyperlink"/>
                <w:lang w:val="en-GB"/>
              </w:rPr>
              <w:t>Net GHG removals or net GHG emission reductions</w:t>
            </w:r>
            <w:r>
              <w:rPr>
                <w:webHidden/>
              </w:rPr>
              <w:tab/>
            </w:r>
            <w:r>
              <w:rPr>
                <w:webHidden/>
              </w:rPr>
              <w:fldChar w:fldCharType="begin"/>
            </w:r>
            <w:r>
              <w:rPr>
                <w:webHidden/>
              </w:rPr>
              <w:instrText xml:space="preserve"> PAGEREF _Toc126235221 \h </w:instrText>
            </w:r>
            <w:r>
              <w:rPr>
                <w:webHidden/>
              </w:rPr>
            </w:r>
            <w:r>
              <w:rPr>
                <w:webHidden/>
              </w:rPr>
              <w:fldChar w:fldCharType="separate"/>
            </w:r>
            <w:r>
              <w:rPr>
                <w:webHidden/>
              </w:rPr>
              <w:t>14</w:t>
            </w:r>
            <w:r>
              <w:rPr>
                <w:webHidden/>
              </w:rPr>
              <w:fldChar w:fldCharType="end"/>
            </w:r>
          </w:hyperlink>
        </w:p>
        <w:p w14:paraId="34A5B456" w14:textId="4392699F" w:rsidR="00401884" w:rsidRDefault="00401884">
          <w:pPr>
            <w:pStyle w:val="TOC3"/>
            <w:tabs>
              <w:tab w:val="left" w:pos="880"/>
            </w:tabs>
            <w:rPr>
              <w:rFonts w:cstheme="minorBidi"/>
              <w:sz w:val="22"/>
              <w:szCs w:val="22"/>
            </w:rPr>
          </w:pPr>
          <w:hyperlink w:anchor="_Toc126235222" w:history="1">
            <w:r w:rsidRPr="00063CFF">
              <w:rPr>
                <w:rStyle w:val="Hyperlink"/>
              </w:rPr>
              <w:t>3.2.13</w:t>
            </w:r>
            <w:r>
              <w:rPr>
                <w:rFonts w:cstheme="minorBidi"/>
                <w:sz w:val="22"/>
                <w:szCs w:val="22"/>
              </w:rPr>
              <w:tab/>
            </w:r>
            <w:r w:rsidRPr="00063CFF">
              <w:rPr>
                <w:rStyle w:val="Hyperlink"/>
              </w:rPr>
              <w:t>Re-evaluation of the baseline scenario</w:t>
            </w:r>
            <w:r>
              <w:rPr>
                <w:webHidden/>
              </w:rPr>
              <w:tab/>
            </w:r>
            <w:r>
              <w:rPr>
                <w:webHidden/>
              </w:rPr>
              <w:fldChar w:fldCharType="begin"/>
            </w:r>
            <w:r>
              <w:rPr>
                <w:webHidden/>
              </w:rPr>
              <w:instrText xml:space="preserve"> PAGEREF _Toc126235222 \h </w:instrText>
            </w:r>
            <w:r>
              <w:rPr>
                <w:webHidden/>
              </w:rPr>
            </w:r>
            <w:r>
              <w:rPr>
                <w:webHidden/>
              </w:rPr>
              <w:fldChar w:fldCharType="separate"/>
            </w:r>
            <w:r>
              <w:rPr>
                <w:webHidden/>
              </w:rPr>
              <w:t>14</w:t>
            </w:r>
            <w:r>
              <w:rPr>
                <w:webHidden/>
              </w:rPr>
              <w:fldChar w:fldCharType="end"/>
            </w:r>
          </w:hyperlink>
        </w:p>
        <w:p w14:paraId="54040A4D" w14:textId="7CA8B48D" w:rsidR="00401884" w:rsidRDefault="00401884">
          <w:pPr>
            <w:pStyle w:val="TOC3"/>
            <w:tabs>
              <w:tab w:val="left" w:pos="880"/>
            </w:tabs>
            <w:rPr>
              <w:rFonts w:cstheme="minorBidi"/>
              <w:sz w:val="22"/>
              <w:szCs w:val="22"/>
            </w:rPr>
          </w:pPr>
          <w:hyperlink w:anchor="_Toc126235223" w:history="1">
            <w:r w:rsidRPr="00063CFF">
              <w:rPr>
                <w:rStyle w:val="Hyperlink"/>
              </w:rPr>
              <w:t>3.2.14</w:t>
            </w:r>
            <w:r>
              <w:rPr>
                <w:rFonts w:cstheme="minorBidi"/>
                <w:sz w:val="22"/>
                <w:szCs w:val="22"/>
              </w:rPr>
              <w:tab/>
            </w:r>
            <w:r w:rsidRPr="00063CFF">
              <w:rPr>
                <w:rStyle w:val="Hyperlink"/>
              </w:rPr>
              <w:t>Natural disturbances and other catastrophic events</w:t>
            </w:r>
            <w:r>
              <w:rPr>
                <w:webHidden/>
              </w:rPr>
              <w:tab/>
            </w:r>
            <w:r>
              <w:rPr>
                <w:webHidden/>
              </w:rPr>
              <w:fldChar w:fldCharType="begin"/>
            </w:r>
            <w:r>
              <w:rPr>
                <w:webHidden/>
              </w:rPr>
              <w:instrText xml:space="preserve"> PAGEREF _Toc126235223 \h </w:instrText>
            </w:r>
            <w:r>
              <w:rPr>
                <w:webHidden/>
              </w:rPr>
            </w:r>
            <w:r>
              <w:rPr>
                <w:webHidden/>
              </w:rPr>
              <w:fldChar w:fldCharType="separate"/>
            </w:r>
            <w:r>
              <w:rPr>
                <w:webHidden/>
              </w:rPr>
              <w:t>14</w:t>
            </w:r>
            <w:r>
              <w:rPr>
                <w:webHidden/>
              </w:rPr>
              <w:fldChar w:fldCharType="end"/>
            </w:r>
          </w:hyperlink>
        </w:p>
        <w:p w14:paraId="3A0C1B9E" w14:textId="274D112D" w:rsidR="00401884" w:rsidRDefault="00401884">
          <w:pPr>
            <w:pStyle w:val="TOC3"/>
            <w:tabs>
              <w:tab w:val="left" w:pos="880"/>
            </w:tabs>
            <w:rPr>
              <w:rFonts w:cstheme="minorBidi"/>
              <w:sz w:val="22"/>
              <w:szCs w:val="22"/>
            </w:rPr>
          </w:pPr>
          <w:hyperlink w:anchor="_Toc126235224" w:history="1">
            <w:r w:rsidRPr="00063CFF">
              <w:rPr>
                <w:rStyle w:val="Hyperlink"/>
              </w:rPr>
              <w:t>3.2.15</w:t>
            </w:r>
            <w:r>
              <w:rPr>
                <w:rFonts w:cstheme="minorBidi"/>
                <w:sz w:val="22"/>
                <w:szCs w:val="22"/>
              </w:rPr>
              <w:tab/>
            </w:r>
            <w:r w:rsidRPr="00063CFF">
              <w:rPr>
                <w:rStyle w:val="Hyperlink"/>
              </w:rPr>
              <w:t>Non-permanence</w:t>
            </w:r>
            <w:r>
              <w:rPr>
                <w:webHidden/>
              </w:rPr>
              <w:tab/>
            </w:r>
            <w:r>
              <w:rPr>
                <w:webHidden/>
              </w:rPr>
              <w:fldChar w:fldCharType="begin"/>
            </w:r>
            <w:r>
              <w:rPr>
                <w:webHidden/>
              </w:rPr>
              <w:instrText xml:space="preserve"> PAGEREF _Toc126235224 \h </w:instrText>
            </w:r>
            <w:r>
              <w:rPr>
                <w:webHidden/>
              </w:rPr>
            </w:r>
            <w:r>
              <w:rPr>
                <w:webHidden/>
              </w:rPr>
              <w:fldChar w:fldCharType="separate"/>
            </w:r>
            <w:r>
              <w:rPr>
                <w:webHidden/>
              </w:rPr>
              <w:t>14</w:t>
            </w:r>
            <w:r>
              <w:rPr>
                <w:webHidden/>
              </w:rPr>
              <w:fldChar w:fldCharType="end"/>
            </w:r>
          </w:hyperlink>
        </w:p>
        <w:p w14:paraId="7D8C4899" w14:textId="02580644" w:rsidR="00401884" w:rsidRDefault="00401884">
          <w:pPr>
            <w:pStyle w:val="TOC1"/>
            <w:rPr>
              <w:rFonts w:cstheme="minorBidi"/>
              <w:b w:val="0"/>
              <w:bCs w:val="0"/>
              <w:lang w:eastAsia="es-CO"/>
            </w:rPr>
          </w:pPr>
          <w:hyperlink w:anchor="_Toc126235225" w:history="1">
            <w:r w:rsidRPr="00063CFF">
              <w:rPr>
                <w:rStyle w:val="Hyperlink"/>
              </w:rPr>
              <w:t>4</w:t>
            </w:r>
            <w:r>
              <w:rPr>
                <w:rFonts w:cstheme="minorBidi"/>
                <w:b w:val="0"/>
                <w:bCs w:val="0"/>
                <w:lang w:eastAsia="es-CO"/>
              </w:rPr>
              <w:tab/>
            </w:r>
            <w:r w:rsidRPr="00063CFF">
              <w:rPr>
                <w:rStyle w:val="Hyperlink"/>
              </w:rPr>
              <w:t>Legal and documentary issues</w:t>
            </w:r>
            <w:r>
              <w:rPr>
                <w:webHidden/>
              </w:rPr>
              <w:tab/>
            </w:r>
            <w:r>
              <w:rPr>
                <w:webHidden/>
              </w:rPr>
              <w:fldChar w:fldCharType="begin"/>
            </w:r>
            <w:r>
              <w:rPr>
                <w:webHidden/>
              </w:rPr>
              <w:instrText xml:space="preserve"> PAGEREF _Toc126235225 \h </w:instrText>
            </w:r>
            <w:r>
              <w:rPr>
                <w:webHidden/>
              </w:rPr>
            </w:r>
            <w:r>
              <w:rPr>
                <w:webHidden/>
              </w:rPr>
              <w:fldChar w:fldCharType="separate"/>
            </w:r>
            <w:r>
              <w:rPr>
                <w:webHidden/>
              </w:rPr>
              <w:t>15</w:t>
            </w:r>
            <w:r>
              <w:rPr>
                <w:webHidden/>
              </w:rPr>
              <w:fldChar w:fldCharType="end"/>
            </w:r>
          </w:hyperlink>
        </w:p>
        <w:p w14:paraId="09CA0B5F" w14:textId="130C9C76" w:rsidR="00401884" w:rsidRDefault="00401884">
          <w:pPr>
            <w:pStyle w:val="TOC2"/>
            <w:rPr>
              <w:rFonts w:cstheme="minorBidi"/>
              <w:sz w:val="22"/>
            </w:rPr>
          </w:pPr>
          <w:hyperlink w:anchor="_Toc126235226" w:history="1">
            <w:r w:rsidRPr="00063CFF">
              <w:rPr>
                <w:rStyle w:val="Hyperlink"/>
              </w:rPr>
              <w:t>4.1</w:t>
            </w:r>
            <w:r>
              <w:rPr>
                <w:rFonts w:cstheme="minorBidi"/>
                <w:sz w:val="22"/>
              </w:rPr>
              <w:tab/>
            </w:r>
            <w:r w:rsidRPr="00063CFF">
              <w:rPr>
                <w:rStyle w:val="Hyperlink"/>
              </w:rPr>
              <w:t>Legal requirements</w:t>
            </w:r>
            <w:r>
              <w:rPr>
                <w:webHidden/>
              </w:rPr>
              <w:tab/>
            </w:r>
            <w:r>
              <w:rPr>
                <w:webHidden/>
              </w:rPr>
              <w:fldChar w:fldCharType="begin"/>
            </w:r>
            <w:r>
              <w:rPr>
                <w:webHidden/>
              </w:rPr>
              <w:instrText xml:space="preserve"> PAGEREF _Toc126235226 \h </w:instrText>
            </w:r>
            <w:r>
              <w:rPr>
                <w:webHidden/>
              </w:rPr>
            </w:r>
            <w:r>
              <w:rPr>
                <w:webHidden/>
              </w:rPr>
              <w:fldChar w:fldCharType="separate"/>
            </w:r>
            <w:r>
              <w:rPr>
                <w:webHidden/>
              </w:rPr>
              <w:t>15</w:t>
            </w:r>
            <w:r>
              <w:rPr>
                <w:webHidden/>
              </w:rPr>
              <w:fldChar w:fldCharType="end"/>
            </w:r>
          </w:hyperlink>
        </w:p>
        <w:p w14:paraId="272303AB" w14:textId="3E781FCE" w:rsidR="00401884" w:rsidRDefault="00401884">
          <w:pPr>
            <w:pStyle w:val="TOC2"/>
            <w:rPr>
              <w:rFonts w:cstheme="minorBidi"/>
              <w:sz w:val="22"/>
            </w:rPr>
          </w:pPr>
          <w:hyperlink w:anchor="_Toc126235227" w:history="1">
            <w:r w:rsidRPr="00063CFF">
              <w:rPr>
                <w:rStyle w:val="Hyperlink"/>
              </w:rPr>
              <w:t>4.2</w:t>
            </w:r>
            <w:r>
              <w:rPr>
                <w:rFonts w:cstheme="minorBidi"/>
                <w:sz w:val="22"/>
              </w:rPr>
              <w:tab/>
            </w:r>
            <w:r w:rsidRPr="00063CFF">
              <w:rPr>
                <w:rStyle w:val="Hyperlink"/>
              </w:rPr>
              <w:t>Link with NDCs</w:t>
            </w:r>
            <w:r>
              <w:rPr>
                <w:webHidden/>
              </w:rPr>
              <w:tab/>
            </w:r>
            <w:r>
              <w:rPr>
                <w:webHidden/>
              </w:rPr>
              <w:fldChar w:fldCharType="begin"/>
            </w:r>
            <w:r>
              <w:rPr>
                <w:webHidden/>
              </w:rPr>
              <w:instrText xml:space="preserve"> PAGEREF _Toc126235227 \h </w:instrText>
            </w:r>
            <w:r>
              <w:rPr>
                <w:webHidden/>
              </w:rPr>
            </w:r>
            <w:r>
              <w:rPr>
                <w:webHidden/>
              </w:rPr>
              <w:fldChar w:fldCharType="separate"/>
            </w:r>
            <w:r>
              <w:rPr>
                <w:webHidden/>
              </w:rPr>
              <w:t>15</w:t>
            </w:r>
            <w:r>
              <w:rPr>
                <w:webHidden/>
              </w:rPr>
              <w:fldChar w:fldCharType="end"/>
            </w:r>
          </w:hyperlink>
        </w:p>
        <w:p w14:paraId="05508DE4" w14:textId="113A4283" w:rsidR="00401884" w:rsidRDefault="00401884">
          <w:pPr>
            <w:pStyle w:val="TOC2"/>
            <w:rPr>
              <w:rFonts w:cstheme="minorBidi"/>
              <w:sz w:val="22"/>
            </w:rPr>
          </w:pPr>
          <w:hyperlink w:anchor="_Toc126235228" w:history="1">
            <w:r w:rsidRPr="00063CFF">
              <w:rPr>
                <w:rStyle w:val="Hyperlink"/>
              </w:rPr>
              <w:t>4.3</w:t>
            </w:r>
            <w:r>
              <w:rPr>
                <w:rFonts w:cstheme="minorBidi"/>
                <w:sz w:val="22"/>
              </w:rPr>
              <w:tab/>
            </w:r>
            <w:r w:rsidRPr="00063CFF">
              <w:rPr>
                <w:rStyle w:val="Hyperlink"/>
              </w:rPr>
              <w:t>CCMP documentation</w:t>
            </w:r>
            <w:r>
              <w:rPr>
                <w:webHidden/>
              </w:rPr>
              <w:tab/>
            </w:r>
            <w:r>
              <w:rPr>
                <w:webHidden/>
              </w:rPr>
              <w:fldChar w:fldCharType="begin"/>
            </w:r>
            <w:r>
              <w:rPr>
                <w:webHidden/>
              </w:rPr>
              <w:instrText xml:space="preserve"> PAGEREF _Toc126235228 \h </w:instrText>
            </w:r>
            <w:r>
              <w:rPr>
                <w:webHidden/>
              </w:rPr>
            </w:r>
            <w:r>
              <w:rPr>
                <w:webHidden/>
              </w:rPr>
              <w:fldChar w:fldCharType="separate"/>
            </w:r>
            <w:r>
              <w:rPr>
                <w:webHidden/>
              </w:rPr>
              <w:t>15</w:t>
            </w:r>
            <w:r>
              <w:rPr>
                <w:webHidden/>
              </w:rPr>
              <w:fldChar w:fldCharType="end"/>
            </w:r>
          </w:hyperlink>
        </w:p>
        <w:p w14:paraId="7E602457" w14:textId="22B05240" w:rsidR="00401884" w:rsidRDefault="00401884">
          <w:pPr>
            <w:pStyle w:val="TOC1"/>
            <w:rPr>
              <w:rFonts w:cstheme="minorBidi"/>
              <w:b w:val="0"/>
              <w:bCs w:val="0"/>
              <w:lang w:eastAsia="es-CO"/>
            </w:rPr>
          </w:pPr>
          <w:hyperlink w:anchor="_Toc126235229" w:history="1">
            <w:r w:rsidRPr="00063CFF">
              <w:rPr>
                <w:rStyle w:val="Hyperlink"/>
              </w:rPr>
              <w:t>5</w:t>
            </w:r>
            <w:r>
              <w:rPr>
                <w:rFonts w:cstheme="minorBidi"/>
                <w:b w:val="0"/>
                <w:bCs w:val="0"/>
                <w:lang w:eastAsia="es-CO"/>
              </w:rPr>
              <w:tab/>
            </w:r>
            <w:r w:rsidRPr="00063CFF">
              <w:rPr>
                <w:rStyle w:val="Hyperlink"/>
              </w:rPr>
              <w:t>Stakeholder consultation</w:t>
            </w:r>
            <w:r>
              <w:rPr>
                <w:webHidden/>
              </w:rPr>
              <w:tab/>
            </w:r>
            <w:r>
              <w:rPr>
                <w:webHidden/>
              </w:rPr>
              <w:fldChar w:fldCharType="begin"/>
            </w:r>
            <w:r>
              <w:rPr>
                <w:webHidden/>
              </w:rPr>
              <w:instrText xml:space="preserve"> PAGEREF _Toc126235229 \h </w:instrText>
            </w:r>
            <w:r>
              <w:rPr>
                <w:webHidden/>
              </w:rPr>
            </w:r>
            <w:r>
              <w:rPr>
                <w:webHidden/>
              </w:rPr>
              <w:fldChar w:fldCharType="separate"/>
            </w:r>
            <w:r>
              <w:rPr>
                <w:webHidden/>
              </w:rPr>
              <w:t>16</w:t>
            </w:r>
            <w:r>
              <w:rPr>
                <w:webHidden/>
              </w:rPr>
              <w:fldChar w:fldCharType="end"/>
            </w:r>
          </w:hyperlink>
        </w:p>
        <w:p w14:paraId="495F0681" w14:textId="3294B715" w:rsidR="00401884" w:rsidRDefault="00401884">
          <w:pPr>
            <w:pStyle w:val="TOC1"/>
            <w:rPr>
              <w:rFonts w:cstheme="minorBidi"/>
              <w:b w:val="0"/>
              <w:bCs w:val="0"/>
              <w:lang w:eastAsia="es-CO"/>
            </w:rPr>
          </w:pPr>
          <w:hyperlink w:anchor="_Toc126235230" w:history="1">
            <w:r w:rsidRPr="00063CFF">
              <w:rPr>
                <w:rStyle w:val="Hyperlink"/>
              </w:rPr>
              <w:t>6</w:t>
            </w:r>
            <w:r>
              <w:rPr>
                <w:rFonts w:cstheme="minorBidi"/>
                <w:b w:val="0"/>
                <w:bCs w:val="0"/>
                <w:lang w:eastAsia="es-CO"/>
              </w:rPr>
              <w:tab/>
            </w:r>
            <w:r w:rsidRPr="00063CFF">
              <w:rPr>
                <w:rStyle w:val="Hyperlink"/>
              </w:rPr>
              <w:t>Safeguards</w:t>
            </w:r>
            <w:r>
              <w:rPr>
                <w:webHidden/>
              </w:rPr>
              <w:tab/>
            </w:r>
            <w:r>
              <w:rPr>
                <w:webHidden/>
              </w:rPr>
              <w:fldChar w:fldCharType="begin"/>
            </w:r>
            <w:r>
              <w:rPr>
                <w:webHidden/>
              </w:rPr>
              <w:instrText xml:space="preserve"> PAGEREF _Toc126235230 \h </w:instrText>
            </w:r>
            <w:r>
              <w:rPr>
                <w:webHidden/>
              </w:rPr>
            </w:r>
            <w:r>
              <w:rPr>
                <w:webHidden/>
              </w:rPr>
              <w:fldChar w:fldCharType="separate"/>
            </w:r>
            <w:r>
              <w:rPr>
                <w:webHidden/>
              </w:rPr>
              <w:t>17</w:t>
            </w:r>
            <w:r>
              <w:rPr>
                <w:webHidden/>
              </w:rPr>
              <w:fldChar w:fldCharType="end"/>
            </w:r>
          </w:hyperlink>
        </w:p>
        <w:p w14:paraId="5D896817" w14:textId="2765AA37" w:rsidR="00401884" w:rsidRDefault="00401884">
          <w:pPr>
            <w:pStyle w:val="TOC1"/>
            <w:rPr>
              <w:rFonts w:cstheme="minorBidi"/>
              <w:b w:val="0"/>
              <w:bCs w:val="0"/>
              <w:lang w:eastAsia="es-CO"/>
            </w:rPr>
          </w:pPr>
          <w:hyperlink w:anchor="_Toc126235231" w:history="1">
            <w:r w:rsidRPr="00063CFF">
              <w:rPr>
                <w:rStyle w:val="Hyperlink"/>
              </w:rPr>
              <w:t>7</w:t>
            </w:r>
            <w:r>
              <w:rPr>
                <w:rFonts w:cstheme="minorBidi"/>
                <w:b w:val="0"/>
                <w:bCs w:val="0"/>
                <w:lang w:eastAsia="es-CO"/>
              </w:rPr>
              <w:tab/>
            </w:r>
            <w:r w:rsidRPr="00063CFF">
              <w:rPr>
                <w:rStyle w:val="Hyperlink"/>
              </w:rPr>
              <w:t>Risks, uncertainty, and non-permanence</w:t>
            </w:r>
            <w:r>
              <w:rPr>
                <w:webHidden/>
              </w:rPr>
              <w:tab/>
            </w:r>
            <w:r>
              <w:rPr>
                <w:webHidden/>
              </w:rPr>
              <w:fldChar w:fldCharType="begin"/>
            </w:r>
            <w:r>
              <w:rPr>
                <w:webHidden/>
              </w:rPr>
              <w:instrText xml:space="preserve"> PAGEREF _Toc126235231 \h </w:instrText>
            </w:r>
            <w:r>
              <w:rPr>
                <w:webHidden/>
              </w:rPr>
            </w:r>
            <w:r>
              <w:rPr>
                <w:webHidden/>
              </w:rPr>
              <w:fldChar w:fldCharType="separate"/>
            </w:r>
            <w:r>
              <w:rPr>
                <w:webHidden/>
              </w:rPr>
              <w:t>18</w:t>
            </w:r>
            <w:r>
              <w:rPr>
                <w:webHidden/>
              </w:rPr>
              <w:fldChar w:fldCharType="end"/>
            </w:r>
          </w:hyperlink>
        </w:p>
        <w:p w14:paraId="7B6B2367" w14:textId="2E9E1954" w:rsidR="00401884" w:rsidRDefault="00401884">
          <w:pPr>
            <w:pStyle w:val="TOC1"/>
            <w:rPr>
              <w:rFonts w:cstheme="minorBidi"/>
              <w:b w:val="0"/>
              <w:bCs w:val="0"/>
              <w:lang w:eastAsia="es-CO"/>
            </w:rPr>
          </w:pPr>
          <w:hyperlink w:anchor="_Toc126235232" w:history="1">
            <w:r w:rsidRPr="00063CFF">
              <w:rPr>
                <w:rStyle w:val="Hyperlink"/>
              </w:rPr>
              <w:t>8</w:t>
            </w:r>
            <w:r>
              <w:rPr>
                <w:rFonts w:cstheme="minorBidi"/>
                <w:b w:val="0"/>
                <w:bCs w:val="0"/>
                <w:lang w:eastAsia="es-CO"/>
              </w:rPr>
              <w:tab/>
            </w:r>
            <w:r w:rsidRPr="00063CFF">
              <w:rPr>
                <w:rStyle w:val="Hyperlink"/>
              </w:rPr>
              <w:t>Contributions to the UN's Sustainable Development Goals</w:t>
            </w:r>
            <w:r>
              <w:rPr>
                <w:webHidden/>
              </w:rPr>
              <w:tab/>
            </w:r>
            <w:r>
              <w:rPr>
                <w:webHidden/>
              </w:rPr>
              <w:fldChar w:fldCharType="begin"/>
            </w:r>
            <w:r>
              <w:rPr>
                <w:webHidden/>
              </w:rPr>
              <w:instrText xml:space="preserve"> PAGEREF _Toc126235232 \h </w:instrText>
            </w:r>
            <w:r>
              <w:rPr>
                <w:webHidden/>
              </w:rPr>
            </w:r>
            <w:r>
              <w:rPr>
                <w:webHidden/>
              </w:rPr>
              <w:fldChar w:fldCharType="separate"/>
            </w:r>
            <w:r>
              <w:rPr>
                <w:webHidden/>
              </w:rPr>
              <w:t>19</w:t>
            </w:r>
            <w:r>
              <w:rPr>
                <w:webHidden/>
              </w:rPr>
              <w:fldChar w:fldCharType="end"/>
            </w:r>
          </w:hyperlink>
        </w:p>
        <w:p w14:paraId="583A1995" w14:textId="3A8A4E97" w:rsidR="00401884" w:rsidRDefault="00401884">
          <w:pPr>
            <w:pStyle w:val="TOC1"/>
            <w:rPr>
              <w:rFonts w:cstheme="minorBidi"/>
              <w:b w:val="0"/>
              <w:bCs w:val="0"/>
              <w:lang w:eastAsia="es-CO"/>
            </w:rPr>
          </w:pPr>
          <w:hyperlink w:anchor="_Toc126235233" w:history="1">
            <w:r w:rsidRPr="00063CFF">
              <w:rPr>
                <w:rStyle w:val="Hyperlink"/>
              </w:rPr>
              <w:t>9</w:t>
            </w:r>
            <w:r>
              <w:rPr>
                <w:rFonts w:cstheme="minorBidi"/>
                <w:b w:val="0"/>
                <w:bCs w:val="0"/>
                <w:lang w:eastAsia="es-CO"/>
              </w:rPr>
              <w:tab/>
            </w:r>
            <w:r w:rsidRPr="00063CFF">
              <w:rPr>
                <w:rStyle w:val="Hyperlink"/>
              </w:rPr>
              <w:t>Grouped project</w:t>
            </w:r>
            <w:r>
              <w:rPr>
                <w:webHidden/>
              </w:rPr>
              <w:tab/>
            </w:r>
            <w:r>
              <w:rPr>
                <w:webHidden/>
              </w:rPr>
              <w:fldChar w:fldCharType="begin"/>
            </w:r>
            <w:r>
              <w:rPr>
                <w:webHidden/>
              </w:rPr>
              <w:instrText xml:space="preserve"> PAGEREF _Toc126235233 \h </w:instrText>
            </w:r>
            <w:r>
              <w:rPr>
                <w:webHidden/>
              </w:rPr>
            </w:r>
            <w:r>
              <w:rPr>
                <w:webHidden/>
              </w:rPr>
              <w:fldChar w:fldCharType="separate"/>
            </w:r>
            <w:r>
              <w:rPr>
                <w:webHidden/>
              </w:rPr>
              <w:t>20</w:t>
            </w:r>
            <w:r>
              <w:rPr>
                <w:webHidden/>
              </w:rPr>
              <w:fldChar w:fldCharType="end"/>
            </w:r>
          </w:hyperlink>
        </w:p>
        <w:p w14:paraId="47F44A03" w14:textId="50E30955" w:rsidR="00401884" w:rsidRDefault="00401884">
          <w:pPr>
            <w:pStyle w:val="TOC1"/>
            <w:rPr>
              <w:rFonts w:cstheme="minorBidi"/>
              <w:b w:val="0"/>
              <w:bCs w:val="0"/>
              <w:lang w:eastAsia="es-CO"/>
            </w:rPr>
          </w:pPr>
          <w:hyperlink w:anchor="_Toc126235234" w:history="1">
            <w:r w:rsidRPr="00063CFF">
              <w:rPr>
                <w:rStyle w:val="Hyperlink"/>
              </w:rPr>
              <w:t>10</w:t>
            </w:r>
            <w:r>
              <w:rPr>
                <w:rFonts w:cstheme="minorBidi"/>
                <w:b w:val="0"/>
                <w:bCs w:val="0"/>
                <w:lang w:eastAsia="es-CO"/>
              </w:rPr>
              <w:tab/>
            </w:r>
            <w:r w:rsidRPr="00063CFF">
              <w:rPr>
                <w:rStyle w:val="Hyperlink"/>
              </w:rPr>
              <w:t>CCMP monitoring</w:t>
            </w:r>
            <w:r>
              <w:rPr>
                <w:webHidden/>
              </w:rPr>
              <w:tab/>
            </w:r>
            <w:r>
              <w:rPr>
                <w:webHidden/>
              </w:rPr>
              <w:fldChar w:fldCharType="begin"/>
            </w:r>
            <w:r>
              <w:rPr>
                <w:webHidden/>
              </w:rPr>
              <w:instrText xml:space="preserve"> PAGEREF _Toc126235234 \h </w:instrText>
            </w:r>
            <w:r>
              <w:rPr>
                <w:webHidden/>
              </w:rPr>
            </w:r>
            <w:r>
              <w:rPr>
                <w:webHidden/>
              </w:rPr>
              <w:fldChar w:fldCharType="separate"/>
            </w:r>
            <w:r>
              <w:rPr>
                <w:webHidden/>
              </w:rPr>
              <w:t>21</w:t>
            </w:r>
            <w:r>
              <w:rPr>
                <w:webHidden/>
              </w:rPr>
              <w:fldChar w:fldCharType="end"/>
            </w:r>
          </w:hyperlink>
        </w:p>
        <w:p w14:paraId="01C8299D" w14:textId="728C7898" w:rsidR="00401884" w:rsidRDefault="00401884">
          <w:pPr>
            <w:pStyle w:val="TOC2"/>
            <w:rPr>
              <w:rFonts w:cstheme="minorBidi"/>
              <w:sz w:val="22"/>
            </w:rPr>
          </w:pPr>
          <w:hyperlink w:anchor="_Toc126235235" w:history="1">
            <w:r w:rsidRPr="00063CFF">
              <w:rPr>
                <w:rStyle w:val="Hyperlink"/>
              </w:rPr>
              <w:t>10.1</w:t>
            </w:r>
            <w:r>
              <w:rPr>
                <w:rFonts w:cstheme="minorBidi"/>
                <w:sz w:val="22"/>
              </w:rPr>
              <w:tab/>
            </w:r>
            <w:r w:rsidRPr="00063CFF">
              <w:rPr>
                <w:rStyle w:val="Hyperlink"/>
              </w:rPr>
              <w:t>Responsible for CCMP monitoring</w:t>
            </w:r>
            <w:r>
              <w:rPr>
                <w:webHidden/>
              </w:rPr>
              <w:tab/>
            </w:r>
            <w:r>
              <w:rPr>
                <w:webHidden/>
              </w:rPr>
              <w:fldChar w:fldCharType="begin"/>
            </w:r>
            <w:r>
              <w:rPr>
                <w:webHidden/>
              </w:rPr>
              <w:instrText xml:space="preserve"> PAGEREF _Toc126235235 \h </w:instrText>
            </w:r>
            <w:r>
              <w:rPr>
                <w:webHidden/>
              </w:rPr>
            </w:r>
            <w:r>
              <w:rPr>
                <w:webHidden/>
              </w:rPr>
              <w:fldChar w:fldCharType="separate"/>
            </w:r>
            <w:r>
              <w:rPr>
                <w:webHidden/>
              </w:rPr>
              <w:t>21</w:t>
            </w:r>
            <w:r>
              <w:rPr>
                <w:webHidden/>
              </w:rPr>
              <w:fldChar w:fldCharType="end"/>
            </w:r>
          </w:hyperlink>
        </w:p>
        <w:p w14:paraId="76F11B50" w14:textId="2BCD20E1" w:rsidR="00401884" w:rsidRDefault="00401884">
          <w:pPr>
            <w:pStyle w:val="TOC2"/>
            <w:rPr>
              <w:rFonts w:cstheme="minorBidi"/>
              <w:sz w:val="22"/>
            </w:rPr>
          </w:pPr>
          <w:hyperlink w:anchor="_Toc126235236" w:history="1">
            <w:r w:rsidRPr="00063CFF">
              <w:rPr>
                <w:rStyle w:val="Hyperlink"/>
              </w:rPr>
              <w:t>10.2</w:t>
            </w:r>
            <w:r>
              <w:rPr>
                <w:rFonts w:cstheme="minorBidi"/>
                <w:sz w:val="22"/>
              </w:rPr>
              <w:tab/>
            </w:r>
            <w:r w:rsidRPr="00063CFF">
              <w:rPr>
                <w:rStyle w:val="Hyperlink"/>
              </w:rPr>
              <w:t>CCMP monitoring development</w:t>
            </w:r>
            <w:r>
              <w:rPr>
                <w:webHidden/>
              </w:rPr>
              <w:tab/>
            </w:r>
            <w:r>
              <w:rPr>
                <w:webHidden/>
              </w:rPr>
              <w:fldChar w:fldCharType="begin"/>
            </w:r>
            <w:r>
              <w:rPr>
                <w:webHidden/>
              </w:rPr>
              <w:instrText xml:space="preserve"> PAGEREF _Toc126235236 \h </w:instrText>
            </w:r>
            <w:r>
              <w:rPr>
                <w:webHidden/>
              </w:rPr>
            </w:r>
            <w:r>
              <w:rPr>
                <w:webHidden/>
              </w:rPr>
              <w:fldChar w:fldCharType="separate"/>
            </w:r>
            <w:r>
              <w:rPr>
                <w:webHidden/>
              </w:rPr>
              <w:t>21</w:t>
            </w:r>
            <w:r>
              <w:rPr>
                <w:webHidden/>
              </w:rPr>
              <w:fldChar w:fldCharType="end"/>
            </w:r>
          </w:hyperlink>
        </w:p>
        <w:p w14:paraId="1AB1BD82" w14:textId="3E4749F6" w:rsidR="00401884" w:rsidRDefault="00401884">
          <w:pPr>
            <w:pStyle w:val="TOC1"/>
            <w:rPr>
              <w:rFonts w:cstheme="minorBidi"/>
              <w:b w:val="0"/>
              <w:bCs w:val="0"/>
              <w:lang w:eastAsia="es-CO"/>
            </w:rPr>
          </w:pPr>
          <w:hyperlink w:anchor="_Toc126235237" w:history="1">
            <w:r w:rsidRPr="00063CFF">
              <w:rPr>
                <w:rStyle w:val="Hyperlink"/>
              </w:rPr>
              <w:t>11</w:t>
            </w:r>
            <w:r>
              <w:rPr>
                <w:rFonts w:cstheme="minorBidi"/>
                <w:b w:val="0"/>
                <w:bCs w:val="0"/>
                <w:lang w:eastAsia="es-CO"/>
              </w:rPr>
              <w:tab/>
            </w:r>
            <w:r w:rsidRPr="00063CFF">
              <w:rPr>
                <w:rStyle w:val="Hyperlink"/>
              </w:rPr>
              <w:t>Information management</w:t>
            </w:r>
            <w:r>
              <w:rPr>
                <w:webHidden/>
              </w:rPr>
              <w:tab/>
            </w:r>
            <w:r>
              <w:rPr>
                <w:webHidden/>
              </w:rPr>
              <w:fldChar w:fldCharType="begin"/>
            </w:r>
            <w:r>
              <w:rPr>
                <w:webHidden/>
              </w:rPr>
              <w:instrText xml:space="preserve"> PAGEREF _Toc126235237 \h </w:instrText>
            </w:r>
            <w:r>
              <w:rPr>
                <w:webHidden/>
              </w:rPr>
            </w:r>
            <w:r>
              <w:rPr>
                <w:webHidden/>
              </w:rPr>
              <w:fldChar w:fldCharType="separate"/>
            </w:r>
            <w:r>
              <w:rPr>
                <w:webHidden/>
              </w:rPr>
              <w:t>22</w:t>
            </w:r>
            <w:r>
              <w:rPr>
                <w:webHidden/>
              </w:rPr>
              <w:fldChar w:fldCharType="end"/>
            </w:r>
          </w:hyperlink>
        </w:p>
        <w:p w14:paraId="2FBFEEEE" w14:textId="38D1A0DA" w:rsidR="00401884" w:rsidRDefault="00401884">
          <w:pPr>
            <w:pStyle w:val="TOC1"/>
            <w:rPr>
              <w:rFonts w:cstheme="minorBidi"/>
              <w:b w:val="0"/>
              <w:bCs w:val="0"/>
              <w:lang w:eastAsia="es-CO"/>
            </w:rPr>
          </w:pPr>
          <w:hyperlink w:anchor="_Toc126235238" w:history="1">
            <w:r w:rsidRPr="00063CFF">
              <w:rPr>
                <w:rStyle w:val="Hyperlink"/>
              </w:rPr>
              <w:t>12</w:t>
            </w:r>
            <w:r>
              <w:rPr>
                <w:rFonts w:cstheme="minorBidi"/>
                <w:b w:val="0"/>
                <w:bCs w:val="0"/>
                <w:lang w:eastAsia="es-CO"/>
              </w:rPr>
              <w:tab/>
            </w:r>
            <w:r w:rsidRPr="00063CFF">
              <w:rPr>
                <w:rStyle w:val="Hyperlink"/>
              </w:rPr>
              <w:t>Assessment of the CCMP status</w:t>
            </w:r>
            <w:r>
              <w:rPr>
                <w:webHidden/>
              </w:rPr>
              <w:tab/>
            </w:r>
            <w:r>
              <w:rPr>
                <w:webHidden/>
              </w:rPr>
              <w:fldChar w:fldCharType="begin"/>
            </w:r>
            <w:r>
              <w:rPr>
                <w:webHidden/>
              </w:rPr>
              <w:instrText xml:space="preserve"> PAGEREF _Toc126235238 \h </w:instrText>
            </w:r>
            <w:r>
              <w:rPr>
                <w:webHidden/>
              </w:rPr>
            </w:r>
            <w:r>
              <w:rPr>
                <w:webHidden/>
              </w:rPr>
              <w:fldChar w:fldCharType="separate"/>
            </w:r>
            <w:r>
              <w:rPr>
                <w:webHidden/>
              </w:rPr>
              <w:t>23</w:t>
            </w:r>
            <w:r>
              <w:rPr>
                <w:webHidden/>
              </w:rPr>
              <w:fldChar w:fldCharType="end"/>
            </w:r>
          </w:hyperlink>
        </w:p>
        <w:p w14:paraId="713DFDF8" w14:textId="4CC843AE" w:rsidR="00401884" w:rsidRDefault="00401884">
          <w:pPr>
            <w:pStyle w:val="TOC1"/>
            <w:rPr>
              <w:rFonts w:cstheme="minorBidi"/>
              <w:b w:val="0"/>
              <w:bCs w:val="0"/>
              <w:lang w:eastAsia="es-CO"/>
            </w:rPr>
          </w:pPr>
          <w:hyperlink w:anchor="_Toc126235239" w:history="1">
            <w:r w:rsidRPr="00063CFF">
              <w:rPr>
                <w:rStyle w:val="Hyperlink"/>
                <w:caps/>
              </w:rPr>
              <w:t>13</w:t>
            </w:r>
            <w:r>
              <w:rPr>
                <w:rFonts w:cstheme="minorBidi"/>
                <w:b w:val="0"/>
                <w:bCs w:val="0"/>
                <w:lang w:eastAsia="es-CO"/>
              </w:rPr>
              <w:tab/>
            </w:r>
            <w:r w:rsidRPr="00063CFF">
              <w:rPr>
                <w:rStyle w:val="Hyperlink"/>
              </w:rPr>
              <w:t>Assessment of conformity with requirements</w:t>
            </w:r>
            <w:r>
              <w:rPr>
                <w:webHidden/>
              </w:rPr>
              <w:tab/>
            </w:r>
            <w:r>
              <w:rPr>
                <w:webHidden/>
              </w:rPr>
              <w:fldChar w:fldCharType="begin"/>
            </w:r>
            <w:r>
              <w:rPr>
                <w:webHidden/>
              </w:rPr>
              <w:instrText xml:space="preserve"> PAGEREF _Toc126235239 \h </w:instrText>
            </w:r>
            <w:r>
              <w:rPr>
                <w:webHidden/>
              </w:rPr>
            </w:r>
            <w:r>
              <w:rPr>
                <w:webHidden/>
              </w:rPr>
              <w:fldChar w:fldCharType="separate"/>
            </w:r>
            <w:r>
              <w:rPr>
                <w:webHidden/>
              </w:rPr>
              <w:t>24</w:t>
            </w:r>
            <w:r>
              <w:rPr>
                <w:webHidden/>
              </w:rPr>
              <w:fldChar w:fldCharType="end"/>
            </w:r>
          </w:hyperlink>
        </w:p>
        <w:p w14:paraId="7245074E" w14:textId="2968ADAD" w:rsidR="00401884" w:rsidRDefault="00401884">
          <w:pPr>
            <w:pStyle w:val="TOC1"/>
            <w:rPr>
              <w:rFonts w:cstheme="minorBidi"/>
              <w:b w:val="0"/>
              <w:bCs w:val="0"/>
              <w:lang w:eastAsia="es-CO"/>
            </w:rPr>
          </w:pPr>
          <w:hyperlink w:anchor="_Toc126235240" w:history="1">
            <w:r w:rsidRPr="00063CFF">
              <w:rPr>
                <w:rStyle w:val="Hyperlink"/>
              </w:rPr>
              <w:t>14</w:t>
            </w:r>
            <w:r>
              <w:rPr>
                <w:rFonts w:cstheme="minorBidi"/>
                <w:b w:val="0"/>
                <w:bCs w:val="0"/>
                <w:lang w:eastAsia="es-CO"/>
              </w:rPr>
              <w:tab/>
            </w:r>
            <w:r w:rsidRPr="00063CFF">
              <w:rPr>
                <w:rStyle w:val="Hyperlink"/>
              </w:rPr>
              <w:t>Conclusion of verification</w:t>
            </w:r>
            <w:r>
              <w:rPr>
                <w:webHidden/>
              </w:rPr>
              <w:tab/>
            </w:r>
            <w:r>
              <w:rPr>
                <w:webHidden/>
              </w:rPr>
              <w:fldChar w:fldCharType="begin"/>
            </w:r>
            <w:r>
              <w:rPr>
                <w:webHidden/>
              </w:rPr>
              <w:instrText xml:space="preserve"> PAGEREF _Toc126235240 \h </w:instrText>
            </w:r>
            <w:r>
              <w:rPr>
                <w:webHidden/>
              </w:rPr>
            </w:r>
            <w:r>
              <w:rPr>
                <w:webHidden/>
              </w:rPr>
              <w:fldChar w:fldCharType="separate"/>
            </w:r>
            <w:r>
              <w:rPr>
                <w:webHidden/>
              </w:rPr>
              <w:t>25</w:t>
            </w:r>
            <w:r>
              <w:rPr>
                <w:webHidden/>
              </w:rPr>
              <w:fldChar w:fldCharType="end"/>
            </w:r>
          </w:hyperlink>
        </w:p>
        <w:p w14:paraId="5D36310C" w14:textId="401940FB" w:rsidR="00401884" w:rsidRDefault="00401884">
          <w:pPr>
            <w:pStyle w:val="TOC2"/>
            <w:rPr>
              <w:rFonts w:cstheme="minorBidi"/>
              <w:sz w:val="22"/>
            </w:rPr>
          </w:pPr>
          <w:hyperlink w:anchor="_Toc126235241" w:history="1">
            <w:r w:rsidRPr="00063CFF">
              <w:rPr>
                <w:rStyle w:val="Hyperlink"/>
                <w:caps/>
              </w:rPr>
              <w:t>14.1</w:t>
            </w:r>
            <w:r>
              <w:rPr>
                <w:rFonts w:cstheme="minorBidi"/>
                <w:sz w:val="22"/>
              </w:rPr>
              <w:tab/>
            </w:r>
            <w:r w:rsidRPr="00063CFF">
              <w:rPr>
                <w:rStyle w:val="Hyperlink"/>
              </w:rPr>
              <w:t>Resolution of findings</w:t>
            </w:r>
            <w:r>
              <w:rPr>
                <w:webHidden/>
              </w:rPr>
              <w:tab/>
            </w:r>
            <w:r>
              <w:rPr>
                <w:webHidden/>
              </w:rPr>
              <w:fldChar w:fldCharType="begin"/>
            </w:r>
            <w:r>
              <w:rPr>
                <w:webHidden/>
              </w:rPr>
              <w:instrText xml:space="preserve"> PAGEREF _Toc126235241 \h </w:instrText>
            </w:r>
            <w:r>
              <w:rPr>
                <w:webHidden/>
              </w:rPr>
            </w:r>
            <w:r>
              <w:rPr>
                <w:webHidden/>
              </w:rPr>
              <w:fldChar w:fldCharType="separate"/>
            </w:r>
            <w:r>
              <w:rPr>
                <w:webHidden/>
              </w:rPr>
              <w:t>25</w:t>
            </w:r>
            <w:r>
              <w:rPr>
                <w:webHidden/>
              </w:rPr>
              <w:fldChar w:fldCharType="end"/>
            </w:r>
          </w:hyperlink>
        </w:p>
        <w:p w14:paraId="030480FD" w14:textId="749A4826" w:rsidR="00401884" w:rsidRDefault="00401884">
          <w:pPr>
            <w:pStyle w:val="TOC2"/>
            <w:rPr>
              <w:rFonts w:cstheme="minorBidi"/>
              <w:sz w:val="22"/>
            </w:rPr>
          </w:pPr>
          <w:hyperlink w:anchor="_Toc126235242" w:history="1">
            <w:r w:rsidRPr="00063CFF">
              <w:rPr>
                <w:rStyle w:val="Hyperlink"/>
                <w:caps/>
              </w:rPr>
              <w:t>14.2</w:t>
            </w:r>
            <w:r>
              <w:rPr>
                <w:rFonts w:cstheme="minorBidi"/>
                <w:sz w:val="22"/>
              </w:rPr>
              <w:tab/>
            </w:r>
            <w:r w:rsidRPr="00063CFF">
              <w:rPr>
                <w:rStyle w:val="Hyperlink"/>
              </w:rPr>
              <w:t>Support and listing of information</w:t>
            </w:r>
            <w:r>
              <w:rPr>
                <w:webHidden/>
              </w:rPr>
              <w:tab/>
            </w:r>
            <w:r>
              <w:rPr>
                <w:webHidden/>
              </w:rPr>
              <w:fldChar w:fldCharType="begin"/>
            </w:r>
            <w:r>
              <w:rPr>
                <w:webHidden/>
              </w:rPr>
              <w:instrText xml:space="preserve"> PAGEREF _Toc126235242 \h </w:instrText>
            </w:r>
            <w:r>
              <w:rPr>
                <w:webHidden/>
              </w:rPr>
            </w:r>
            <w:r>
              <w:rPr>
                <w:webHidden/>
              </w:rPr>
              <w:fldChar w:fldCharType="separate"/>
            </w:r>
            <w:r>
              <w:rPr>
                <w:webHidden/>
              </w:rPr>
              <w:t>25</w:t>
            </w:r>
            <w:r>
              <w:rPr>
                <w:webHidden/>
              </w:rPr>
              <w:fldChar w:fldCharType="end"/>
            </w:r>
          </w:hyperlink>
        </w:p>
        <w:p w14:paraId="5ED52567" w14:textId="61C24D35" w:rsidR="00401884" w:rsidRDefault="00401884">
          <w:pPr>
            <w:pStyle w:val="TOC2"/>
            <w:rPr>
              <w:rFonts w:cstheme="minorBidi"/>
              <w:sz w:val="22"/>
            </w:rPr>
          </w:pPr>
          <w:hyperlink w:anchor="_Toc126235243" w:history="1">
            <w:r w:rsidRPr="00063CFF">
              <w:rPr>
                <w:rStyle w:val="Hyperlink"/>
                <w:caps/>
              </w:rPr>
              <w:t>14.3</w:t>
            </w:r>
            <w:r>
              <w:rPr>
                <w:rFonts w:cstheme="minorBidi"/>
                <w:sz w:val="22"/>
              </w:rPr>
              <w:tab/>
            </w:r>
            <w:r w:rsidRPr="00063CFF">
              <w:rPr>
                <w:rStyle w:val="Hyperlink"/>
              </w:rPr>
              <w:t>Verification opinion</w:t>
            </w:r>
            <w:r>
              <w:rPr>
                <w:webHidden/>
              </w:rPr>
              <w:tab/>
            </w:r>
            <w:r>
              <w:rPr>
                <w:webHidden/>
              </w:rPr>
              <w:fldChar w:fldCharType="begin"/>
            </w:r>
            <w:r>
              <w:rPr>
                <w:webHidden/>
              </w:rPr>
              <w:instrText xml:space="preserve"> PAGEREF _Toc126235243 \h </w:instrText>
            </w:r>
            <w:r>
              <w:rPr>
                <w:webHidden/>
              </w:rPr>
            </w:r>
            <w:r>
              <w:rPr>
                <w:webHidden/>
              </w:rPr>
              <w:fldChar w:fldCharType="separate"/>
            </w:r>
            <w:r>
              <w:rPr>
                <w:webHidden/>
              </w:rPr>
              <w:t>25</w:t>
            </w:r>
            <w:r>
              <w:rPr>
                <w:webHidden/>
              </w:rPr>
              <w:fldChar w:fldCharType="end"/>
            </w:r>
          </w:hyperlink>
        </w:p>
        <w:p w14:paraId="3208C2CD" w14:textId="52856C83" w:rsidR="00401884" w:rsidRDefault="00401884">
          <w:pPr>
            <w:pStyle w:val="TOC2"/>
            <w:rPr>
              <w:rFonts w:cstheme="minorBidi"/>
              <w:sz w:val="22"/>
            </w:rPr>
          </w:pPr>
          <w:hyperlink w:anchor="_Toc126235244" w:history="1">
            <w:r w:rsidRPr="00063CFF">
              <w:rPr>
                <w:rStyle w:val="Hyperlink"/>
              </w:rPr>
              <w:t>14.4</w:t>
            </w:r>
            <w:r>
              <w:rPr>
                <w:rFonts w:cstheme="minorBidi"/>
                <w:sz w:val="22"/>
              </w:rPr>
              <w:tab/>
            </w:r>
            <w:r w:rsidRPr="00063CFF">
              <w:rPr>
                <w:rStyle w:val="Hyperlink"/>
              </w:rPr>
              <w:t>Facts discovered after verification</w:t>
            </w:r>
            <w:r>
              <w:rPr>
                <w:webHidden/>
              </w:rPr>
              <w:tab/>
            </w:r>
            <w:r>
              <w:rPr>
                <w:webHidden/>
              </w:rPr>
              <w:fldChar w:fldCharType="begin"/>
            </w:r>
            <w:r>
              <w:rPr>
                <w:webHidden/>
              </w:rPr>
              <w:instrText xml:space="preserve"> PAGEREF _Toc126235244 \h </w:instrText>
            </w:r>
            <w:r>
              <w:rPr>
                <w:webHidden/>
              </w:rPr>
            </w:r>
            <w:r>
              <w:rPr>
                <w:webHidden/>
              </w:rPr>
              <w:fldChar w:fldCharType="separate"/>
            </w:r>
            <w:r>
              <w:rPr>
                <w:webHidden/>
              </w:rPr>
              <w:t>25</w:t>
            </w:r>
            <w:r>
              <w:rPr>
                <w:webHidden/>
              </w:rPr>
              <w:fldChar w:fldCharType="end"/>
            </w:r>
          </w:hyperlink>
        </w:p>
        <w:p w14:paraId="15260FE9" w14:textId="533B4719" w:rsidR="00401884" w:rsidRDefault="00401884">
          <w:pPr>
            <w:pStyle w:val="TOC1"/>
            <w:rPr>
              <w:rFonts w:cstheme="minorBidi"/>
              <w:b w:val="0"/>
              <w:bCs w:val="0"/>
              <w:lang w:eastAsia="es-CO"/>
            </w:rPr>
          </w:pPr>
          <w:hyperlink w:anchor="_Toc126235245" w:history="1">
            <w:r w:rsidRPr="00063CFF">
              <w:rPr>
                <w:rStyle w:val="Hyperlink"/>
              </w:rPr>
              <w:t>15</w:t>
            </w:r>
            <w:r>
              <w:rPr>
                <w:rFonts w:cstheme="minorBidi"/>
                <w:b w:val="0"/>
                <w:bCs w:val="0"/>
                <w:lang w:eastAsia="es-CO"/>
              </w:rPr>
              <w:tab/>
            </w:r>
            <w:r w:rsidRPr="00063CFF">
              <w:rPr>
                <w:rStyle w:val="Hyperlink"/>
              </w:rPr>
              <w:t>References</w:t>
            </w:r>
            <w:r>
              <w:rPr>
                <w:webHidden/>
              </w:rPr>
              <w:tab/>
            </w:r>
            <w:r>
              <w:rPr>
                <w:webHidden/>
              </w:rPr>
              <w:fldChar w:fldCharType="begin"/>
            </w:r>
            <w:r>
              <w:rPr>
                <w:webHidden/>
              </w:rPr>
              <w:instrText xml:space="preserve"> PAGEREF _Toc126235245 \h </w:instrText>
            </w:r>
            <w:r>
              <w:rPr>
                <w:webHidden/>
              </w:rPr>
            </w:r>
            <w:r>
              <w:rPr>
                <w:webHidden/>
              </w:rPr>
              <w:fldChar w:fldCharType="separate"/>
            </w:r>
            <w:r>
              <w:rPr>
                <w:webHidden/>
              </w:rPr>
              <w:t>27</w:t>
            </w:r>
            <w:r>
              <w:rPr>
                <w:webHidden/>
              </w:rPr>
              <w:fldChar w:fldCharType="end"/>
            </w:r>
          </w:hyperlink>
        </w:p>
        <w:p w14:paraId="703D2486" w14:textId="5243626B" w:rsidR="00401884" w:rsidRDefault="00401884">
          <w:pPr>
            <w:pStyle w:val="TOC1"/>
            <w:rPr>
              <w:rFonts w:cstheme="minorBidi"/>
              <w:b w:val="0"/>
              <w:bCs w:val="0"/>
              <w:lang w:eastAsia="es-CO"/>
            </w:rPr>
          </w:pPr>
          <w:hyperlink w:anchor="_Toc126235246" w:history="1">
            <w:r w:rsidRPr="00063CFF">
              <w:rPr>
                <w:rStyle w:val="Hyperlink"/>
                <w:lang w:val="en-GB"/>
              </w:rPr>
              <w:t>16</w:t>
            </w:r>
            <w:r>
              <w:rPr>
                <w:rFonts w:cstheme="minorBidi"/>
                <w:b w:val="0"/>
                <w:bCs w:val="0"/>
                <w:lang w:eastAsia="es-CO"/>
              </w:rPr>
              <w:tab/>
            </w:r>
            <w:r w:rsidRPr="00063CFF">
              <w:rPr>
                <w:rStyle w:val="Hyperlink"/>
                <w:lang w:val="en-GB"/>
              </w:rPr>
              <w:t>Document history (Verification Report)</w:t>
            </w:r>
            <w:r>
              <w:rPr>
                <w:webHidden/>
              </w:rPr>
              <w:tab/>
            </w:r>
            <w:r>
              <w:rPr>
                <w:webHidden/>
              </w:rPr>
              <w:fldChar w:fldCharType="begin"/>
            </w:r>
            <w:r>
              <w:rPr>
                <w:webHidden/>
              </w:rPr>
              <w:instrText xml:space="preserve"> PAGEREF _Toc126235246 \h </w:instrText>
            </w:r>
            <w:r>
              <w:rPr>
                <w:webHidden/>
              </w:rPr>
            </w:r>
            <w:r>
              <w:rPr>
                <w:webHidden/>
              </w:rPr>
              <w:fldChar w:fldCharType="separate"/>
            </w:r>
            <w:r>
              <w:rPr>
                <w:webHidden/>
              </w:rPr>
              <w:t>28</w:t>
            </w:r>
            <w:r>
              <w:rPr>
                <w:webHidden/>
              </w:rPr>
              <w:fldChar w:fldCharType="end"/>
            </w:r>
          </w:hyperlink>
        </w:p>
        <w:p w14:paraId="74AF226F" w14:textId="0102A4E0" w:rsidR="00401884" w:rsidRDefault="00401884">
          <w:pPr>
            <w:pStyle w:val="TOC1"/>
            <w:rPr>
              <w:rFonts w:cstheme="minorBidi"/>
              <w:b w:val="0"/>
              <w:bCs w:val="0"/>
              <w:lang w:eastAsia="es-CO"/>
            </w:rPr>
          </w:pPr>
          <w:hyperlink w:anchor="_Toc126235247" w:history="1">
            <w:r w:rsidRPr="00063CFF">
              <w:rPr>
                <w:rStyle w:val="Hyperlink"/>
              </w:rPr>
              <w:t>17</w:t>
            </w:r>
            <w:r>
              <w:rPr>
                <w:rFonts w:cstheme="minorBidi"/>
                <w:b w:val="0"/>
                <w:bCs w:val="0"/>
                <w:lang w:eastAsia="es-CO"/>
              </w:rPr>
              <w:tab/>
            </w:r>
            <w:r w:rsidRPr="00063CFF">
              <w:rPr>
                <w:rStyle w:val="Hyperlink"/>
              </w:rPr>
              <w:t>Template history</w:t>
            </w:r>
            <w:r>
              <w:rPr>
                <w:webHidden/>
              </w:rPr>
              <w:tab/>
            </w:r>
            <w:r>
              <w:rPr>
                <w:webHidden/>
              </w:rPr>
              <w:fldChar w:fldCharType="begin"/>
            </w:r>
            <w:r>
              <w:rPr>
                <w:webHidden/>
              </w:rPr>
              <w:instrText xml:space="preserve"> PAGEREF _Toc126235247 \h </w:instrText>
            </w:r>
            <w:r>
              <w:rPr>
                <w:webHidden/>
              </w:rPr>
            </w:r>
            <w:r>
              <w:rPr>
                <w:webHidden/>
              </w:rPr>
              <w:fldChar w:fldCharType="separate"/>
            </w:r>
            <w:r>
              <w:rPr>
                <w:webHidden/>
              </w:rPr>
              <w:t>29</w:t>
            </w:r>
            <w:r>
              <w:rPr>
                <w:webHidden/>
              </w:rPr>
              <w:fldChar w:fldCharType="end"/>
            </w:r>
          </w:hyperlink>
        </w:p>
        <w:p w14:paraId="368EAED3" w14:textId="7DC902F8" w:rsidR="002A4BC6" w:rsidRPr="006342F2" w:rsidRDefault="002A4BC6" w:rsidP="002A4BC6">
          <w:pPr>
            <w:rPr>
              <w:rFonts w:cs="Times New Roman"/>
              <w:b/>
              <w:bCs/>
              <w:i/>
              <w:iCs/>
              <w:color w:val="136785" w:themeColor="accent2" w:themeShade="80"/>
              <w:sz w:val="30"/>
              <w:szCs w:val="30"/>
              <w:lang w:val="en-GB"/>
            </w:rPr>
          </w:pPr>
          <w:r w:rsidRPr="006342F2">
            <w:rPr>
              <w:rFonts w:cs="Times New Roman"/>
              <w:b/>
              <w:bCs/>
              <w:sz w:val="20"/>
              <w:szCs w:val="20"/>
              <w:lang w:val="en-GB"/>
            </w:rPr>
            <w:fldChar w:fldCharType="end"/>
          </w:r>
        </w:p>
      </w:sdtContent>
    </w:sdt>
    <w:p w14:paraId="1AD5A8B9" w14:textId="77777777" w:rsidR="002A4BC6" w:rsidRPr="006342F2" w:rsidRDefault="002A4BC6" w:rsidP="002A4BC6">
      <w:pPr>
        <w:spacing w:after="0"/>
        <w:jc w:val="left"/>
        <w:rPr>
          <w:rFonts w:cs="Times New Roman"/>
          <w:b/>
          <w:bCs/>
          <w:i/>
          <w:iCs/>
          <w:color w:val="136785" w:themeColor="accent2" w:themeShade="80"/>
          <w:sz w:val="30"/>
          <w:szCs w:val="30"/>
          <w:lang w:val="en-GB"/>
        </w:rPr>
      </w:pPr>
      <w:r w:rsidRPr="006342F2">
        <w:rPr>
          <w:rFonts w:cs="Times New Roman"/>
          <w:b/>
          <w:bCs/>
          <w:i/>
          <w:iCs/>
          <w:color w:val="136785" w:themeColor="accent2" w:themeShade="80"/>
          <w:sz w:val="30"/>
          <w:szCs w:val="30"/>
          <w:lang w:val="en-GB"/>
        </w:rPr>
        <w:br w:type="page"/>
      </w:r>
    </w:p>
    <w:p w14:paraId="14C17E01" w14:textId="77777777" w:rsidR="00A468D5" w:rsidRPr="00DE69EB" w:rsidRDefault="00A468D5" w:rsidP="00A468D5">
      <w:pPr>
        <w:rPr>
          <w:color w:val="CC3668" w:themeColor="accent5"/>
          <w:lang w:val="en-GB"/>
        </w:rPr>
      </w:pPr>
      <w:bookmarkStart w:id="3" w:name="_Hlk92271855"/>
      <w:bookmarkStart w:id="4" w:name="_Hlk102537611"/>
      <w:r w:rsidRPr="00DE69EB">
        <w:rPr>
          <w:rFonts w:eastAsia="Times New Roman" w:cstheme="minorHAnsi"/>
          <w:b/>
          <w:bCs/>
          <w:color w:val="CC3668" w:themeColor="accent5"/>
          <w:kern w:val="32"/>
          <w:sz w:val="30"/>
          <w:szCs w:val="30"/>
          <w:lang w:val="en-GB" w:eastAsia="es-ES"/>
          <w14:ligatures w14:val="standard"/>
        </w:rPr>
        <w:lastRenderedPageBreak/>
        <w:t>Instructions for completing this document</w:t>
      </w:r>
    </w:p>
    <w:p w14:paraId="5E0BA741" w14:textId="77777777" w:rsidR="00A468D5" w:rsidRPr="004B4B90" w:rsidRDefault="00A468D5" w:rsidP="00A468D5">
      <w:pPr>
        <w:pStyle w:val="instrucciones"/>
        <w:rPr>
          <w:i/>
          <w:lang w:val="en-GB"/>
        </w:rPr>
      </w:pPr>
      <w:r w:rsidRPr="00866ACE">
        <w:rPr>
          <w:lang w:val="en-GB"/>
        </w:rPr>
        <w:t>When completing this document, please delete the instructions given in each section.</w:t>
      </w:r>
    </w:p>
    <w:p w14:paraId="001C5FFA" w14:textId="77777777" w:rsidR="00A468D5" w:rsidRPr="00866ACE" w:rsidRDefault="00A468D5" w:rsidP="00A468D5">
      <w:pPr>
        <w:pStyle w:val="instrucciones"/>
        <w:rPr>
          <w:lang w:val="en-GB"/>
        </w:rPr>
      </w:pPr>
      <w:r w:rsidRPr="00866ACE">
        <w:rPr>
          <w:lang w:val="en-GB"/>
        </w:rPr>
        <w:t>The content presented here is mandatory, but the format can be changed. If for any reason a section or sub-section does not apply, do not delete it but indicate that it does not apply.</w:t>
      </w:r>
    </w:p>
    <w:p w14:paraId="5B9ABADB" w14:textId="77777777" w:rsidR="00A468D5" w:rsidRPr="00866ACE" w:rsidRDefault="00A468D5" w:rsidP="00A468D5">
      <w:pPr>
        <w:pStyle w:val="instrucciones"/>
        <w:rPr>
          <w:lang w:val="en-GB"/>
        </w:rPr>
      </w:pPr>
      <w:r w:rsidRPr="00866ACE">
        <w:rPr>
          <w:lang w:val="en-GB"/>
        </w:rPr>
        <w:t xml:space="preserve">Once you have added all the necessary content, regenerate the table of contents of this document (right click somewhere in the table of contents, in the pop-up menu select </w:t>
      </w:r>
      <w:r>
        <w:rPr>
          <w:lang w:val="en-GB"/>
        </w:rPr>
        <w:t>“</w:t>
      </w:r>
      <w:r w:rsidRPr="00866ACE">
        <w:rPr>
          <w:lang w:val="en-GB"/>
        </w:rPr>
        <w:t>Update fields</w:t>
      </w:r>
      <w:r>
        <w:rPr>
          <w:lang w:val="en-GB"/>
        </w:rPr>
        <w:t>”</w:t>
      </w:r>
      <w:r w:rsidRPr="00866ACE">
        <w:rPr>
          <w:lang w:val="en-GB"/>
        </w:rPr>
        <w:t xml:space="preserve"> and finally choose </w:t>
      </w:r>
      <w:r>
        <w:rPr>
          <w:lang w:val="en-GB"/>
        </w:rPr>
        <w:t>“</w:t>
      </w:r>
      <w:r w:rsidRPr="00866ACE">
        <w:rPr>
          <w:lang w:val="en-GB"/>
        </w:rPr>
        <w:t>Update entire table</w:t>
      </w:r>
      <w:r>
        <w:rPr>
          <w:lang w:val="en-GB"/>
        </w:rPr>
        <w:t>”</w:t>
      </w:r>
      <w:r w:rsidRPr="00866ACE">
        <w:rPr>
          <w:lang w:val="en-GB"/>
        </w:rPr>
        <w:t>).</w:t>
      </w:r>
    </w:p>
    <w:p w14:paraId="59FF56E0" w14:textId="5348B209" w:rsidR="00A468D5" w:rsidRPr="00866ACE" w:rsidRDefault="00A468D5" w:rsidP="00A468D5">
      <w:pPr>
        <w:pStyle w:val="instrucciones"/>
        <w:rPr>
          <w:lang w:val="en-GB"/>
        </w:rPr>
      </w:pPr>
      <w:r w:rsidRPr="00866ACE">
        <w:rPr>
          <w:lang w:val="en-GB"/>
        </w:rPr>
        <w:t xml:space="preserve">The </w:t>
      </w:r>
      <w:r w:rsidR="001448B4">
        <w:rPr>
          <w:b/>
          <w:lang w:val="en-GB"/>
        </w:rPr>
        <w:t>Verification</w:t>
      </w:r>
      <w:r w:rsidR="001448B4" w:rsidRPr="00AB7BBA">
        <w:rPr>
          <w:b/>
          <w:lang w:val="en-GB"/>
        </w:rPr>
        <w:t xml:space="preserve"> Report</w:t>
      </w:r>
      <w:r w:rsidRPr="00866ACE">
        <w:rPr>
          <w:lang w:val="en-GB"/>
        </w:rPr>
        <w:t xml:space="preserve"> must be delivered in Acrobat (.pdf) format. </w:t>
      </w:r>
      <w:r>
        <w:rPr>
          <w:lang w:val="en-GB"/>
        </w:rPr>
        <w:t>In Microsoft Word, w</w:t>
      </w:r>
      <w:r w:rsidRPr="00866ACE">
        <w:rPr>
          <w:lang w:val="en-GB"/>
        </w:rPr>
        <w:t xml:space="preserve">hen generating the </w:t>
      </w:r>
      <w:r>
        <w:rPr>
          <w:lang w:val="en-GB"/>
        </w:rPr>
        <w:t>document</w:t>
      </w:r>
      <w:r w:rsidRPr="00866ACE">
        <w:rPr>
          <w:lang w:val="en-GB"/>
        </w:rPr>
        <w:t xml:space="preserve"> in this format (</w:t>
      </w:r>
      <w:r w:rsidRPr="00866ACE">
        <w:rPr>
          <w:i/>
          <w:iCs/>
          <w:lang w:val="en-GB"/>
        </w:rPr>
        <w:t>Save as</w:t>
      </w:r>
      <w:r w:rsidRPr="00866ACE">
        <w:rPr>
          <w:lang w:val="en-GB"/>
        </w:rPr>
        <w:t xml:space="preserve">, pdf format), </w:t>
      </w:r>
      <w:r w:rsidRPr="00EF300B">
        <w:rPr>
          <w:b/>
          <w:bCs/>
          <w:lang w:val="en-GB"/>
        </w:rPr>
        <w:t>activate</w:t>
      </w:r>
      <w:r w:rsidRPr="00866ACE">
        <w:rPr>
          <w:lang w:val="en-GB"/>
        </w:rPr>
        <w:t xml:space="preserve"> the option </w:t>
      </w:r>
      <w:r>
        <w:rPr>
          <w:lang w:val="en-GB"/>
        </w:rPr>
        <w:t>“</w:t>
      </w:r>
      <w:r w:rsidRPr="00F4177E">
        <w:rPr>
          <w:lang w:val="en-GB"/>
        </w:rPr>
        <w:t>Create bookmarks using: Headings</w:t>
      </w:r>
      <w:r>
        <w:rPr>
          <w:lang w:val="en-GB"/>
        </w:rPr>
        <w:t>”</w:t>
      </w:r>
      <w:r w:rsidRPr="00866ACE">
        <w:rPr>
          <w:lang w:val="en-GB"/>
        </w:rPr>
        <w:t xml:space="preserve">. </w:t>
      </w:r>
    </w:p>
    <w:p w14:paraId="33B4A625" w14:textId="23C4FC63" w:rsidR="00A468D5" w:rsidRPr="004B4B90" w:rsidRDefault="00A468D5" w:rsidP="00A468D5">
      <w:pPr>
        <w:pStyle w:val="instrucciones"/>
        <w:jc w:val="center"/>
        <w:rPr>
          <w:sz w:val="28"/>
          <w:szCs w:val="24"/>
          <w:lang w:val="en-GB"/>
        </w:rPr>
      </w:pPr>
      <w:r w:rsidRPr="00866ACE">
        <w:rPr>
          <w:b/>
          <w:bCs/>
          <w:sz w:val="28"/>
          <w:szCs w:val="24"/>
          <w:lang w:val="en-GB"/>
        </w:rPr>
        <w:t>Doing so will facilitate the work and reduce the</w:t>
      </w:r>
      <w:r w:rsidR="00973EBE">
        <w:rPr>
          <w:b/>
          <w:bCs/>
          <w:sz w:val="28"/>
          <w:szCs w:val="24"/>
          <w:lang w:val="en-GB"/>
        </w:rPr>
        <w:t xml:space="preserve"> </w:t>
      </w:r>
      <w:r w:rsidRPr="00866ACE">
        <w:rPr>
          <w:b/>
          <w:bCs/>
          <w:sz w:val="28"/>
          <w:szCs w:val="24"/>
          <w:lang w:val="en-GB"/>
        </w:rPr>
        <w:t>certifier's management time</w:t>
      </w:r>
      <w:r w:rsidRPr="004B4B90">
        <w:rPr>
          <w:sz w:val="28"/>
          <w:szCs w:val="24"/>
          <w:lang w:val="en-GB"/>
        </w:rPr>
        <w:t>.</w:t>
      </w:r>
    </w:p>
    <w:bookmarkEnd w:id="3"/>
    <w:p w14:paraId="345699F5" w14:textId="77777777" w:rsidR="00A468D5" w:rsidRPr="004B4B90" w:rsidRDefault="00A468D5" w:rsidP="00A468D5">
      <w:pPr>
        <w:rPr>
          <w:i/>
          <w:lang w:val="en-GB"/>
        </w:rPr>
      </w:pPr>
      <w:r w:rsidRPr="004B4B90">
        <w:rPr>
          <w:noProof/>
          <w:lang w:val="en-GB"/>
        </w:rPr>
        <mc:AlternateContent>
          <mc:Choice Requires="wps">
            <w:drawing>
              <wp:anchor distT="0" distB="0" distL="114300" distR="114300" simplePos="0" relativeHeight="251658240" behindDoc="0" locked="0" layoutInCell="1" allowOverlap="1" wp14:anchorId="795D0E89" wp14:editId="0203A95D">
                <wp:simplePos x="0" y="0"/>
                <wp:positionH relativeFrom="column">
                  <wp:posOffset>-3810</wp:posOffset>
                </wp:positionH>
                <wp:positionV relativeFrom="paragraph">
                  <wp:posOffset>1943735</wp:posOffset>
                </wp:positionV>
                <wp:extent cx="1952625" cy="657225"/>
                <wp:effectExtent l="0" t="0" r="28575" b="28575"/>
                <wp:wrapNone/>
                <wp:docPr id="7" name="Oval 7"/>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1F51BD" id="Oval 7" o:spid="_x0000_s1026" style="position:absolute;margin-left:-.3pt;margin-top:153.05pt;width:153.75pt;height:5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" filled="f" strokecolor="#661a33 [1608]" strokeweight="2pt"/>
            </w:pict>
          </mc:Fallback>
        </mc:AlternateContent>
      </w:r>
      <w:r w:rsidRPr="004B4B90">
        <w:rPr>
          <w:noProof/>
          <w:lang w:val="en-GB"/>
        </w:rPr>
        <w:drawing>
          <wp:inline distT="0" distB="0" distL="0" distR="0" wp14:anchorId="6185178B" wp14:editId="4F6DD3B6">
            <wp:extent cx="2819794" cy="4439270"/>
            <wp:effectExtent l="19050" t="19050" r="19050" b="1905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819794" cy="4439270"/>
                    </a:xfrm>
                    <a:prstGeom prst="rect">
                      <a:avLst/>
                    </a:prstGeom>
                    <a:ln>
                      <a:solidFill>
                        <a:schemeClr val="accent5"/>
                      </a:solidFill>
                    </a:ln>
                  </pic:spPr>
                </pic:pic>
              </a:graphicData>
            </a:graphic>
          </wp:inline>
        </w:drawing>
      </w:r>
    </w:p>
    <w:bookmarkEnd w:id="4"/>
    <w:p w14:paraId="644064AF" w14:textId="2E3652AB" w:rsidR="00610439" w:rsidRPr="006342F2" w:rsidRDefault="00610439">
      <w:pPr>
        <w:spacing w:line="276" w:lineRule="auto"/>
        <w:jc w:val="left"/>
        <w:rPr>
          <w:lang w:val="en-GB"/>
        </w:rPr>
      </w:pPr>
      <w:r w:rsidRPr="006342F2">
        <w:rPr>
          <w:lang w:val="en-GB"/>
        </w:rPr>
        <w:br w:type="page"/>
      </w:r>
    </w:p>
    <w:p w14:paraId="0FABE3AE" w14:textId="77777777" w:rsidR="00F66256" w:rsidRPr="00327F89" w:rsidRDefault="00F66256" w:rsidP="00F66256">
      <w:pPr>
        <w:pStyle w:val="Heading1sin"/>
        <w:rPr>
          <w:lang w:val="en-GB"/>
        </w:rPr>
      </w:pPr>
      <w:bookmarkStart w:id="5" w:name="_Toc104228528"/>
      <w:bookmarkStart w:id="6" w:name="_Toc104548583"/>
      <w:bookmarkStart w:id="7" w:name="_Toc104907026"/>
      <w:bookmarkStart w:id="8" w:name="_Hlk19576283"/>
      <w:bookmarkStart w:id="9" w:name="_Toc126235183"/>
      <w:r w:rsidRPr="00C549ED">
        <w:rPr>
          <w:lang w:val="en-GB"/>
        </w:rPr>
        <w:lastRenderedPageBreak/>
        <w:t>Acronyms and abbreviations</w:t>
      </w:r>
      <w:bookmarkEnd w:id="5"/>
      <w:bookmarkEnd w:id="6"/>
      <w:bookmarkEnd w:id="7"/>
      <w:bookmarkEnd w:id="9"/>
      <w:r w:rsidRPr="00327F89">
        <w:rPr>
          <w:lang w:val="en-GB"/>
        </w:rPr>
        <w:t xml:space="preserve"> </w:t>
      </w:r>
    </w:p>
    <w:bookmarkEnd w:id="8"/>
    <w:p w14:paraId="504A4E05" w14:textId="77777777" w:rsidR="00F66256" w:rsidRPr="00E4152A" w:rsidRDefault="00F66256" w:rsidP="00F66256">
      <w:pPr>
        <w:rPr>
          <w:color w:val="CC3668" w:themeColor="accent5"/>
          <w:lang w:val="en-GB" w:eastAsia="es-ES"/>
        </w:rPr>
      </w:pPr>
      <w:r w:rsidRPr="00B84ABF">
        <w:rPr>
          <w:color w:val="CC3668" w:themeColor="accent5"/>
          <w:lang w:val="en-GB" w:eastAsia="es-ES"/>
        </w:rPr>
        <w:t xml:space="preserve">Insert in alphabetical order acronyms and abbreviations used in the </w:t>
      </w:r>
      <w:r>
        <w:rPr>
          <w:color w:val="CC3668" w:themeColor="accent5"/>
          <w:lang w:val="en-GB" w:eastAsia="es-ES"/>
        </w:rPr>
        <w:t>report</w:t>
      </w:r>
      <w:r w:rsidRPr="00E4152A">
        <w:rPr>
          <w:color w:val="CC3668" w:themeColor="accent5"/>
          <w:lang w:val="en-GB" w:eastAsia="es-ES"/>
        </w:rPr>
        <w:t>.</w:t>
      </w:r>
    </w:p>
    <w:tbl>
      <w:tblPr>
        <w:tblW w:w="8500" w:type="dxa"/>
        <w:tblLook w:val="04A0" w:firstRow="1" w:lastRow="0" w:firstColumn="1" w:lastColumn="0" w:noHBand="0" w:noVBand="1"/>
      </w:tblPr>
      <w:tblGrid>
        <w:gridCol w:w="1561"/>
        <w:gridCol w:w="6939"/>
      </w:tblGrid>
      <w:tr w:rsidR="00F66256" w:rsidRPr="00325BFC" w14:paraId="4EDE3C3D" w14:textId="77777777" w:rsidTr="00200B52">
        <w:trPr>
          <w:trHeight w:val="300"/>
        </w:trPr>
        <w:tc>
          <w:tcPr>
            <w:tcW w:w="1561" w:type="dxa"/>
            <w:shd w:val="clear" w:color="auto" w:fill="auto"/>
            <w:noWrap/>
          </w:tcPr>
          <w:p w14:paraId="4D9FFE6A" w14:textId="77777777" w:rsidR="00F66256" w:rsidRPr="004B4B90" w:rsidRDefault="00F66256" w:rsidP="00200B52">
            <w:pPr>
              <w:spacing w:after="0"/>
              <w:rPr>
                <w:rFonts w:eastAsia="Times New Roman"/>
                <w:b/>
                <w:bCs/>
                <w:lang w:val="en-GB" w:eastAsia="en-GB"/>
              </w:rPr>
            </w:pPr>
            <w:r>
              <w:rPr>
                <w:rFonts w:eastAsia="Times New Roman"/>
                <w:b/>
                <w:bCs/>
                <w:lang w:val="en-GB" w:eastAsia="en-GB"/>
              </w:rPr>
              <w:t>CCMP</w:t>
            </w:r>
          </w:p>
        </w:tc>
        <w:tc>
          <w:tcPr>
            <w:tcW w:w="6939" w:type="dxa"/>
            <w:shd w:val="clear" w:color="auto" w:fill="auto"/>
          </w:tcPr>
          <w:p w14:paraId="0DF0183B" w14:textId="77777777" w:rsidR="00F66256" w:rsidRPr="004B4B90" w:rsidRDefault="00F66256" w:rsidP="00200B52">
            <w:pPr>
              <w:spacing w:after="0"/>
              <w:rPr>
                <w:rFonts w:eastAsia="Times New Roman"/>
                <w:i/>
                <w:lang w:val="en-GB" w:eastAsia="en-GB"/>
              </w:rPr>
            </w:pPr>
            <w:r w:rsidRPr="002465DD">
              <w:rPr>
                <w:rFonts w:eastAsia="Times New Roman"/>
                <w:lang w:val="en-GB" w:eastAsia="en-GB"/>
              </w:rPr>
              <w:t>Climate Change Mitigation Programme</w:t>
            </w:r>
            <w:r>
              <w:rPr>
                <w:rFonts w:eastAsia="Times New Roman"/>
                <w:lang w:val="en-GB" w:eastAsia="en-GB"/>
              </w:rPr>
              <w:t xml:space="preserve"> or </w:t>
            </w:r>
            <w:r w:rsidRPr="002465DD">
              <w:rPr>
                <w:rFonts w:eastAsia="Times New Roman"/>
                <w:lang w:val="en-GB" w:eastAsia="en-GB"/>
              </w:rPr>
              <w:t>Project</w:t>
            </w:r>
          </w:p>
        </w:tc>
      </w:tr>
      <w:tr w:rsidR="00F66256" w:rsidRPr="004B4B90" w14:paraId="714DB01A" w14:textId="77777777" w:rsidTr="00200B52">
        <w:trPr>
          <w:trHeight w:val="300"/>
        </w:trPr>
        <w:tc>
          <w:tcPr>
            <w:tcW w:w="1561" w:type="dxa"/>
            <w:shd w:val="clear" w:color="auto" w:fill="auto"/>
            <w:noWrap/>
          </w:tcPr>
          <w:p w14:paraId="3EB9E1D4" w14:textId="77777777" w:rsidR="00F66256" w:rsidRDefault="00F66256" w:rsidP="00200B52">
            <w:pPr>
              <w:spacing w:after="0"/>
              <w:rPr>
                <w:rFonts w:eastAsia="Times New Roman"/>
                <w:b/>
                <w:bCs/>
                <w:lang w:val="en-GB" w:eastAsia="en-GB"/>
              </w:rPr>
            </w:pPr>
            <w:r>
              <w:rPr>
                <w:rFonts w:eastAsia="Times New Roman"/>
                <w:b/>
                <w:bCs/>
                <w:lang w:val="en-GB" w:eastAsia="en-GB"/>
              </w:rPr>
              <w:t>GHG</w:t>
            </w:r>
          </w:p>
        </w:tc>
        <w:tc>
          <w:tcPr>
            <w:tcW w:w="6939" w:type="dxa"/>
            <w:shd w:val="clear" w:color="auto" w:fill="auto"/>
          </w:tcPr>
          <w:p w14:paraId="7C194A8B" w14:textId="77777777" w:rsidR="00F66256" w:rsidRPr="002465DD" w:rsidRDefault="00F66256" w:rsidP="00200B52">
            <w:pPr>
              <w:spacing w:after="0"/>
              <w:rPr>
                <w:rFonts w:eastAsia="Times New Roman"/>
                <w:lang w:val="en-GB" w:eastAsia="en-GB"/>
              </w:rPr>
            </w:pPr>
            <w:r w:rsidRPr="002465DD">
              <w:rPr>
                <w:rFonts w:eastAsia="Times New Roman"/>
                <w:lang w:val="en-GB" w:eastAsia="en-GB"/>
              </w:rPr>
              <w:t>Greenhouse Gases</w:t>
            </w:r>
          </w:p>
        </w:tc>
      </w:tr>
      <w:tr w:rsidR="00F66256" w:rsidRPr="004B4B90" w14:paraId="09045D05" w14:textId="77777777" w:rsidTr="00200B52">
        <w:trPr>
          <w:trHeight w:val="300"/>
        </w:trPr>
        <w:tc>
          <w:tcPr>
            <w:tcW w:w="1561" w:type="dxa"/>
            <w:shd w:val="clear" w:color="auto" w:fill="auto"/>
            <w:noWrap/>
          </w:tcPr>
          <w:p w14:paraId="4C69CE28" w14:textId="77777777" w:rsidR="00F66256" w:rsidRDefault="00F66256" w:rsidP="00200B52">
            <w:pPr>
              <w:spacing w:after="0"/>
              <w:rPr>
                <w:rFonts w:eastAsia="Times New Roman"/>
                <w:b/>
                <w:bCs/>
                <w:lang w:val="en-GB" w:eastAsia="en-GB"/>
              </w:rPr>
            </w:pPr>
            <w:r>
              <w:rPr>
                <w:rFonts w:eastAsia="Times New Roman"/>
                <w:b/>
                <w:bCs/>
                <w:lang w:val="en-GB" w:eastAsia="en-GB"/>
              </w:rPr>
              <w:t>NDCs</w:t>
            </w:r>
          </w:p>
        </w:tc>
        <w:tc>
          <w:tcPr>
            <w:tcW w:w="6939" w:type="dxa"/>
            <w:shd w:val="clear" w:color="auto" w:fill="auto"/>
          </w:tcPr>
          <w:p w14:paraId="12169FFD" w14:textId="77777777" w:rsidR="00F66256" w:rsidRPr="002465DD" w:rsidRDefault="00F66256" w:rsidP="00200B52">
            <w:pPr>
              <w:spacing w:after="0"/>
              <w:rPr>
                <w:rFonts w:eastAsia="Times New Roman"/>
                <w:lang w:val="en-GB" w:eastAsia="en-GB"/>
              </w:rPr>
            </w:pPr>
            <w:r w:rsidRPr="001C4A39">
              <w:rPr>
                <w:rFonts w:eastAsia="Times New Roman"/>
                <w:lang w:val="en-GB" w:eastAsia="en-GB"/>
              </w:rPr>
              <w:t>Nationally Determined Contribution</w:t>
            </w:r>
          </w:p>
        </w:tc>
      </w:tr>
      <w:tr w:rsidR="00F66256" w:rsidRPr="004B4B90" w14:paraId="6FBF5C68" w14:textId="77777777" w:rsidTr="00200B52">
        <w:trPr>
          <w:trHeight w:val="300"/>
        </w:trPr>
        <w:tc>
          <w:tcPr>
            <w:tcW w:w="1561" w:type="dxa"/>
            <w:shd w:val="clear" w:color="auto" w:fill="auto"/>
            <w:noWrap/>
          </w:tcPr>
          <w:p w14:paraId="07712D76" w14:textId="77777777" w:rsidR="00F66256" w:rsidRPr="004B4B90" w:rsidRDefault="00F66256" w:rsidP="00200B52">
            <w:pPr>
              <w:spacing w:after="0"/>
              <w:rPr>
                <w:rFonts w:eastAsia="Times New Roman"/>
                <w:b/>
                <w:bCs/>
                <w:lang w:val="en-GB" w:eastAsia="en-GB"/>
              </w:rPr>
            </w:pPr>
            <w:r w:rsidRPr="004B4B90">
              <w:rPr>
                <w:rFonts w:eastAsia="Times New Roman"/>
                <w:b/>
                <w:bCs/>
                <w:lang w:val="en-GB" w:eastAsia="en-GB"/>
              </w:rPr>
              <w:t>PDD</w:t>
            </w:r>
          </w:p>
        </w:tc>
        <w:tc>
          <w:tcPr>
            <w:tcW w:w="6939" w:type="dxa"/>
            <w:shd w:val="clear" w:color="auto" w:fill="auto"/>
          </w:tcPr>
          <w:p w14:paraId="1BE9B487" w14:textId="77777777" w:rsidR="00F66256" w:rsidRPr="004B4B90" w:rsidRDefault="00F66256" w:rsidP="00200B52">
            <w:pPr>
              <w:spacing w:after="0"/>
              <w:rPr>
                <w:rFonts w:eastAsia="Times New Roman"/>
                <w:i/>
                <w:lang w:val="en-GB" w:eastAsia="en-GB"/>
              </w:rPr>
            </w:pPr>
            <w:r w:rsidRPr="002465DD">
              <w:rPr>
                <w:rFonts w:eastAsia="Times New Roman"/>
                <w:lang w:val="en-GB" w:eastAsia="en-GB"/>
              </w:rPr>
              <w:t>Project Description Document</w:t>
            </w:r>
          </w:p>
        </w:tc>
      </w:tr>
      <w:tr w:rsidR="00F66256" w:rsidRPr="004B4B90" w14:paraId="705FDAB4" w14:textId="77777777" w:rsidTr="00200B52">
        <w:trPr>
          <w:trHeight w:val="300"/>
        </w:trPr>
        <w:tc>
          <w:tcPr>
            <w:tcW w:w="1561" w:type="dxa"/>
            <w:shd w:val="clear" w:color="auto" w:fill="auto"/>
            <w:noWrap/>
          </w:tcPr>
          <w:p w14:paraId="1B48F8EB" w14:textId="77777777" w:rsidR="00F66256" w:rsidRPr="004B4B90" w:rsidRDefault="00F66256" w:rsidP="00200B52">
            <w:pPr>
              <w:spacing w:after="0"/>
              <w:rPr>
                <w:rFonts w:eastAsia="Times New Roman"/>
                <w:b/>
                <w:bCs/>
                <w:lang w:val="en-GB" w:eastAsia="en-GB"/>
              </w:rPr>
            </w:pPr>
            <w:r>
              <w:rPr>
                <w:rFonts w:eastAsia="Times New Roman"/>
                <w:b/>
                <w:bCs/>
                <w:lang w:val="en-GB" w:eastAsia="en-GB"/>
              </w:rPr>
              <w:t>SDGs</w:t>
            </w:r>
          </w:p>
        </w:tc>
        <w:tc>
          <w:tcPr>
            <w:tcW w:w="6939" w:type="dxa"/>
            <w:shd w:val="clear" w:color="auto" w:fill="auto"/>
          </w:tcPr>
          <w:p w14:paraId="59822204" w14:textId="77777777" w:rsidR="00F66256" w:rsidRPr="002465DD" w:rsidRDefault="00F66256" w:rsidP="00200B52">
            <w:pPr>
              <w:spacing w:after="0"/>
              <w:rPr>
                <w:rFonts w:eastAsia="Times New Roman"/>
                <w:lang w:val="en-GB" w:eastAsia="en-GB"/>
              </w:rPr>
            </w:pPr>
            <w:r w:rsidRPr="00144752">
              <w:rPr>
                <w:rFonts w:eastAsia="Times New Roman"/>
                <w:lang w:val="en-GB" w:eastAsia="en-GB"/>
              </w:rPr>
              <w:t>Sustainable Development Goals</w:t>
            </w:r>
          </w:p>
        </w:tc>
      </w:tr>
      <w:tr w:rsidR="00F66256" w:rsidRPr="004B4B90" w14:paraId="679ECA3B" w14:textId="77777777" w:rsidTr="00200B52">
        <w:trPr>
          <w:trHeight w:val="300"/>
        </w:trPr>
        <w:tc>
          <w:tcPr>
            <w:tcW w:w="1561" w:type="dxa"/>
            <w:shd w:val="clear" w:color="auto" w:fill="auto"/>
            <w:noWrap/>
          </w:tcPr>
          <w:p w14:paraId="285610C5" w14:textId="77777777" w:rsidR="00F66256" w:rsidRPr="004B4B90" w:rsidRDefault="00F66256" w:rsidP="00200B52">
            <w:pPr>
              <w:spacing w:after="0"/>
              <w:rPr>
                <w:rFonts w:eastAsia="Times New Roman"/>
                <w:b/>
                <w:bCs/>
                <w:lang w:val="en-GB" w:eastAsia="en-GB"/>
              </w:rPr>
            </w:pPr>
            <w:r>
              <w:rPr>
                <w:rFonts w:eastAsia="Times New Roman"/>
                <w:b/>
                <w:bCs/>
                <w:lang w:val="en-GB" w:eastAsia="en-GB"/>
              </w:rPr>
              <w:t>VVB</w:t>
            </w:r>
          </w:p>
        </w:tc>
        <w:tc>
          <w:tcPr>
            <w:tcW w:w="6939" w:type="dxa"/>
            <w:shd w:val="clear" w:color="auto" w:fill="auto"/>
          </w:tcPr>
          <w:p w14:paraId="08CE2645" w14:textId="77777777" w:rsidR="00F66256" w:rsidRPr="00EA6E91" w:rsidRDefault="00F66256" w:rsidP="00200B52">
            <w:pPr>
              <w:spacing w:after="0"/>
              <w:rPr>
                <w:rFonts w:eastAsia="Times New Roman"/>
                <w:lang w:val="en-GB" w:eastAsia="en-GB"/>
              </w:rPr>
            </w:pPr>
            <w:r w:rsidRPr="002465DD">
              <w:rPr>
                <w:rFonts w:eastAsia="Times New Roman"/>
                <w:lang w:val="en-GB" w:eastAsia="en-GB"/>
              </w:rPr>
              <w:t>Validation and Verification Body</w:t>
            </w:r>
          </w:p>
        </w:tc>
      </w:tr>
    </w:tbl>
    <w:p w14:paraId="753DFEBC" w14:textId="77777777" w:rsidR="002A4BC6" w:rsidRPr="006342F2" w:rsidRDefault="002A4BC6" w:rsidP="002A4BC6">
      <w:pPr>
        <w:rPr>
          <w:rFonts w:eastAsiaTheme="majorEastAsia" w:cs="Times New Roman"/>
          <w:b/>
          <w:bCs/>
          <w:color w:val="491347" w:themeColor="background2" w:themeShade="80"/>
          <w:spacing w:val="20"/>
          <w:sz w:val="30"/>
          <w:szCs w:val="28"/>
          <w:lang w:val="en-GB"/>
        </w:rPr>
      </w:pPr>
      <w:r w:rsidRPr="006342F2">
        <w:rPr>
          <w:rFonts w:cs="Times New Roman"/>
          <w:lang w:val="en-GB"/>
        </w:rPr>
        <w:br w:type="page"/>
      </w:r>
    </w:p>
    <w:p w14:paraId="14D91491" w14:textId="0E9BB967" w:rsidR="00502588" w:rsidRPr="006342F2" w:rsidRDefault="00827AB8" w:rsidP="00502588">
      <w:pPr>
        <w:pStyle w:val="Heading1"/>
        <w:rPr>
          <w:lang w:val="en-GB"/>
        </w:rPr>
      </w:pPr>
      <w:bookmarkStart w:id="10" w:name="_Hlk103073511"/>
      <w:bookmarkStart w:id="11" w:name="_Toc126235184"/>
      <w:r w:rsidRPr="006342F2">
        <w:rPr>
          <w:lang w:val="en-GB"/>
        </w:rPr>
        <w:lastRenderedPageBreak/>
        <w:t>I</w:t>
      </w:r>
      <w:r w:rsidR="00716626" w:rsidRPr="006342F2">
        <w:rPr>
          <w:lang w:val="en-GB"/>
        </w:rPr>
        <w:t>ntroduc</w:t>
      </w:r>
      <w:r w:rsidR="00A74961">
        <w:rPr>
          <w:lang w:val="en-GB"/>
        </w:rPr>
        <w:t>tion</w:t>
      </w:r>
      <w:bookmarkEnd w:id="11"/>
    </w:p>
    <w:p w14:paraId="4B56869E" w14:textId="77777777" w:rsidR="002E4982" w:rsidRPr="00327F89" w:rsidRDefault="002E4982" w:rsidP="00980C54">
      <w:pPr>
        <w:pStyle w:val="Head02English"/>
      </w:pPr>
      <w:bookmarkStart w:id="12" w:name="_Toc102041069"/>
      <w:bookmarkStart w:id="13" w:name="_Toc102483897"/>
      <w:bookmarkStart w:id="14" w:name="_Toc102041071"/>
      <w:bookmarkStart w:id="15" w:name="_Toc102056088"/>
      <w:bookmarkStart w:id="16" w:name="_Toc126235185"/>
      <w:r w:rsidRPr="00244B8A">
        <w:t>Obje</w:t>
      </w:r>
      <w:bookmarkEnd w:id="12"/>
      <w:bookmarkEnd w:id="13"/>
      <w:r w:rsidRPr="00244B8A">
        <w:t>ctive</w:t>
      </w:r>
      <w:bookmarkEnd w:id="16"/>
    </w:p>
    <w:p w14:paraId="517748F1" w14:textId="77777777" w:rsidR="002E4982" w:rsidRPr="00327F89" w:rsidRDefault="002E4982" w:rsidP="002E4982">
      <w:pPr>
        <w:rPr>
          <w:color w:val="CC3668" w:themeColor="accent5"/>
          <w:lang w:val="en-GB"/>
        </w:rPr>
      </w:pPr>
      <w:r w:rsidRPr="00526868">
        <w:rPr>
          <w:color w:val="CC3668" w:themeColor="accent5"/>
          <w:lang w:val="en-GB"/>
        </w:rPr>
        <w:t>Describe the audit objective.</w:t>
      </w:r>
    </w:p>
    <w:p w14:paraId="683634D1" w14:textId="77777777" w:rsidR="002E4982" w:rsidRPr="00327F89" w:rsidRDefault="002E4982" w:rsidP="002E4982">
      <w:pPr>
        <w:rPr>
          <w:lang w:val="en-GB"/>
        </w:rPr>
      </w:pPr>
    </w:p>
    <w:p w14:paraId="02952C04" w14:textId="77777777" w:rsidR="002E4982" w:rsidRPr="00327F89" w:rsidRDefault="002E4982" w:rsidP="00FC2DCC">
      <w:pPr>
        <w:pStyle w:val="Head02English"/>
      </w:pPr>
      <w:bookmarkStart w:id="17" w:name="_Toc126235186"/>
      <w:r w:rsidRPr="00526868">
        <w:t>VVB legal status</w:t>
      </w:r>
      <w:bookmarkEnd w:id="17"/>
    </w:p>
    <w:p w14:paraId="2FC6531F" w14:textId="31656605" w:rsidR="002E4982" w:rsidRPr="00327F89" w:rsidRDefault="002E4982" w:rsidP="002E4982">
      <w:pPr>
        <w:rPr>
          <w:color w:val="CC3668" w:themeColor="accent5"/>
          <w:lang w:val="en-GB"/>
        </w:rPr>
      </w:pPr>
      <w:r w:rsidRPr="00526868">
        <w:rPr>
          <w:color w:val="CC3668" w:themeColor="accent5"/>
          <w:lang w:val="en-GB"/>
        </w:rPr>
        <w:t xml:space="preserve">Describe the legal status of the VVB, current accreditations, organisational structure and whether the CCMP sector is covered in </w:t>
      </w:r>
      <w:r>
        <w:rPr>
          <w:color w:val="CC3668" w:themeColor="accent5"/>
          <w:lang w:val="en-GB"/>
        </w:rPr>
        <w:t>the</w:t>
      </w:r>
      <w:r w:rsidRPr="00526868">
        <w:rPr>
          <w:color w:val="CC3668" w:themeColor="accent5"/>
          <w:lang w:val="en-GB"/>
        </w:rPr>
        <w:t xml:space="preserve"> v</w:t>
      </w:r>
      <w:r w:rsidR="00B55DA6">
        <w:rPr>
          <w:color w:val="CC3668" w:themeColor="accent5"/>
          <w:lang w:val="en-GB"/>
        </w:rPr>
        <w:t>erifica</w:t>
      </w:r>
      <w:r w:rsidRPr="00526868">
        <w:rPr>
          <w:color w:val="CC3668" w:themeColor="accent5"/>
          <w:lang w:val="en-GB"/>
        </w:rPr>
        <w:t>tion audit</w:t>
      </w:r>
      <w:r w:rsidRPr="00327F89">
        <w:rPr>
          <w:color w:val="CC3668" w:themeColor="accent5"/>
          <w:lang w:val="en-GB"/>
        </w:rPr>
        <w:t xml:space="preserve">. </w:t>
      </w:r>
    </w:p>
    <w:p w14:paraId="666F928B" w14:textId="1A62C51D" w:rsidR="002E4982" w:rsidRPr="00327F89" w:rsidRDefault="002E4982" w:rsidP="002E4982">
      <w:pPr>
        <w:rPr>
          <w:lang w:val="en-GB"/>
        </w:rPr>
      </w:pPr>
    </w:p>
    <w:p w14:paraId="1FA4DCD6" w14:textId="1FC21847" w:rsidR="008115C4" w:rsidRPr="006342F2" w:rsidRDefault="002E4982" w:rsidP="00FC2DCC">
      <w:pPr>
        <w:pStyle w:val="Head02English"/>
      </w:pPr>
      <w:bookmarkStart w:id="18" w:name="_Toc126235187"/>
      <w:bookmarkEnd w:id="14"/>
      <w:bookmarkEnd w:id="15"/>
      <w:r w:rsidRPr="002E4982">
        <w:t>Impartiality of the VVB</w:t>
      </w:r>
      <w:bookmarkEnd w:id="18"/>
    </w:p>
    <w:p w14:paraId="12B8C2D4" w14:textId="05E363ED" w:rsidR="008115C4" w:rsidRPr="006342F2" w:rsidRDefault="002E4982" w:rsidP="008115C4">
      <w:pPr>
        <w:rPr>
          <w:color w:val="CC3668" w:themeColor="accent5"/>
          <w:lang w:val="en-GB"/>
        </w:rPr>
      </w:pPr>
      <w:r w:rsidRPr="002E4982">
        <w:rPr>
          <w:color w:val="CC3668" w:themeColor="accent5"/>
          <w:lang w:val="en-GB"/>
        </w:rPr>
        <w:t>Describe how you ensure the impartiality of the independent and free assessment in this CCMP verification process, i.e., provide evidence that there are no conflicts of interest or detail how they have been resolved. List evidence in this regard, such as declaration(s) of conflict of interest of the verifier(s), commitments, among others.</w:t>
      </w:r>
    </w:p>
    <w:p w14:paraId="7F08002C" w14:textId="3DE31C95" w:rsidR="00EB0CCA" w:rsidRPr="006342F2" w:rsidRDefault="00EB0CCA" w:rsidP="00EB0CCA">
      <w:pPr>
        <w:rPr>
          <w:lang w:val="en-GB"/>
        </w:rPr>
      </w:pPr>
    </w:p>
    <w:p w14:paraId="551704A0" w14:textId="556FBA10" w:rsidR="008115C4" w:rsidRPr="006342F2" w:rsidRDefault="00E07DD4" w:rsidP="00FC2DCC">
      <w:pPr>
        <w:pStyle w:val="Head02English"/>
      </w:pPr>
      <w:bookmarkStart w:id="19" w:name="_Hlk103073790"/>
      <w:bookmarkStart w:id="20" w:name="_Toc126235188"/>
      <w:bookmarkEnd w:id="10"/>
      <w:r w:rsidRPr="00E07DD4">
        <w:t>Responsibilities addressed by the VVB</w:t>
      </w:r>
      <w:bookmarkEnd w:id="19"/>
      <w:bookmarkEnd w:id="20"/>
    </w:p>
    <w:p w14:paraId="6F193E25" w14:textId="4FC0D1DE" w:rsidR="008115C4" w:rsidRPr="006342F2" w:rsidRDefault="00E07DD4" w:rsidP="008115C4">
      <w:pPr>
        <w:rPr>
          <w:color w:val="CC3668" w:themeColor="accent5"/>
          <w:lang w:val="en-GB"/>
        </w:rPr>
      </w:pPr>
      <w:bookmarkStart w:id="21" w:name="_Hlk103073874"/>
      <w:r w:rsidRPr="00E07DD4">
        <w:rPr>
          <w:color w:val="CC3668" w:themeColor="accent5"/>
          <w:lang w:val="en-GB"/>
        </w:rPr>
        <w:t>Demonstrate that the risks arising from the verification activity have been assessed and that it has adequate means (e.g., insurance or buffers) to cover liabilities arising from its verification activities in the geographical areas in which it operates.</w:t>
      </w:r>
    </w:p>
    <w:p w14:paraId="7E18DCF9" w14:textId="31CF12CB" w:rsidR="00EB0CCA" w:rsidRPr="006342F2" w:rsidRDefault="00EB0CCA" w:rsidP="00EB0CCA">
      <w:pPr>
        <w:rPr>
          <w:lang w:val="en-GB"/>
        </w:rPr>
      </w:pPr>
    </w:p>
    <w:p w14:paraId="36721158" w14:textId="007143B4" w:rsidR="008115C4" w:rsidRPr="006342F2" w:rsidRDefault="00E07DD4" w:rsidP="00FC2DCC">
      <w:pPr>
        <w:pStyle w:val="Head02English"/>
      </w:pPr>
      <w:bookmarkStart w:id="22" w:name="_Hlk103073902"/>
      <w:bookmarkStart w:id="23" w:name="_Toc126235189"/>
      <w:bookmarkEnd w:id="21"/>
      <w:r w:rsidRPr="00E07DD4">
        <w:t>Spatial and temporal scope and limits</w:t>
      </w:r>
      <w:bookmarkEnd w:id="23"/>
    </w:p>
    <w:p w14:paraId="7D9225AC" w14:textId="2A19C0E3" w:rsidR="00EB0CCA" w:rsidRPr="006342F2" w:rsidRDefault="00E07DD4" w:rsidP="008115C4">
      <w:pPr>
        <w:rPr>
          <w:color w:val="CC3668" w:themeColor="accent5"/>
          <w:lang w:val="en-GB"/>
        </w:rPr>
      </w:pPr>
      <w:r w:rsidRPr="00E07DD4">
        <w:rPr>
          <w:color w:val="CC3668" w:themeColor="accent5"/>
          <w:lang w:val="en-GB"/>
        </w:rPr>
        <w:t>Explain the scope of the verification process, how it is carried out and the spatial and temporal limits covered.</w:t>
      </w:r>
    </w:p>
    <w:p w14:paraId="51103934" w14:textId="1490BC73" w:rsidR="008115C4" w:rsidRPr="006342F2" w:rsidRDefault="008115C4" w:rsidP="00EB0CCA">
      <w:pPr>
        <w:rPr>
          <w:lang w:val="en-GB"/>
        </w:rPr>
      </w:pPr>
      <w:r w:rsidRPr="006342F2">
        <w:rPr>
          <w:lang w:val="en-GB"/>
        </w:rPr>
        <w:t xml:space="preserve"> </w:t>
      </w:r>
    </w:p>
    <w:p w14:paraId="766F70BB" w14:textId="4F549335" w:rsidR="008115C4" w:rsidRPr="006342F2" w:rsidRDefault="00E07DD4" w:rsidP="00FC2DCC">
      <w:pPr>
        <w:pStyle w:val="Head02English"/>
      </w:pPr>
      <w:bookmarkStart w:id="24" w:name="_Toc126235190"/>
      <w:r w:rsidRPr="00E07DD4">
        <w:t>Term of commitment</w:t>
      </w:r>
      <w:bookmarkEnd w:id="24"/>
    </w:p>
    <w:p w14:paraId="2C44A4E7" w14:textId="57948F85" w:rsidR="008115C4" w:rsidRPr="006342F2" w:rsidRDefault="00E07DD4" w:rsidP="008115C4">
      <w:pPr>
        <w:rPr>
          <w:color w:val="CC3668" w:themeColor="accent5"/>
          <w:lang w:val="en-GB"/>
        </w:rPr>
      </w:pPr>
      <w:r w:rsidRPr="00E07DD4">
        <w:rPr>
          <w:color w:val="CC3668" w:themeColor="accent5"/>
          <w:lang w:val="en-GB"/>
        </w:rPr>
        <w:t>Describe the type of engagement established with the client for the verification process.</w:t>
      </w:r>
    </w:p>
    <w:p w14:paraId="4D203D12" w14:textId="448DECBD" w:rsidR="00EB0CCA" w:rsidRPr="006342F2" w:rsidRDefault="00EB0CCA" w:rsidP="00EB0CCA">
      <w:pPr>
        <w:rPr>
          <w:lang w:val="en-GB"/>
        </w:rPr>
      </w:pPr>
    </w:p>
    <w:p w14:paraId="60770C34" w14:textId="3D11EFA1" w:rsidR="008115C4" w:rsidRPr="006342F2" w:rsidRDefault="00E07DD4" w:rsidP="00FC2DCC">
      <w:pPr>
        <w:pStyle w:val="Head02English"/>
      </w:pPr>
      <w:bookmarkStart w:id="25" w:name="_Toc126235191"/>
      <w:r w:rsidRPr="00E07DD4">
        <w:t>Level of assurance and materiality</w:t>
      </w:r>
      <w:bookmarkEnd w:id="25"/>
    </w:p>
    <w:p w14:paraId="1F12A2B2" w14:textId="77777777" w:rsidR="00D80C96" w:rsidRDefault="00E07DD4" w:rsidP="00EB0CCA">
      <w:pPr>
        <w:rPr>
          <w:color w:val="CC3668" w:themeColor="accent5"/>
          <w:lang w:val="en-GB"/>
        </w:rPr>
      </w:pPr>
      <w:r w:rsidRPr="00E07DD4">
        <w:rPr>
          <w:color w:val="CC3668" w:themeColor="accent5"/>
          <w:lang w:val="en-GB"/>
        </w:rPr>
        <w:t xml:space="preserve">Describe the level of assurance agreed with the client, against which this report and the verification statement will be issued, as well as how and when evidence will be gathered, </w:t>
      </w:r>
      <w:r w:rsidR="00AE2C38" w:rsidRPr="00E07DD4">
        <w:rPr>
          <w:color w:val="CC3668" w:themeColor="accent5"/>
          <w:lang w:val="en-GB"/>
        </w:rPr>
        <w:t>to</w:t>
      </w:r>
      <w:r w:rsidRPr="00E07DD4">
        <w:rPr>
          <w:color w:val="CC3668" w:themeColor="accent5"/>
          <w:lang w:val="en-GB"/>
        </w:rPr>
        <w:t xml:space="preserve"> obtain a reasonable level of confidence in accordance with the Cercarbono</w:t>
      </w:r>
      <w:r w:rsidR="00C660FF">
        <w:rPr>
          <w:color w:val="CC3668" w:themeColor="accent5"/>
          <w:lang w:val="en-GB"/>
        </w:rPr>
        <w:t>'s</w:t>
      </w:r>
      <w:r w:rsidRPr="00E07DD4">
        <w:rPr>
          <w:color w:val="CC3668" w:themeColor="accent5"/>
          <w:lang w:val="en-GB"/>
        </w:rPr>
        <w:t xml:space="preserve"> Protocol and applicable laws.</w:t>
      </w:r>
      <w:bookmarkEnd w:id="22"/>
    </w:p>
    <w:p w14:paraId="4577FA77" w14:textId="7AD0CBF5" w:rsidR="008115C4" w:rsidRPr="00FC2DCC" w:rsidRDefault="00D80C96" w:rsidP="00D80C96">
      <w:pPr>
        <w:rPr>
          <w:lang w:val="en-GB"/>
        </w:rPr>
      </w:pPr>
      <w:r>
        <w:rPr>
          <w:lang w:val="en-GB"/>
        </w:rPr>
        <w:lastRenderedPageBreak/>
        <w:br w:type="page"/>
      </w:r>
    </w:p>
    <w:p w14:paraId="5E162AB6" w14:textId="5FE6CA52" w:rsidR="002146F5" w:rsidRPr="006342F2" w:rsidRDefault="003063E6" w:rsidP="00335DB8">
      <w:pPr>
        <w:pStyle w:val="Head01English"/>
      </w:pPr>
      <w:bookmarkStart w:id="26" w:name="_Hlk103073944"/>
      <w:bookmarkStart w:id="27" w:name="_Toc126235192"/>
      <w:r w:rsidRPr="00335DB8">
        <w:lastRenderedPageBreak/>
        <w:t>Verification</w:t>
      </w:r>
      <w:r w:rsidRPr="003063E6">
        <w:t xml:space="preserve"> </w:t>
      </w:r>
      <w:r w:rsidRPr="00FC2DCC">
        <w:t>process</w:t>
      </w:r>
      <w:bookmarkEnd w:id="27"/>
    </w:p>
    <w:p w14:paraId="13716269" w14:textId="4F92E685" w:rsidR="002146F5" w:rsidRPr="006342F2" w:rsidRDefault="003063E6" w:rsidP="00FC2DCC">
      <w:pPr>
        <w:pStyle w:val="Head02English"/>
      </w:pPr>
      <w:bookmarkStart w:id="28" w:name="_Toc126235193"/>
      <w:r>
        <w:t>Verification plan</w:t>
      </w:r>
      <w:bookmarkEnd w:id="28"/>
      <w:r w:rsidR="002146F5" w:rsidRPr="006342F2">
        <w:t xml:space="preserve"> </w:t>
      </w:r>
    </w:p>
    <w:p w14:paraId="782D3FFC" w14:textId="6C5C2BC8" w:rsidR="003063E6" w:rsidRPr="003063E6" w:rsidRDefault="003063E6" w:rsidP="003063E6">
      <w:pPr>
        <w:rPr>
          <w:color w:val="CC3668" w:themeColor="accent5"/>
          <w:lang w:val="en-GB"/>
        </w:rPr>
      </w:pPr>
      <w:r w:rsidRPr="003063E6">
        <w:rPr>
          <w:color w:val="CC3668" w:themeColor="accent5"/>
          <w:lang w:val="en-GB"/>
        </w:rPr>
        <w:t xml:space="preserve">Detail the plan of the verification process (methods and criteria considered during the development of the audit), specifying: </w:t>
      </w:r>
    </w:p>
    <w:p w14:paraId="7AFCAE63" w14:textId="019CE406" w:rsidR="003063E6" w:rsidRPr="003063E6" w:rsidRDefault="003063E6" w:rsidP="009F6BF9">
      <w:pPr>
        <w:pStyle w:val="list01"/>
        <w:numPr>
          <w:ilvl w:val="0"/>
          <w:numId w:val="7"/>
        </w:numPr>
        <w:ind w:left="284" w:hanging="284"/>
        <w:rPr>
          <w:color w:val="CC3668" w:themeColor="accent5"/>
        </w:rPr>
      </w:pPr>
      <w:r w:rsidRPr="003063E6">
        <w:rPr>
          <w:color w:val="CC3668" w:themeColor="accent5"/>
        </w:rPr>
        <w:t>The type of audit: detail whether it is face-to-face, remote or a combination of both.</w:t>
      </w:r>
    </w:p>
    <w:p w14:paraId="4ABB184E" w14:textId="25EE3320" w:rsidR="003063E6" w:rsidRPr="003063E6" w:rsidRDefault="003063E6" w:rsidP="009F6BF9">
      <w:pPr>
        <w:pStyle w:val="list01"/>
        <w:numPr>
          <w:ilvl w:val="0"/>
          <w:numId w:val="7"/>
        </w:numPr>
        <w:ind w:left="284" w:hanging="284"/>
        <w:rPr>
          <w:color w:val="CC3668" w:themeColor="accent5"/>
        </w:rPr>
      </w:pPr>
      <w:r w:rsidRPr="003063E6">
        <w:rPr>
          <w:color w:val="CC3668" w:themeColor="accent5"/>
        </w:rPr>
        <w:t>The form of documentary or evidence review.</w:t>
      </w:r>
    </w:p>
    <w:p w14:paraId="06A04A6C" w14:textId="3A4EE0FB" w:rsidR="003063E6" w:rsidRPr="003063E6" w:rsidRDefault="003063E6" w:rsidP="009F6BF9">
      <w:pPr>
        <w:pStyle w:val="list01"/>
        <w:numPr>
          <w:ilvl w:val="0"/>
          <w:numId w:val="7"/>
        </w:numPr>
        <w:ind w:left="284" w:hanging="284"/>
        <w:rPr>
          <w:color w:val="CC3668" w:themeColor="accent5"/>
        </w:rPr>
      </w:pPr>
      <w:r w:rsidRPr="003063E6">
        <w:rPr>
          <w:color w:val="CC3668" w:themeColor="accent5"/>
        </w:rPr>
        <w:t>The identification and resolution of findings.</w:t>
      </w:r>
    </w:p>
    <w:p w14:paraId="4E53BBCB" w14:textId="1AC5B099" w:rsidR="003063E6" w:rsidRPr="003063E6" w:rsidRDefault="003063E6" w:rsidP="009F6BF9">
      <w:pPr>
        <w:pStyle w:val="list01"/>
        <w:numPr>
          <w:ilvl w:val="0"/>
          <w:numId w:val="7"/>
        </w:numPr>
        <w:ind w:left="284" w:hanging="284"/>
        <w:rPr>
          <w:color w:val="CC3668" w:themeColor="accent5"/>
        </w:rPr>
      </w:pPr>
      <w:r w:rsidRPr="003063E6">
        <w:rPr>
          <w:color w:val="CC3668" w:themeColor="accent5"/>
        </w:rPr>
        <w:t>The period during which the audit was conducted.</w:t>
      </w:r>
    </w:p>
    <w:p w14:paraId="7D583B2D" w14:textId="0D0D1016" w:rsidR="003063E6" w:rsidRPr="003063E6" w:rsidRDefault="003063E6" w:rsidP="009F6BF9">
      <w:pPr>
        <w:pStyle w:val="list01"/>
        <w:numPr>
          <w:ilvl w:val="0"/>
          <w:numId w:val="7"/>
        </w:numPr>
        <w:ind w:left="284" w:hanging="284"/>
        <w:rPr>
          <w:color w:val="CC3668" w:themeColor="accent5"/>
        </w:rPr>
      </w:pPr>
      <w:r w:rsidRPr="003063E6">
        <w:rPr>
          <w:color w:val="CC3668" w:themeColor="accent5"/>
        </w:rPr>
        <w:t xml:space="preserve">The identification of risks associated with the use or collection of data and data systems. </w:t>
      </w:r>
    </w:p>
    <w:p w14:paraId="3CE324C9" w14:textId="22645115" w:rsidR="003063E6" w:rsidRPr="003063E6" w:rsidRDefault="003063E6" w:rsidP="009F6BF9">
      <w:pPr>
        <w:pStyle w:val="list01"/>
        <w:numPr>
          <w:ilvl w:val="0"/>
          <w:numId w:val="7"/>
        </w:numPr>
        <w:ind w:left="284" w:hanging="284"/>
      </w:pPr>
      <w:r w:rsidRPr="003063E6">
        <w:rPr>
          <w:color w:val="CC3668" w:themeColor="accent5"/>
        </w:rPr>
        <w:t>The assessment of risks of non-compliance with the criteria.</w:t>
      </w:r>
    </w:p>
    <w:p w14:paraId="7106FB2C" w14:textId="425799D9" w:rsidR="003063E6" w:rsidRPr="003063E6" w:rsidRDefault="003063E6" w:rsidP="003063E6">
      <w:pPr>
        <w:rPr>
          <w:color w:val="CC3668" w:themeColor="accent5"/>
          <w:lang w:val="en-GB"/>
        </w:rPr>
      </w:pPr>
      <w:r w:rsidRPr="003063E6">
        <w:rPr>
          <w:color w:val="CC3668" w:themeColor="accent5"/>
          <w:lang w:val="en-GB"/>
        </w:rPr>
        <w:t xml:space="preserve">The above to identify the types of potential material misstatements and their likelihood of occurrence, to select the evidence gathering, testing or estimation procedures and the evaluations, calculations, sampling, consultations, or other evidence it considers relevant to its assessment and conclusions. </w:t>
      </w:r>
    </w:p>
    <w:p w14:paraId="7F7F8185" w14:textId="33DEC41E" w:rsidR="002146F5" w:rsidRPr="006342F2" w:rsidRDefault="003063E6" w:rsidP="003063E6">
      <w:pPr>
        <w:rPr>
          <w:color w:val="CC3668" w:themeColor="accent5"/>
          <w:lang w:val="en-GB"/>
        </w:rPr>
      </w:pPr>
      <w:r w:rsidRPr="003063E6">
        <w:rPr>
          <w:color w:val="CC3668" w:themeColor="accent5"/>
          <w:lang w:val="en-GB"/>
        </w:rPr>
        <w:t>Any modifications to the verification plan and evidence gathering plan must be approved by the team leader.</w:t>
      </w:r>
      <w:bookmarkEnd w:id="26"/>
    </w:p>
    <w:p w14:paraId="67B4B876" w14:textId="2C8262D9" w:rsidR="006A3E9C" w:rsidRPr="006342F2" w:rsidRDefault="006A3E9C" w:rsidP="006A3E9C">
      <w:pPr>
        <w:rPr>
          <w:lang w:val="en-GB"/>
        </w:rPr>
      </w:pPr>
    </w:p>
    <w:p w14:paraId="5998D542" w14:textId="1C98645C" w:rsidR="002146F5" w:rsidRPr="006342F2" w:rsidRDefault="003063E6" w:rsidP="00FC2DCC">
      <w:pPr>
        <w:pStyle w:val="Head02English"/>
      </w:pPr>
      <w:bookmarkStart w:id="29" w:name="_Hlk103074197"/>
      <w:bookmarkStart w:id="30" w:name="_Toc126235194"/>
      <w:r>
        <w:t>Evaluation criteria</w:t>
      </w:r>
      <w:bookmarkEnd w:id="30"/>
      <w:r w:rsidR="002146F5" w:rsidRPr="006342F2">
        <w:t xml:space="preserve"> </w:t>
      </w:r>
    </w:p>
    <w:p w14:paraId="2B5E1D85" w14:textId="734ED1E7" w:rsidR="0043758E" w:rsidRPr="0043758E" w:rsidRDefault="0043758E" w:rsidP="0043758E">
      <w:pPr>
        <w:rPr>
          <w:color w:val="CC3668" w:themeColor="accent5"/>
          <w:lang w:val="en-GB" w:eastAsia="ja-JP"/>
        </w:rPr>
      </w:pPr>
      <w:r w:rsidRPr="0043758E">
        <w:rPr>
          <w:color w:val="CC3668" w:themeColor="accent5"/>
          <w:lang w:val="en-GB" w:eastAsia="ja-JP"/>
        </w:rPr>
        <w:t xml:space="preserve">State the criteria under which the CCMP is assessed, </w:t>
      </w:r>
      <w:r w:rsidR="00365EC5" w:rsidRPr="00F51EDB">
        <w:rPr>
          <w:color w:val="CC3668" w:themeColor="accent5"/>
          <w:lang w:val="en-GB" w:eastAsia="ja-JP"/>
        </w:rPr>
        <w:t>including, but not limited to:</w:t>
      </w:r>
    </w:p>
    <w:p w14:paraId="549F2E63" w14:textId="61F747CC" w:rsidR="0043758E" w:rsidRPr="0043758E" w:rsidRDefault="0043758E" w:rsidP="0043758E">
      <w:pPr>
        <w:ind w:left="284" w:hanging="284"/>
        <w:contextualSpacing/>
        <w:rPr>
          <w:color w:val="CC3668" w:themeColor="accent5"/>
          <w:lang w:val="en-GB" w:eastAsia="ja-JP"/>
        </w:rPr>
      </w:pPr>
      <w:r w:rsidRPr="0043758E">
        <w:rPr>
          <w:color w:val="CC3668" w:themeColor="accent5"/>
          <w:lang w:val="en-GB" w:eastAsia="ja-JP"/>
        </w:rPr>
        <w:t>a.</w:t>
      </w:r>
      <w:r w:rsidRPr="0043758E">
        <w:rPr>
          <w:color w:val="CC3668" w:themeColor="accent5"/>
          <w:lang w:val="en-GB" w:eastAsia="ja-JP"/>
        </w:rPr>
        <w:tab/>
        <w:t>Protocol: indicate the version of the Cercarbono</w:t>
      </w:r>
      <w:r w:rsidR="00C660FF">
        <w:rPr>
          <w:color w:val="CC3668" w:themeColor="accent5"/>
          <w:lang w:val="en-GB" w:eastAsia="ja-JP"/>
        </w:rPr>
        <w:t>'s</w:t>
      </w:r>
      <w:r w:rsidRPr="0043758E">
        <w:rPr>
          <w:color w:val="CC3668" w:themeColor="accent5"/>
          <w:lang w:val="en-GB" w:eastAsia="ja-JP"/>
        </w:rPr>
        <w:t xml:space="preserve"> Protocol under which the CCMP is developed. </w:t>
      </w:r>
    </w:p>
    <w:p w14:paraId="79C37935" w14:textId="77777777" w:rsidR="0043758E" w:rsidRPr="0043758E" w:rsidRDefault="0043758E" w:rsidP="0043758E">
      <w:pPr>
        <w:ind w:left="284" w:hanging="284"/>
        <w:contextualSpacing/>
        <w:rPr>
          <w:color w:val="CC3668" w:themeColor="accent5"/>
          <w:lang w:val="en-GB" w:eastAsia="ja-JP"/>
        </w:rPr>
      </w:pPr>
      <w:r w:rsidRPr="0043758E">
        <w:rPr>
          <w:color w:val="CC3668" w:themeColor="accent5"/>
          <w:lang w:val="en-GB" w:eastAsia="ja-JP"/>
        </w:rPr>
        <w:t>b.</w:t>
      </w:r>
      <w:r w:rsidRPr="0043758E">
        <w:rPr>
          <w:color w:val="CC3668" w:themeColor="accent5"/>
          <w:lang w:val="en-GB" w:eastAsia="ja-JP"/>
        </w:rPr>
        <w:tab/>
        <w:t>Methodology: indicate the methodology for quantification of GHG emissions, GHG removals and GHG emission reductions selected by the CCMP.</w:t>
      </w:r>
    </w:p>
    <w:p w14:paraId="5B0DE003" w14:textId="77777777" w:rsidR="0043758E" w:rsidRPr="0043758E" w:rsidRDefault="0043758E" w:rsidP="0043758E">
      <w:pPr>
        <w:ind w:left="284" w:hanging="284"/>
        <w:contextualSpacing/>
        <w:rPr>
          <w:color w:val="CC3668" w:themeColor="accent5"/>
          <w:lang w:val="en-GB" w:eastAsia="ja-JP"/>
        </w:rPr>
      </w:pPr>
      <w:r w:rsidRPr="0043758E">
        <w:rPr>
          <w:color w:val="CC3668" w:themeColor="accent5"/>
          <w:lang w:val="en-GB" w:eastAsia="ja-JP"/>
        </w:rPr>
        <w:t>c.</w:t>
      </w:r>
      <w:r w:rsidRPr="0043758E">
        <w:rPr>
          <w:color w:val="CC3668" w:themeColor="accent5"/>
          <w:lang w:val="en-GB" w:eastAsia="ja-JP"/>
        </w:rPr>
        <w:tab/>
        <w:t>Tools: indicate whether the CCMP uses the Cercarbono tools to assess additionality and contributions to the Sustainable Development Goals (SDGs), as they are mandatory for use; furthermore, indicate whether the CCMP uses tools from other standards or programmes.</w:t>
      </w:r>
    </w:p>
    <w:p w14:paraId="3E57B360" w14:textId="77777777" w:rsidR="0043758E" w:rsidRPr="0043758E" w:rsidRDefault="0043758E" w:rsidP="0043758E">
      <w:pPr>
        <w:ind w:left="284" w:hanging="284"/>
        <w:contextualSpacing/>
        <w:rPr>
          <w:color w:val="CC3668" w:themeColor="accent5"/>
          <w:lang w:val="en-GB" w:eastAsia="ja-JP"/>
        </w:rPr>
      </w:pPr>
      <w:r w:rsidRPr="0043758E">
        <w:rPr>
          <w:color w:val="CC3668" w:themeColor="accent5"/>
          <w:lang w:val="en-GB" w:eastAsia="ja-JP"/>
        </w:rPr>
        <w:t>d.</w:t>
      </w:r>
      <w:r w:rsidRPr="0043758E">
        <w:rPr>
          <w:color w:val="CC3668" w:themeColor="accent5"/>
          <w:lang w:val="en-GB" w:eastAsia="ja-JP"/>
        </w:rPr>
        <w:tab/>
        <w:t xml:space="preserve">ISO Standards: indicate the ISO Standards on which the CCMP is based. </w:t>
      </w:r>
    </w:p>
    <w:p w14:paraId="45892D03" w14:textId="5782D8C5" w:rsidR="0043758E" w:rsidRPr="0043758E" w:rsidRDefault="0043758E" w:rsidP="0043758E">
      <w:pPr>
        <w:ind w:left="284" w:hanging="284"/>
        <w:contextualSpacing/>
        <w:rPr>
          <w:color w:val="CC3668" w:themeColor="accent5"/>
          <w:lang w:val="en-GB" w:eastAsia="ja-JP"/>
        </w:rPr>
      </w:pPr>
      <w:r w:rsidRPr="0043758E">
        <w:rPr>
          <w:color w:val="CC3668" w:themeColor="accent5"/>
          <w:lang w:val="en-GB" w:eastAsia="ja-JP"/>
        </w:rPr>
        <w:t>e.</w:t>
      </w:r>
      <w:r w:rsidRPr="0043758E">
        <w:rPr>
          <w:color w:val="CC3668" w:themeColor="accent5"/>
          <w:lang w:val="en-GB" w:eastAsia="ja-JP"/>
        </w:rPr>
        <w:tab/>
        <w:t>Legal framework: indicate whether the CCMP complies with applicable laws, decrees, resolutions, or other regulatory frameworks.</w:t>
      </w:r>
    </w:p>
    <w:p w14:paraId="3A909C57" w14:textId="77777777" w:rsidR="0043758E" w:rsidRPr="0043758E" w:rsidRDefault="0043758E" w:rsidP="0043758E">
      <w:pPr>
        <w:ind w:left="284" w:hanging="284"/>
        <w:rPr>
          <w:color w:val="CC3668" w:themeColor="accent5"/>
          <w:lang w:val="en-GB" w:eastAsia="ja-JP"/>
        </w:rPr>
      </w:pPr>
      <w:r w:rsidRPr="0043758E">
        <w:rPr>
          <w:color w:val="CC3668" w:themeColor="accent5"/>
          <w:lang w:val="en-GB" w:eastAsia="ja-JP"/>
        </w:rPr>
        <w:t>f.</w:t>
      </w:r>
      <w:r w:rsidRPr="0043758E">
        <w:rPr>
          <w:color w:val="CC3668" w:themeColor="accent5"/>
          <w:lang w:val="en-GB" w:eastAsia="ja-JP"/>
        </w:rPr>
        <w:tab/>
        <w:t>Other relevant.</w:t>
      </w:r>
    </w:p>
    <w:p w14:paraId="3FF53115" w14:textId="58CA7DAF" w:rsidR="002146F5" w:rsidRPr="006342F2" w:rsidRDefault="0043758E" w:rsidP="0043758E">
      <w:pPr>
        <w:rPr>
          <w:color w:val="CC3668" w:themeColor="accent5"/>
          <w:lang w:val="en-GB"/>
        </w:rPr>
      </w:pPr>
      <w:r w:rsidRPr="0043758E">
        <w:rPr>
          <w:color w:val="CC3668" w:themeColor="accent5"/>
          <w:lang w:val="en-GB" w:eastAsia="ja-JP"/>
        </w:rPr>
        <w:t>It is important to detail in the standards or legal documents, their date of publication or version, in both cases they must be in force.</w:t>
      </w:r>
    </w:p>
    <w:p w14:paraId="5C46AE17" w14:textId="5ADB2E96" w:rsidR="00EF441B" w:rsidRPr="006342F2" w:rsidRDefault="00EF441B" w:rsidP="00EF441B">
      <w:pPr>
        <w:rPr>
          <w:lang w:val="en-GB"/>
        </w:rPr>
      </w:pPr>
    </w:p>
    <w:p w14:paraId="1832D100" w14:textId="696740B1" w:rsidR="002146F5" w:rsidRPr="006342F2" w:rsidRDefault="0043758E" w:rsidP="00FC2DCC">
      <w:pPr>
        <w:pStyle w:val="Head02English"/>
      </w:pPr>
      <w:bookmarkStart w:id="31" w:name="_Hlk103074487"/>
      <w:bookmarkStart w:id="32" w:name="_Toc126235195"/>
      <w:bookmarkEnd w:id="29"/>
      <w:r w:rsidRPr="0043758E">
        <w:t>Evidence Collection Plan</w:t>
      </w:r>
      <w:bookmarkEnd w:id="32"/>
      <w:r w:rsidR="002146F5" w:rsidRPr="006342F2">
        <w:t xml:space="preserve"> </w:t>
      </w:r>
    </w:p>
    <w:p w14:paraId="70889B4E" w14:textId="61395F71" w:rsidR="002146F5" w:rsidRPr="006342F2" w:rsidRDefault="0043758E" w:rsidP="002146F5">
      <w:pPr>
        <w:rPr>
          <w:color w:val="CC3668" w:themeColor="accent5"/>
          <w:lang w:val="en-GB"/>
        </w:rPr>
      </w:pPr>
      <w:r w:rsidRPr="0043758E">
        <w:rPr>
          <w:color w:val="CC3668" w:themeColor="accent5"/>
          <w:lang w:val="en-GB"/>
        </w:rPr>
        <w:lastRenderedPageBreak/>
        <w:t>Describe the design of the activity plan for the collection of evidence for each activity related to the verification of the CCMP on which your conclusion is based.</w:t>
      </w:r>
    </w:p>
    <w:p w14:paraId="6ABA6E9F" w14:textId="237D0EC3" w:rsidR="00EF441B" w:rsidRPr="006342F2" w:rsidRDefault="00EF441B" w:rsidP="00EF441B">
      <w:pPr>
        <w:rPr>
          <w:lang w:val="en-GB"/>
        </w:rPr>
      </w:pPr>
    </w:p>
    <w:p w14:paraId="43BAE2EA" w14:textId="0D0A0199" w:rsidR="002146F5" w:rsidRPr="006342F2" w:rsidRDefault="0043758E" w:rsidP="00FC2DCC">
      <w:pPr>
        <w:pStyle w:val="Head02English"/>
        <w:rPr>
          <w:caps/>
        </w:rPr>
      </w:pPr>
      <w:bookmarkStart w:id="33" w:name="_Toc126235196"/>
      <w:r w:rsidRPr="0043758E">
        <w:t>Visits to the CCMP site or area</w:t>
      </w:r>
      <w:bookmarkEnd w:id="33"/>
    </w:p>
    <w:p w14:paraId="6D1101B7" w14:textId="04FFD63B" w:rsidR="00EF441B" w:rsidRPr="006342F2" w:rsidRDefault="0043758E" w:rsidP="002146F5">
      <w:pPr>
        <w:rPr>
          <w:color w:val="CC3668" w:themeColor="accent5"/>
          <w:lang w:val="en-GB"/>
        </w:rPr>
      </w:pPr>
      <w:r w:rsidRPr="0043758E">
        <w:rPr>
          <w:color w:val="CC3668" w:themeColor="accent5"/>
          <w:lang w:val="en-GB"/>
        </w:rPr>
        <w:t>Describe the method and objectives of on-site (if developed), remote or mixed visits. Include in the description details of all areas</w:t>
      </w:r>
      <w:r w:rsidR="002C3BA5">
        <w:rPr>
          <w:color w:val="CC3668" w:themeColor="accent5"/>
          <w:lang w:val="en-GB"/>
        </w:rPr>
        <w:t xml:space="preserve"> </w:t>
      </w:r>
      <w:r w:rsidRPr="0043758E">
        <w:rPr>
          <w:color w:val="CC3668" w:themeColor="accent5"/>
          <w:lang w:val="en-GB"/>
        </w:rPr>
        <w:t>visited or reviewed, as well as physical, organisational and process aspects, equipment and documentation reviewed. In addition, include and list interviews (if conducted) and the information provided in them.</w:t>
      </w:r>
    </w:p>
    <w:p w14:paraId="73A01447" w14:textId="5224FEC5" w:rsidR="002146F5" w:rsidRPr="006342F2" w:rsidRDefault="002146F5" w:rsidP="00EF441B">
      <w:pPr>
        <w:rPr>
          <w:lang w:val="en-GB"/>
        </w:rPr>
      </w:pPr>
      <w:r w:rsidRPr="006342F2">
        <w:rPr>
          <w:lang w:val="en-GB"/>
        </w:rPr>
        <w:t xml:space="preserve"> </w:t>
      </w:r>
    </w:p>
    <w:p w14:paraId="5F36EFDC" w14:textId="631B0B50" w:rsidR="002146F5" w:rsidRPr="006342F2" w:rsidRDefault="0043758E" w:rsidP="00FC2DCC">
      <w:pPr>
        <w:pStyle w:val="Head02English"/>
      </w:pPr>
      <w:bookmarkStart w:id="34" w:name="_Toc126235197"/>
      <w:r>
        <w:t>VVB requests</w:t>
      </w:r>
      <w:bookmarkEnd w:id="34"/>
    </w:p>
    <w:p w14:paraId="599CC5BA" w14:textId="02C6959C" w:rsidR="002146F5" w:rsidRPr="006342F2" w:rsidRDefault="0043758E" w:rsidP="002146F5">
      <w:pPr>
        <w:rPr>
          <w:color w:val="CC3668" w:themeColor="accent5"/>
          <w:lang w:val="en-GB"/>
        </w:rPr>
      </w:pPr>
      <w:r w:rsidRPr="0043758E">
        <w:rPr>
          <w:color w:val="CC3668" w:themeColor="accent5"/>
          <w:lang w:val="en-GB"/>
        </w:rPr>
        <w:t>If</w:t>
      </w:r>
      <w:r>
        <w:rPr>
          <w:color w:val="CC3668" w:themeColor="accent5"/>
          <w:lang w:val="en-GB"/>
        </w:rPr>
        <w:t xml:space="preserve"> any</w:t>
      </w:r>
      <w:r w:rsidRPr="0043758E">
        <w:rPr>
          <w:color w:val="CC3668" w:themeColor="accent5"/>
          <w:lang w:val="en-GB"/>
        </w:rPr>
        <w:t>, describe requests made to the client for clarifications, misstatements or non-conformities, intentional errors or non-compliance with laws or regulations, as well as details of any requests for further action.</w:t>
      </w:r>
    </w:p>
    <w:p w14:paraId="65E9E7DB" w14:textId="24A52EEC" w:rsidR="00EF441B" w:rsidRPr="006342F2" w:rsidRDefault="00EF441B" w:rsidP="00EF441B">
      <w:pPr>
        <w:rPr>
          <w:lang w:val="en-GB"/>
        </w:rPr>
      </w:pPr>
    </w:p>
    <w:p w14:paraId="49C438C5" w14:textId="77777777" w:rsidR="00003B5F" w:rsidRPr="00327F89" w:rsidRDefault="00003B5F" w:rsidP="00FC2DCC">
      <w:pPr>
        <w:pStyle w:val="Head02English"/>
      </w:pPr>
      <w:bookmarkStart w:id="35" w:name="_Toc126235198"/>
      <w:r w:rsidRPr="000612FA">
        <w:t>Information system, data management and control</w:t>
      </w:r>
      <w:bookmarkEnd w:id="35"/>
    </w:p>
    <w:p w14:paraId="07C2A966" w14:textId="77777777" w:rsidR="00003B5F" w:rsidRPr="000612FA" w:rsidRDefault="00003B5F" w:rsidP="00003B5F">
      <w:pPr>
        <w:spacing w:after="240"/>
        <w:rPr>
          <w:color w:val="CC3668" w:themeColor="accent5"/>
          <w:lang w:val="en-GB"/>
        </w:rPr>
      </w:pPr>
      <w:r w:rsidRPr="000612FA">
        <w:rPr>
          <w:color w:val="CC3668" w:themeColor="accent5"/>
          <w:lang w:val="en-GB"/>
        </w:rPr>
        <w:t xml:space="preserve">Evaluate the design and effectiveness of the data monitoring and reporting system, considering: </w:t>
      </w:r>
    </w:p>
    <w:p w14:paraId="51E95AA3" w14:textId="77777777" w:rsidR="00003B5F" w:rsidRPr="000612FA" w:rsidRDefault="00003B5F" w:rsidP="00901600">
      <w:pPr>
        <w:pStyle w:val="ListParagraph"/>
        <w:numPr>
          <w:ilvl w:val="0"/>
          <w:numId w:val="8"/>
        </w:numPr>
        <w:spacing w:after="240"/>
        <w:ind w:left="284" w:hanging="284"/>
        <w:rPr>
          <w:color w:val="CC3668" w:themeColor="accent5"/>
          <w:lang w:val="en-GB"/>
        </w:rPr>
      </w:pPr>
      <w:r w:rsidRPr="000612FA">
        <w:rPr>
          <w:color w:val="CC3668" w:themeColor="accent5"/>
          <w:lang w:val="en-GB"/>
        </w:rPr>
        <w:t xml:space="preserve">The selection and management of GHG data and information. </w:t>
      </w:r>
    </w:p>
    <w:p w14:paraId="0046FBFB" w14:textId="77777777" w:rsidR="00003B5F" w:rsidRPr="000612FA" w:rsidRDefault="00003B5F" w:rsidP="00901600">
      <w:pPr>
        <w:pStyle w:val="ListParagraph"/>
        <w:numPr>
          <w:ilvl w:val="0"/>
          <w:numId w:val="8"/>
        </w:numPr>
        <w:spacing w:after="240"/>
        <w:ind w:left="284" w:hanging="284"/>
        <w:rPr>
          <w:color w:val="CC3668" w:themeColor="accent5"/>
          <w:lang w:val="en-GB"/>
        </w:rPr>
      </w:pPr>
      <w:r w:rsidRPr="000612FA">
        <w:rPr>
          <w:color w:val="CC3668" w:themeColor="accent5"/>
          <w:lang w:val="en-GB"/>
        </w:rPr>
        <w:t xml:space="preserve">The processes for collecting, processing and consolidating GHG data and information. </w:t>
      </w:r>
    </w:p>
    <w:p w14:paraId="3E3D7AB7" w14:textId="77777777" w:rsidR="00003B5F" w:rsidRPr="000612FA" w:rsidRDefault="00003B5F" w:rsidP="00901600">
      <w:pPr>
        <w:pStyle w:val="ListParagraph"/>
        <w:numPr>
          <w:ilvl w:val="0"/>
          <w:numId w:val="8"/>
        </w:numPr>
        <w:spacing w:after="240"/>
        <w:ind w:left="284" w:hanging="284"/>
        <w:rPr>
          <w:color w:val="CC3668" w:themeColor="accent5"/>
          <w:lang w:val="en-GB"/>
        </w:rPr>
      </w:pPr>
      <w:r w:rsidRPr="000612FA">
        <w:rPr>
          <w:color w:val="CC3668" w:themeColor="accent5"/>
          <w:lang w:val="en-GB"/>
        </w:rPr>
        <w:t xml:space="preserve">The systems and processes that ensure the validity and accuracy of GHG data and information. </w:t>
      </w:r>
    </w:p>
    <w:p w14:paraId="5799909A" w14:textId="77777777" w:rsidR="00003B5F" w:rsidRPr="000612FA" w:rsidRDefault="00003B5F" w:rsidP="00901600">
      <w:pPr>
        <w:pStyle w:val="ListParagraph"/>
        <w:numPr>
          <w:ilvl w:val="0"/>
          <w:numId w:val="8"/>
        </w:numPr>
        <w:spacing w:after="240"/>
        <w:ind w:left="284" w:hanging="284"/>
        <w:rPr>
          <w:color w:val="CC3668" w:themeColor="accent5"/>
          <w:lang w:val="en-GB"/>
        </w:rPr>
      </w:pPr>
      <w:r w:rsidRPr="000612FA">
        <w:rPr>
          <w:color w:val="CC3668" w:themeColor="accent5"/>
          <w:lang w:val="en-GB"/>
        </w:rPr>
        <w:t xml:space="preserve">The design and maintenance of the GHG information system. </w:t>
      </w:r>
    </w:p>
    <w:p w14:paraId="30B6CBCF" w14:textId="394D4F2B" w:rsidR="002146F5" w:rsidRPr="006342F2" w:rsidRDefault="00003B5F" w:rsidP="00901600">
      <w:pPr>
        <w:pStyle w:val="ListParagraph"/>
        <w:numPr>
          <w:ilvl w:val="0"/>
          <w:numId w:val="8"/>
        </w:numPr>
        <w:spacing w:after="240"/>
        <w:ind w:left="284" w:hanging="284"/>
        <w:rPr>
          <w:color w:val="CC3668" w:themeColor="accent5"/>
          <w:lang w:val="en-GB"/>
        </w:rPr>
      </w:pPr>
      <w:r w:rsidRPr="000612FA">
        <w:rPr>
          <w:color w:val="CC3668" w:themeColor="accent5"/>
          <w:lang w:val="en-GB"/>
        </w:rPr>
        <w:t>Systems, processes, and personnel that support the GHG information system, including data quality assurance activities.</w:t>
      </w:r>
    </w:p>
    <w:p w14:paraId="09F1766B" w14:textId="557F481C" w:rsidR="00EF441B" w:rsidRPr="006342F2" w:rsidRDefault="00EF441B" w:rsidP="00EF441B">
      <w:pPr>
        <w:rPr>
          <w:lang w:val="en-GB"/>
        </w:rPr>
      </w:pPr>
    </w:p>
    <w:p w14:paraId="663E2545" w14:textId="77777777" w:rsidR="00003B5F" w:rsidRPr="00327F89" w:rsidRDefault="002146F5" w:rsidP="00FC2DCC">
      <w:pPr>
        <w:pStyle w:val="Head02English"/>
      </w:pPr>
      <w:r w:rsidRPr="006342F2">
        <w:t xml:space="preserve"> </w:t>
      </w:r>
      <w:bookmarkStart w:id="36" w:name="_Toc126235199"/>
      <w:r w:rsidR="00003B5F" w:rsidRPr="000612FA">
        <w:t>Audit team</w:t>
      </w:r>
      <w:bookmarkEnd w:id="36"/>
    </w:p>
    <w:p w14:paraId="7928C651" w14:textId="195887B7" w:rsidR="00003B5F" w:rsidRPr="00327F89" w:rsidRDefault="00003B5F" w:rsidP="00003B5F">
      <w:pPr>
        <w:rPr>
          <w:color w:val="CC3668" w:themeColor="accent5"/>
          <w:lang w:val="en-GB"/>
        </w:rPr>
      </w:pPr>
      <w:r w:rsidRPr="000B3B3E">
        <w:rPr>
          <w:color w:val="CC3668" w:themeColor="accent5"/>
          <w:lang w:val="en-GB"/>
        </w:rPr>
        <w:t>Describe the personnel in charge of the v</w:t>
      </w:r>
      <w:r w:rsidR="00B55DA6">
        <w:rPr>
          <w:color w:val="CC3668" w:themeColor="accent5"/>
          <w:lang w:val="en-GB"/>
        </w:rPr>
        <w:t>e</w:t>
      </w:r>
      <w:r w:rsidR="002C15EE">
        <w:rPr>
          <w:color w:val="CC3668" w:themeColor="accent5"/>
          <w:lang w:val="en-GB"/>
        </w:rPr>
        <w:t>rific</w:t>
      </w:r>
      <w:r w:rsidRPr="000B3B3E">
        <w:rPr>
          <w:color w:val="CC3668" w:themeColor="accent5"/>
          <w:lang w:val="en-GB"/>
        </w:rPr>
        <w:t>ation process.</w:t>
      </w:r>
      <w:r w:rsidRPr="00327F89">
        <w:rPr>
          <w:color w:val="CC3668" w:themeColor="accent5"/>
          <w:lang w:val="en-GB"/>
        </w:rPr>
        <w:t xml:space="preserve"> </w:t>
      </w:r>
    </w:p>
    <w:tbl>
      <w:tblPr>
        <w:tblStyle w:val="GridTable4-Accent6"/>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3256"/>
        <w:gridCol w:w="2976"/>
        <w:gridCol w:w="2552"/>
      </w:tblGrid>
      <w:tr w:rsidR="00003B5F" w:rsidRPr="00325BFC" w14:paraId="69FDB26F" w14:textId="77777777" w:rsidTr="00FC2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39B54A" w:themeFill="accent3"/>
            <w:vAlign w:val="center"/>
          </w:tcPr>
          <w:p w14:paraId="2C4D141A" w14:textId="77777777" w:rsidR="00003B5F" w:rsidRPr="00327F89" w:rsidRDefault="00003B5F" w:rsidP="00200B52">
            <w:pPr>
              <w:spacing w:before="0" w:after="120"/>
              <w:jc w:val="center"/>
              <w:rPr>
                <w:rFonts w:cstheme="minorHAnsi"/>
                <w:color w:val="auto"/>
                <w:szCs w:val="24"/>
                <w:lang w:val="en-GB"/>
              </w:rPr>
            </w:pPr>
            <w:r>
              <w:rPr>
                <w:rFonts w:cstheme="minorHAnsi"/>
                <w:color w:val="auto"/>
                <w:szCs w:val="24"/>
                <w:lang w:val="en-GB"/>
              </w:rPr>
              <w:t>Full names</w:t>
            </w:r>
          </w:p>
        </w:tc>
        <w:tc>
          <w:tcPr>
            <w:tcW w:w="2976" w:type="dxa"/>
            <w:shd w:val="clear" w:color="auto" w:fill="39B54A" w:themeFill="accent3"/>
            <w:vAlign w:val="center"/>
          </w:tcPr>
          <w:p w14:paraId="2408FAE5" w14:textId="77777777" w:rsidR="00003B5F" w:rsidRPr="00327F89" w:rsidRDefault="00003B5F" w:rsidP="00200B52">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Cs w:val="24"/>
                <w:lang w:val="en-GB"/>
              </w:rPr>
            </w:pPr>
            <w:r w:rsidRPr="000612FA">
              <w:rPr>
                <w:rFonts w:cstheme="minorHAnsi"/>
                <w:color w:val="auto"/>
                <w:szCs w:val="24"/>
                <w:lang w:val="en-GB"/>
              </w:rPr>
              <w:t>Role(s) or responsibility(s)</w:t>
            </w:r>
          </w:p>
        </w:tc>
        <w:tc>
          <w:tcPr>
            <w:tcW w:w="2552" w:type="dxa"/>
            <w:shd w:val="clear" w:color="auto" w:fill="39B54A" w:themeFill="accent3"/>
            <w:vAlign w:val="center"/>
          </w:tcPr>
          <w:p w14:paraId="078DE7AE" w14:textId="0D6C5E32" w:rsidR="00003B5F" w:rsidRPr="00327F89" w:rsidRDefault="00003B5F" w:rsidP="00200B52">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Cs w:val="24"/>
                <w:lang w:val="en-GB"/>
              </w:rPr>
            </w:pPr>
            <w:r w:rsidRPr="000612FA">
              <w:rPr>
                <w:rFonts w:cstheme="minorHAnsi"/>
                <w:color w:val="auto"/>
                <w:szCs w:val="24"/>
                <w:lang w:val="en-GB"/>
              </w:rPr>
              <w:t>Type(s) of activity(ies) carried out*</w:t>
            </w:r>
          </w:p>
        </w:tc>
      </w:tr>
      <w:tr w:rsidR="00003B5F" w:rsidRPr="00325BFC" w14:paraId="0B389914" w14:textId="77777777" w:rsidTr="00FC2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44B33D51" w14:textId="77777777" w:rsidR="00003B5F" w:rsidRPr="00327F89" w:rsidRDefault="00003B5F" w:rsidP="00200B52">
            <w:pPr>
              <w:spacing w:before="0" w:after="120"/>
              <w:rPr>
                <w:rFonts w:cstheme="minorHAnsi"/>
                <w:color w:val="FFFFFF" w:themeColor="background1"/>
                <w:sz w:val="20"/>
                <w:szCs w:val="20"/>
                <w:lang w:val="en-GB"/>
              </w:rPr>
            </w:pPr>
          </w:p>
        </w:tc>
        <w:tc>
          <w:tcPr>
            <w:tcW w:w="2976" w:type="dxa"/>
            <w:shd w:val="clear" w:color="auto" w:fill="FFFFFF" w:themeFill="background1"/>
          </w:tcPr>
          <w:p w14:paraId="2B4422F8" w14:textId="77777777" w:rsidR="00003B5F" w:rsidRPr="00327F89" w:rsidRDefault="00003B5F" w:rsidP="00200B52">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lang w:val="en-GB"/>
              </w:rPr>
            </w:pPr>
          </w:p>
        </w:tc>
        <w:tc>
          <w:tcPr>
            <w:tcW w:w="2552" w:type="dxa"/>
            <w:shd w:val="clear" w:color="auto" w:fill="FFFFFF" w:themeFill="background1"/>
          </w:tcPr>
          <w:p w14:paraId="6FFE5610" w14:textId="77777777" w:rsidR="00003B5F" w:rsidRPr="00327F89" w:rsidRDefault="00003B5F" w:rsidP="00200B52">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tc>
      </w:tr>
      <w:tr w:rsidR="00003B5F" w:rsidRPr="00325BFC" w14:paraId="31A14E4B" w14:textId="77777777" w:rsidTr="00FC2DCC">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15555216" w14:textId="77777777" w:rsidR="00003B5F" w:rsidRPr="00327F89" w:rsidRDefault="00003B5F" w:rsidP="00200B52">
            <w:pPr>
              <w:spacing w:before="0" w:after="120"/>
              <w:rPr>
                <w:rFonts w:cstheme="minorHAnsi"/>
                <w:color w:val="FFFFFF" w:themeColor="background1"/>
                <w:sz w:val="20"/>
                <w:szCs w:val="20"/>
                <w:lang w:val="en-GB"/>
              </w:rPr>
            </w:pPr>
          </w:p>
        </w:tc>
        <w:tc>
          <w:tcPr>
            <w:tcW w:w="2976" w:type="dxa"/>
            <w:shd w:val="clear" w:color="auto" w:fill="FFFFFF" w:themeFill="background1"/>
          </w:tcPr>
          <w:p w14:paraId="053AC3DA" w14:textId="77777777" w:rsidR="00003B5F" w:rsidRPr="00327F89" w:rsidRDefault="00003B5F" w:rsidP="00200B52">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n-GB"/>
              </w:rPr>
            </w:pPr>
          </w:p>
        </w:tc>
        <w:tc>
          <w:tcPr>
            <w:tcW w:w="2552" w:type="dxa"/>
            <w:shd w:val="clear" w:color="auto" w:fill="FFFFFF" w:themeFill="background1"/>
          </w:tcPr>
          <w:p w14:paraId="3A783BF7" w14:textId="77777777" w:rsidR="00003B5F" w:rsidRPr="00327F89" w:rsidRDefault="00003B5F" w:rsidP="00200B52">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p>
        </w:tc>
      </w:tr>
    </w:tbl>
    <w:p w14:paraId="7B17738B" w14:textId="20746825" w:rsidR="006F3EE7" w:rsidRDefault="00003B5F" w:rsidP="00FC2DCC">
      <w:pPr>
        <w:rPr>
          <w:color w:val="CC3668" w:themeColor="accent5"/>
          <w:sz w:val="20"/>
          <w:szCs w:val="18"/>
          <w:lang w:val="en-GB"/>
        </w:rPr>
      </w:pPr>
      <w:r w:rsidRPr="008D26D7">
        <w:rPr>
          <w:color w:val="CC3668" w:themeColor="accent5"/>
          <w:sz w:val="20"/>
          <w:szCs w:val="18"/>
          <w:lang w:val="en-GB"/>
        </w:rPr>
        <w:t>* Specify who oversees the information review; on-site, remote, or mixed visit; technical review or preparation of this report.</w:t>
      </w:r>
      <w:bookmarkEnd w:id="31"/>
    </w:p>
    <w:p w14:paraId="1BCCF234" w14:textId="44DC97AF" w:rsidR="002146F5" w:rsidRPr="006F3EE7" w:rsidRDefault="006F3EE7" w:rsidP="006F3EE7">
      <w:pPr>
        <w:rPr>
          <w:lang w:val="en-GB"/>
        </w:rPr>
      </w:pPr>
      <w:r>
        <w:rPr>
          <w:lang w:val="en-GB"/>
        </w:rPr>
        <w:br w:type="page"/>
      </w:r>
    </w:p>
    <w:p w14:paraId="2E6616A8" w14:textId="3A00157D" w:rsidR="00A65439" w:rsidRPr="006342F2" w:rsidRDefault="00003B5F" w:rsidP="00244B8A">
      <w:pPr>
        <w:pStyle w:val="Head01English"/>
      </w:pPr>
      <w:bookmarkStart w:id="37" w:name="_Hlk103074517"/>
      <w:bookmarkStart w:id="38" w:name="_Toc126235200"/>
      <w:r w:rsidRPr="00003B5F">
        <w:lastRenderedPageBreak/>
        <w:t>Verification results</w:t>
      </w:r>
      <w:bookmarkEnd w:id="38"/>
    </w:p>
    <w:p w14:paraId="09B8E46D" w14:textId="016C47F8" w:rsidR="00674C76" w:rsidRPr="006342F2" w:rsidRDefault="00003B5F" w:rsidP="00FC2DCC">
      <w:pPr>
        <w:pStyle w:val="Head02English"/>
        <w:rPr>
          <w:caps/>
        </w:rPr>
      </w:pPr>
      <w:bookmarkStart w:id="39" w:name="_Toc126235201"/>
      <w:r>
        <w:t>CCMP components</w:t>
      </w:r>
      <w:bookmarkEnd w:id="39"/>
    </w:p>
    <w:p w14:paraId="2BDC35DA" w14:textId="5C46A5D0" w:rsidR="00003B5F" w:rsidRPr="00327F89" w:rsidRDefault="00003B5F" w:rsidP="00B45B97">
      <w:pPr>
        <w:pStyle w:val="Head03English"/>
      </w:pPr>
      <w:bookmarkStart w:id="40" w:name="_Hlk79394929"/>
      <w:bookmarkStart w:id="41" w:name="_Toc126235202"/>
      <w:r w:rsidRPr="000B3B3E">
        <w:t xml:space="preserve">CCMP </w:t>
      </w:r>
      <w:r>
        <w:t>h</w:t>
      </w:r>
      <w:r w:rsidRPr="000B3B3E">
        <w:t xml:space="preserve">older </w:t>
      </w:r>
      <w:r w:rsidR="00051D55">
        <w:t>i</w:t>
      </w:r>
      <w:r w:rsidRPr="000B3B3E">
        <w:t>nformation</w:t>
      </w:r>
      <w:bookmarkEnd w:id="41"/>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003B5F" w:rsidRPr="00327F89" w14:paraId="0F160636" w14:textId="77777777" w:rsidTr="00D60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3A0AC7E9" w14:textId="77777777" w:rsidR="00003B5F" w:rsidRPr="000B3B3E" w:rsidRDefault="00003B5F" w:rsidP="00200B52">
            <w:pPr>
              <w:suppressAutoHyphens/>
              <w:spacing w:before="0"/>
              <w:jc w:val="left"/>
              <w:rPr>
                <w:i/>
                <w:color w:val="auto"/>
                <w:lang w:val="en-GB"/>
              </w:rPr>
            </w:pPr>
            <w:bookmarkStart w:id="42" w:name="_Hlk102716986"/>
            <w:r w:rsidRPr="000B3B3E">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4AA3F5B5" w14:textId="77777777" w:rsidR="00003B5F" w:rsidRPr="00327F89" w:rsidRDefault="00003B5F" w:rsidP="00200B52">
            <w:pPr>
              <w:spacing w:before="0"/>
              <w:cnfStyle w:val="100000000000" w:firstRow="1" w:lastRow="0" w:firstColumn="0" w:lastColumn="0" w:oddVBand="0" w:evenVBand="0" w:oddHBand="0" w:evenHBand="0" w:firstRowFirstColumn="0" w:firstRowLastColumn="0" w:lastRowFirstColumn="0" w:lastRowLastColumn="0"/>
              <w:rPr>
                <w:color w:val="auto"/>
                <w:lang w:val="en-GB"/>
              </w:rPr>
            </w:pPr>
          </w:p>
        </w:tc>
      </w:tr>
      <w:tr w:rsidR="00003B5F" w:rsidRPr="00325BFC" w14:paraId="77DE6FFF" w14:textId="77777777" w:rsidTr="00200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AF8F6D8" w14:textId="77777777" w:rsidR="00003B5F" w:rsidRPr="000B3B3E" w:rsidRDefault="00003B5F" w:rsidP="00200B52">
            <w:pPr>
              <w:suppressAutoHyphens/>
              <w:spacing w:before="0"/>
              <w:jc w:val="left"/>
              <w:rPr>
                <w:i/>
                <w:lang w:val="en-GB"/>
              </w:rPr>
            </w:pPr>
            <w:r w:rsidRPr="000B3B3E">
              <w:rPr>
                <w:lang w:val="en-GB"/>
              </w:rPr>
              <w:t>Name of institution (if applicable)</w:t>
            </w:r>
          </w:p>
        </w:tc>
        <w:tc>
          <w:tcPr>
            <w:tcW w:w="6158" w:type="dxa"/>
            <w:shd w:val="clear" w:color="auto" w:fill="auto"/>
          </w:tcPr>
          <w:p w14:paraId="1C22A346" w14:textId="77777777" w:rsidR="00003B5F" w:rsidRPr="00327F89" w:rsidRDefault="00003B5F" w:rsidP="00200B52">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003B5F" w:rsidRPr="00327F89" w14:paraId="572218C5" w14:textId="77777777" w:rsidTr="00200B52">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B7B72FD" w14:textId="77777777" w:rsidR="00003B5F" w:rsidRPr="000B3B3E" w:rsidRDefault="00003B5F" w:rsidP="00200B52">
            <w:pPr>
              <w:suppressAutoHyphens/>
              <w:spacing w:before="0"/>
              <w:jc w:val="left"/>
              <w:rPr>
                <w:i/>
                <w:lang w:val="en-GB"/>
              </w:rPr>
            </w:pPr>
            <w:r w:rsidRPr="000B3B3E">
              <w:rPr>
                <w:lang w:val="en-GB"/>
              </w:rPr>
              <w:t>Roles or responsibilities</w:t>
            </w:r>
          </w:p>
        </w:tc>
        <w:tc>
          <w:tcPr>
            <w:tcW w:w="6158" w:type="dxa"/>
            <w:shd w:val="clear" w:color="auto" w:fill="auto"/>
          </w:tcPr>
          <w:p w14:paraId="39F7165F" w14:textId="77777777" w:rsidR="00003B5F" w:rsidRPr="00327F89" w:rsidRDefault="00003B5F" w:rsidP="00200B52">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003B5F" w:rsidRPr="00327F89" w14:paraId="6A826D52" w14:textId="77777777" w:rsidTr="00200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21D2ABC" w14:textId="77777777" w:rsidR="00003B5F" w:rsidRPr="000B3B3E" w:rsidRDefault="00003B5F" w:rsidP="00200B52">
            <w:pPr>
              <w:suppressAutoHyphens/>
              <w:spacing w:before="0"/>
              <w:jc w:val="left"/>
              <w:rPr>
                <w:i/>
                <w:lang w:val="en-GB"/>
              </w:rPr>
            </w:pPr>
            <w:r w:rsidRPr="000B3B3E">
              <w:rPr>
                <w:lang w:val="en-GB"/>
              </w:rPr>
              <w:t>Identification</w:t>
            </w:r>
          </w:p>
        </w:tc>
        <w:tc>
          <w:tcPr>
            <w:tcW w:w="6158" w:type="dxa"/>
            <w:shd w:val="clear" w:color="auto" w:fill="auto"/>
          </w:tcPr>
          <w:p w14:paraId="43FD6116" w14:textId="77777777" w:rsidR="00003B5F" w:rsidRPr="00327F89" w:rsidRDefault="00003B5F" w:rsidP="00200B52">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003B5F" w:rsidRPr="00327F89" w14:paraId="073A6E27" w14:textId="77777777" w:rsidTr="00200B52">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8A8C4F2" w14:textId="77777777" w:rsidR="00003B5F" w:rsidRPr="000B3B3E" w:rsidRDefault="00003B5F" w:rsidP="00200B52">
            <w:pPr>
              <w:suppressAutoHyphens/>
              <w:spacing w:before="0"/>
              <w:jc w:val="left"/>
              <w:rPr>
                <w:i/>
                <w:lang w:val="en-GB"/>
              </w:rPr>
            </w:pPr>
            <w:r w:rsidRPr="000B3B3E">
              <w:rPr>
                <w:lang w:val="en-GB"/>
              </w:rPr>
              <w:t>Location</w:t>
            </w:r>
          </w:p>
        </w:tc>
        <w:tc>
          <w:tcPr>
            <w:tcW w:w="6158" w:type="dxa"/>
            <w:shd w:val="clear" w:color="auto" w:fill="auto"/>
          </w:tcPr>
          <w:p w14:paraId="6D984FCD" w14:textId="77777777" w:rsidR="00003B5F" w:rsidRPr="00327F89" w:rsidRDefault="00003B5F" w:rsidP="00200B52">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003B5F" w:rsidRPr="00327F89" w14:paraId="66DDD4AB" w14:textId="77777777" w:rsidTr="00200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7A07940" w14:textId="77777777" w:rsidR="00003B5F" w:rsidRPr="000B3B3E" w:rsidRDefault="00003B5F" w:rsidP="00200B52">
            <w:pPr>
              <w:suppressAutoHyphens/>
              <w:spacing w:before="0"/>
              <w:jc w:val="left"/>
              <w:rPr>
                <w:i/>
                <w:lang w:val="en-GB"/>
              </w:rPr>
            </w:pPr>
            <w:r w:rsidRPr="000B3B3E">
              <w:rPr>
                <w:lang w:val="en-GB"/>
              </w:rPr>
              <w:t>Telephone number(s)</w:t>
            </w:r>
          </w:p>
        </w:tc>
        <w:tc>
          <w:tcPr>
            <w:tcW w:w="6158" w:type="dxa"/>
            <w:shd w:val="clear" w:color="auto" w:fill="auto"/>
          </w:tcPr>
          <w:p w14:paraId="1258771A" w14:textId="77777777" w:rsidR="00003B5F" w:rsidRPr="00327F89" w:rsidRDefault="00003B5F" w:rsidP="00200B52">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003B5F" w:rsidRPr="00327F89" w14:paraId="0291E13E" w14:textId="77777777" w:rsidTr="00200B52">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734951C" w14:textId="77777777" w:rsidR="00003B5F" w:rsidRPr="000B3B3E" w:rsidRDefault="00003B5F" w:rsidP="00200B52">
            <w:pPr>
              <w:suppressAutoHyphens/>
              <w:spacing w:before="0"/>
              <w:jc w:val="left"/>
              <w:rPr>
                <w:i/>
                <w:lang w:val="en-GB"/>
              </w:rPr>
            </w:pPr>
            <w:r w:rsidRPr="000B3B3E">
              <w:rPr>
                <w:lang w:val="en-GB"/>
              </w:rPr>
              <w:t>E-mail address</w:t>
            </w:r>
          </w:p>
        </w:tc>
        <w:tc>
          <w:tcPr>
            <w:tcW w:w="6158" w:type="dxa"/>
            <w:shd w:val="clear" w:color="auto" w:fill="auto"/>
          </w:tcPr>
          <w:p w14:paraId="67495013" w14:textId="77777777" w:rsidR="00003B5F" w:rsidRPr="00327F89" w:rsidRDefault="00003B5F" w:rsidP="00200B52">
            <w:pPr>
              <w:spacing w:before="0"/>
              <w:cnfStyle w:val="000000000000" w:firstRow="0" w:lastRow="0" w:firstColumn="0" w:lastColumn="0" w:oddVBand="0" w:evenVBand="0" w:oddHBand="0" w:evenHBand="0" w:firstRowFirstColumn="0" w:firstRowLastColumn="0" w:lastRowFirstColumn="0" w:lastRowLastColumn="0"/>
              <w:rPr>
                <w:lang w:val="en-GB"/>
              </w:rPr>
            </w:pPr>
          </w:p>
        </w:tc>
      </w:tr>
    </w:tbl>
    <w:p w14:paraId="317AB010" w14:textId="77777777" w:rsidR="00003B5F" w:rsidRPr="00327F89" w:rsidRDefault="00003B5F" w:rsidP="00003B5F">
      <w:pPr>
        <w:rPr>
          <w:lang w:val="en-GB" w:eastAsia="ja-JP"/>
        </w:rPr>
      </w:pPr>
    </w:p>
    <w:p w14:paraId="4AC1138E" w14:textId="77777777" w:rsidR="00003B5F" w:rsidRPr="00327F89" w:rsidRDefault="00003B5F" w:rsidP="00B45B97">
      <w:pPr>
        <w:pStyle w:val="Head03English"/>
      </w:pPr>
      <w:bookmarkStart w:id="43" w:name="_Toc126235203"/>
      <w:r>
        <w:t>I</w:t>
      </w:r>
      <w:r w:rsidRPr="000B3B3E">
        <w:t>nformation from other CCMP institutional participants</w:t>
      </w:r>
      <w:bookmarkEnd w:id="43"/>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003B5F" w:rsidRPr="00327F89" w14:paraId="3D7A2255" w14:textId="77777777" w:rsidTr="00D60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6C1812D6" w14:textId="77777777" w:rsidR="00003B5F" w:rsidRPr="000B3B3E" w:rsidRDefault="00003B5F" w:rsidP="00200B52">
            <w:pPr>
              <w:suppressAutoHyphens/>
              <w:spacing w:before="0"/>
              <w:jc w:val="left"/>
              <w:rPr>
                <w:rFonts w:cs="Times New Roman"/>
                <w:i/>
                <w:color w:val="auto"/>
                <w:lang w:val="en-GB"/>
              </w:rPr>
            </w:pPr>
            <w:r w:rsidRPr="000B3B3E">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72979D4A" w14:textId="77777777" w:rsidR="00003B5F" w:rsidRPr="00327F89" w:rsidRDefault="00003B5F" w:rsidP="00200B52">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n-GB"/>
              </w:rPr>
            </w:pPr>
          </w:p>
        </w:tc>
      </w:tr>
      <w:tr w:rsidR="00003B5F" w:rsidRPr="00325BFC" w14:paraId="3DFADC01" w14:textId="77777777" w:rsidTr="00200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183F9DD" w14:textId="77777777" w:rsidR="00003B5F" w:rsidRPr="000B3B3E" w:rsidRDefault="00003B5F" w:rsidP="00200B52">
            <w:pPr>
              <w:suppressAutoHyphens/>
              <w:spacing w:before="0"/>
              <w:jc w:val="left"/>
              <w:rPr>
                <w:rFonts w:cs="Times New Roman"/>
                <w:i/>
                <w:lang w:val="en-GB"/>
              </w:rPr>
            </w:pPr>
            <w:r w:rsidRPr="000B3B3E">
              <w:rPr>
                <w:lang w:val="en-GB"/>
              </w:rPr>
              <w:t>Name of institution (if applicable)</w:t>
            </w:r>
          </w:p>
        </w:tc>
        <w:tc>
          <w:tcPr>
            <w:tcW w:w="6158" w:type="dxa"/>
            <w:shd w:val="clear" w:color="auto" w:fill="auto"/>
          </w:tcPr>
          <w:p w14:paraId="0F1544BE" w14:textId="77777777" w:rsidR="00003B5F" w:rsidRPr="00327F89" w:rsidRDefault="00003B5F" w:rsidP="00200B52">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003B5F" w:rsidRPr="00327F89" w14:paraId="4F14D1EF" w14:textId="77777777" w:rsidTr="00200B52">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BD6E7EE" w14:textId="77777777" w:rsidR="00003B5F" w:rsidRPr="000B3B3E" w:rsidRDefault="00003B5F" w:rsidP="00200B52">
            <w:pPr>
              <w:suppressAutoHyphens/>
              <w:spacing w:before="0"/>
              <w:jc w:val="left"/>
              <w:rPr>
                <w:rFonts w:cs="Times New Roman"/>
                <w:i/>
                <w:lang w:val="en-GB"/>
              </w:rPr>
            </w:pPr>
            <w:r w:rsidRPr="000B3B3E">
              <w:rPr>
                <w:lang w:val="en-GB"/>
              </w:rPr>
              <w:t>Roles or responsibilities</w:t>
            </w:r>
          </w:p>
        </w:tc>
        <w:tc>
          <w:tcPr>
            <w:tcW w:w="6158" w:type="dxa"/>
            <w:shd w:val="clear" w:color="auto" w:fill="auto"/>
          </w:tcPr>
          <w:p w14:paraId="5E8C7FEF" w14:textId="77777777" w:rsidR="00003B5F" w:rsidRPr="00327F89" w:rsidRDefault="00003B5F" w:rsidP="00200B52">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003B5F" w:rsidRPr="00327F89" w14:paraId="595DEBA0" w14:textId="77777777" w:rsidTr="00200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CC69D0E" w14:textId="77777777" w:rsidR="00003B5F" w:rsidRPr="000B3B3E" w:rsidRDefault="00003B5F" w:rsidP="00200B52">
            <w:pPr>
              <w:suppressAutoHyphens/>
              <w:spacing w:before="0"/>
              <w:jc w:val="left"/>
              <w:rPr>
                <w:rFonts w:cs="Times New Roman"/>
                <w:i/>
                <w:lang w:val="en-GB"/>
              </w:rPr>
            </w:pPr>
            <w:r w:rsidRPr="000B3B3E">
              <w:rPr>
                <w:lang w:val="en-GB"/>
              </w:rPr>
              <w:t>Identification</w:t>
            </w:r>
          </w:p>
        </w:tc>
        <w:tc>
          <w:tcPr>
            <w:tcW w:w="6158" w:type="dxa"/>
            <w:shd w:val="clear" w:color="auto" w:fill="auto"/>
          </w:tcPr>
          <w:p w14:paraId="1A841D1F" w14:textId="77777777" w:rsidR="00003B5F" w:rsidRPr="00327F89" w:rsidRDefault="00003B5F" w:rsidP="00200B52">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003B5F" w:rsidRPr="00327F89" w14:paraId="0B7EA710" w14:textId="77777777" w:rsidTr="00200B52">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3255044" w14:textId="77777777" w:rsidR="00003B5F" w:rsidRPr="000B3B3E" w:rsidRDefault="00003B5F" w:rsidP="00200B52">
            <w:pPr>
              <w:suppressAutoHyphens/>
              <w:spacing w:before="0"/>
              <w:jc w:val="left"/>
              <w:rPr>
                <w:rFonts w:cs="Times New Roman"/>
                <w:i/>
                <w:lang w:val="en-GB"/>
              </w:rPr>
            </w:pPr>
            <w:r w:rsidRPr="000B3B3E">
              <w:rPr>
                <w:lang w:val="en-GB"/>
              </w:rPr>
              <w:t>Location</w:t>
            </w:r>
          </w:p>
        </w:tc>
        <w:tc>
          <w:tcPr>
            <w:tcW w:w="6158" w:type="dxa"/>
            <w:shd w:val="clear" w:color="auto" w:fill="auto"/>
          </w:tcPr>
          <w:p w14:paraId="4984ECD6" w14:textId="77777777" w:rsidR="00003B5F" w:rsidRPr="00327F89" w:rsidRDefault="00003B5F" w:rsidP="00200B52">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003B5F" w:rsidRPr="00327F89" w14:paraId="45BCB486" w14:textId="77777777" w:rsidTr="00200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4DBC8B6" w14:textId="77777777" w:rsidR="00003B5F" w:rsidRPr="000B3B3E" w:rsidRDefault="00003B5F" w:rsidP="00200B52">
            <w:pPr>
              <w:suppressAutoHyphens/>
              <w:spacing w:before="0"/>
              <w:jc w:val="left"/>
              <w:rPr>
                <w:rFonts w:cs="Times New Roman"/>
                <w:i/>
                <w:lang w:val="en-GB"/>
              </w:rPr>
            </w:pPr>
            <w:r w:rsidRPr="000B3B3E">
              <w:rPr>
                <w:lang w:val="en-GB"/>
              </w:rPr>
              <w:t>Telephone number(s)</w:t>
            </w:r>
          </w:p>
        </w:tc>
        <w:tc>
          <w:tcPr>
            <w:tcW w:w="6158" w:type="dxa"/>
            <w:shd w:val="clear" w:color="auto" w:fill="auto"/>
          </w:tcPr>
          <w:p w14:paraId="4EAFB4ED" w14:textId="77777777" w:rsidR="00003B5F" w:rsidRPr="00327F89" w:rsidRDefault="00003B5F" w:rsidP="00200B52">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003B5F" w:rsidRPr="00327F89" w14:paraId="74D47124" w14:textId="77777777" w:rsidTr="00200B52">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73665D01" w14:textId="77777777" w:rsidR="00003B5F" w:rsidRPr="000B3B3E" w:rsidRDefault="00003B5F" w:rsidP="00200B52">
            <w:pPr>
              <w:suppressAutoHyphens/>
              <w:spacing w:before="0"/>
              <w:jc w:val="left"/>
              <w:rPr>
                <w:rFonts w:cs="Times New Roman"/>
                <w:i/>
                <w:lang w:val="en-GB"/>
              </w:rPr>
            </w:pPr>
            <w:r w:rsidRPr="000B3B3E">
              <w:rPr>
                <w:lang w:val="en-GB"/>
              </w:rPr>
              <w:t>E-mail address</w:t>
            </w:r>
          </w:p>
        </w:tc>
        <w:tc>
          <w:tcPr>
            <w:tcW w:w="6158" w:type="dxa"/>
            <w:shd w:val="clear" w:color="auto" w:fill="auto"/>
          </w:tcPr>
          <w:p w14:paraId="390AF7E2" w14:textId="77777777" w:rsidR="00003B5F" w:rsidRPr="00327F89" w:rsidRDefault="00003B5F" w:rsidP="00200B52">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bl>
    <w:p w14:paraId="15055C54" w14:textId="5C27EDA3" w:rsidR="00003B5F" w:rsidRPr="00327F89" w:rsidRDefault="00003B5F" w:rsidP="00003B5F">
      <w:pPr>
        <w:spacing w:line="276" w:lineRule="auto"/>
        <w:jc w:val="left"/>
        <w:rPr>
          <w:lang w:val="en-GB"/>
        </w:rPr>
      </w:pPr>
    </w:p>
    <w:p w14:paraId="6B5FFB63" w14:textId="77777777" w:rsidR="00E31E1F" w:rsidRPr="00327F89" w:rsidRDefault="00E31E1F" w:rsidP="00B45B97">
      <w:pPr>
        <w:pStyle w:val="Head03English"/>
      </w:pPr>
      <w:bookmarkStart w:id="44" w:name="_Toc80091430"/>
      <w:bookmarkStart w:id="45" w:name="_Toc80091525"/>
      <w:bookmarkStart w:id="46" w:name="_Toc80091896"/>
      <w:bookmarkStart w:id="47" w:name="_Toc80092233"/>
      <w:bookmarkStart w:id="48" w:name="_Toc101098606"/>
      <w:bookmarkStart w:id="49" w:name="_Toc126235204"/>
      <w:bookmarkEnd w:id="37"/>
      <w:bookmarkEnd w:id="42"/>
      <w:r>
        <w:t>CCMP description</w:t>
      </w:r>
      <w:bookmarkEnd w:id="49"/>
    </w:p>
    <w:p w14:paraId="5C3BE938" w14:textId="77777777" w:rsidR="00E31E1F" w:rsidRPr="00327F89" w:rsidRDefault="00E31E1F" w:rsidP="00E31E1F">
      <w:pPr>
        <w:rPr>
          <w:color w:val="CC3668" w:themeColor="accent5"/>
          <w:lang w:val="en-GB"/>
        </w:rPr>
      </w:pPr>
      <w:r w:rsidRPr="000B3B3E">
        <w:rPr>
          <w:color w:val="CC3668" w:themeColor="accent5"/>
          <w:lang w:val="en-GB" w:eastAsia="ja-JP"/>
        </w:rPr>
        <w:t>Prepare a description of the CCMP not exceeding 500 words.</w:t>
      </w:r>
    </w:p>
    <w:p w14:paraId="016EE4AF" w14:textId="1A0F1E95" w:rsidR="00E31E1F" w:rsidRPr="00327F89" w:rsidRDefault="00E31E1F" w:rsidP="00E31E1F">
      <w:pPr>
        <w:rPr>
          <w:lang w:val="en-GB"/>
        </w:rPr>
      </w:pPr>
    </w:p>
    <w:p w14:paraId="1647D12A" w14:textId="77777777" w:rsidR="00E31E1F" w:rsidRPr="00327F89" w:rsidRDefault="00E31E1F" w:rsidP="00B45B97">
      <w:pPr>
        <w:pStyle w:val="Head03English"/>
      </w:pPr>
      <w:bookmarkStart w:id="50" w:name="_Toc126235205"/>
      <w:r w:rsidRPr="000B3B3E">
        <w:t>Sectoral scope and type of CCMP</w:t>
      </w:r>
      <w:bookmarkEnd w:id="50"/>
    </w:p>
    <w:p w14:paraId="5C2FE597" w14:textId="77777777" w:rsidR="00E31E1F" w:rsidRPr="00BA4389" w:rsidRDefault="00E31E1F" w:rsidP="00E31E1F">
      <w:pPr>
        <w:rPr>
          <w:color w:val="CC3668" w:themeColor="accent5"/>
          <w:lang w:val="en-GB"/>
        </w:rPr>
      </w:pPr>
      <w:r w:rsidRPr="000B3B3E">
        <w:rPr>
          <w:color w:val="CC3668" w:themeColor="accent5"/>
          <w:lang w:val="en-GB" w:eastAsia="ja-JP"/>
        </w:rPr>
        <w:t>Indicate the sectoral scope of the CCMP, the type of programme or project (small or large scale) and the activity to be implemented.</w:t>
      </w:r>
    </w:p>
    <w:p w14:paraId="3487B313" w14:textId="2FB927AD" w:rsidR="00E31E1F" w:rsidRPr="00BA4389" w:rsidRDefault="00E31E1F" w:rsidP="00E31E1F">
      <w:pPr>
        <w:rPr>
          <w:lang w:val="en-GB" w:eastAsia="ja-JP"/>
        </w:rPr>
      </w:pPr>
    </w:p>
    <w:p w14:paraId="77B4AB6E" w14:textId="34B97046" w:rsidR="00931DA7" w:rsidRPr="00E31E1F" w:rsidRDefault="00E31E1F" w:rsidP="00B45B97">
      <w:pPr>
        <w:pStyle w:val="Head03English"/>
      </w:pPr>
      <w:bookmarkStart w:id="51" w:name="_Hlk103074575"/>
      <w:bookmarkStart w:id="52" w:name="_Toc126235206"/>
      <w:bookmarkEnd w:id="44"/>
      <w:bookmarkEnd w:id="45"/>
      <w:bookmarkEnd w:id="46"/>
      <w:bookmarkEnd w:id="47"/>
      <w:bookmarkEnd w:id="48"/>
      <w:r w:rsidRPr="00E31E1F">
        <w:rPr>
          <w:lang w:eastAsia="ja-JP"/>
        </w:rPr>
        <w:t>Location and limits of the CCMP</w:t>
      </w:r>
      <w:bookmarkEnd w:id="52"/>
    </w:p>
    <w:p w14:paraId="67668AE5" w14:textId="0C03934A" w:rsidR="00931DA7" w:rsidRPr="006342F2" w:rsidRDefault="00E31E1F" w:rsidP="00931DA7">
      <w:pPr>
        <w:rPr>
          <w:color w:val="CC3668" w:themeColor="accent5"/>
          <w:lang w:val="en-GB" w:eastAsia="ja-JP"/>
        </w:rPr>
      </w:pPr>
      <w:r w:rsidRPr="00E31E1F">
        <w:rPr>
          <w:color w:val="CC3668" w:themeColor="accent5"/>
          <w:lang w:val="en-GB" w:eastAsia="ja-JP"/>
        </w:rPr>
        <w:t>Indicate the location, geographical and temporal limits of the CCMP,</w:t>
      </w:r>
      <w:r w:rsidR="0047291B">
        <w:rPr>
          <w:color w:val="CC3668" w:themeColor="accent5"/>
          <w:lang w:val="en-GB" w:eastAsia="ja-JP"/>
        </w:rPr>
        <w:t xml:space="preserve"> </w:t>
      </w:r>
      <w:r w:rsidRPr="00E31E1F">
        <w:rPr>
          <w:color w:val="CC3668" w:themeColor="accent5"/>
          <w:lang w:val="en-GB" w:eastAsia="ja-JP"/>
        </w:rPr>
        <w:t>bearing in mind whether implementation instances have been added.</w:t>
      </w:r>
    </w:p>
    <w:p w14:paraId="51D1D3A6" w14:textId="257ABA62" w:rsidR="003C2ADD" w:rsidRPr="006342F2" w:rsidRDefault="003C2ADD" w:rsidP="006A7A19">
      <w:pPr>
        <w:rPr>
          <w:lang w:val="en-GB"/>
        </w:rPr>
      </w:pPr>
    </w:p>
    <w:p w14:paraId="65016591" w14:textId="424ECBA0" w:rsidR="00E31E1F" w:rsidRPr="00327F89" w:rsidRDefault="00E31E1F" w:rsidP="00B45B97">
      <w:pPr>
        <w:pStyle w:val="Head03English"/>
      </w:pPr>
      <w:bookmarkStart w:id="53" w:name="_Hlk103074773"/>
      <w:bookmarkStart w:id="54" w:name="_Toc126235207"/>
      <w:bookmarkEnd w:id="51"/>
      <w:r w:rsidRPr="00204F7E">
        <w:lastRenderedPageBreak/>
        <w:t>Total area</w:t>
      </w:r>
      <w:r w:rsidR="007C60C1">
        <w:t xml:space="preserve"> </w:t>
      </w:r>
      <w:r w:rsidRPr="00204F7E">
        <w:t>or processes of the CCMP</w:t>
      </w:r>
      <w:bookmarkEnd w:id="53"/>
      <w:bookmarkEnd w:id="54"/>
    </w:p>
    <w:p w14:paraId="5EEB8130" w14:textId="35495E24" w:rsidR="003C2ADD" w:rsidRPr="006342F2" w:rsidRDefault="00BB2316" w:rsidP="00E31E1F">
      <w:pPr>
        <w:rPr>
          <w:color w:val="CC3668" w:themeColor="accent5"/>
          <w:lang w:val="en-GB" w:eastAsia="ja-JP"/>
        </w:rPr>
      </w:pPr>
      <w:r w:rsidRPr="00BB2316">
        <w:rPr>
          <w:color w:val="CC3668" w:themeColor="accent5"/>
          <w:lang w:val="en-GB" w:eastAsia="ja-JP"/>
        </w:rPr>
        <w:t>Review and state the total area of the CCMP in hectares or processes verified. If the verified area is not equal to the total area of the CCMP, explain why and how the permanence of mitigations in the areas not considered is ensured.</w:t>
      </w:r>
    </w:p>
    <w:p w14:paraId="587BD739" w14:textId="72A0CEB0" w:rsidR="000D3383" w:rsidRPr="006342F2" w:rsidRDefault="000D3383" w:rsidP="000D3383">
      <w:pPr>
        <w:rPr>
          <w:lang w:val="en-GB"/>
        </w:rPr>
      </w:pPr>
    </w:p>
    <w:p w14:paraId="56D60860" w14:textId="4D9A2544" w:rsidR="00E31E1F" w:rsidRPr="00327F89" w:rsidRDefault="007E4C86" w:rsidP="00B45B97">
      <w:pPr>
        <w:pStyle w:val="Head03English"/>
      </w:pPr>
      <w:bookmarkStart w:id="55" w:name="_Hlk103074858"/>
      <w:bookmarkStart w:id="56" w:name="_Toc126235208"/>
      <w:r>
        <w:t>Hold</w:t>
      </w:r>
      <w:r w:rsidR="00E31E1F" w:rsidRPr="00204F7E">
        <w:t>ership or right of use of the area</w:t>
      </w:r>
      <w:r w:rsidR="00485399">
        <w:t xml:space="preserve"> </w:t>
      </w:r>
      <w:r w:rsidR="00E31E1F" w:rsidRPr="00204F7E">
        <w:t>or process</w:t>
      </w:r>
      <w:bookmarkEnd w:id="56"/>
    </w:p>
    <w:p w14:paraId="6B17858D" w14:textId="1F310EDE" w:rsidR="006103B4" w:rsidRPr="006342F2" w:rsidRDefault="00924123" w:rsidP="00E31E1F">
      <w:pPr>
        <w:rPr>
          <w:color w:val="CC3668" w:themeColor="accent5"/>
          <w:lang w:val="en-GB" w:eastAsia="ja-JP"/>
        </w:rPr>
      </w:pPr>
      <w:r w:rsidRPr="00924123">
        <w:rPr>
          <w:color w:val="CC3668" w:themeColor="accent5"/>
          <w:lang w:val="en-GB" w:eastAsia="ja-JP"/>
        </w:rPr>
        <w:t>Verify whether the ownership or property rights over the area(s) or process where the CCPM is implemented are still valid.</w:t>
      </w:r>
    </w:p>
    <w:p w14:paraId="6588301E" w14:textId="20BD2922" w:rsidR="000D3383" w:rsidRPr="006342F2" w:rsidRDefault="000D3383" w:rsidP="000D3383">
      <w:pPr>
        <w:rPr>
          <w:lang w:val="en-GB"/>
        </w:rPr>
      </w:pPr>
    </w:p>
    <w:p w14:paraId="2BAF3088" w14:textId="58617153" w:rsidR="002A7834" w:rsidRPr="006342F2" w:rsidRDefault="00E31E1F" w:rsidP="00FC2DCC">
      <w:pPr>
        <w:pStyle w:val="Head02English"/>
      </w:pPr>
      <w:bookmarkStart w:id="57" w:name="_Toc102041097"/>
      <w:bookmarkStart w:id="58" w:name="_Toc102056114"/>
      <w:bookmarkStart w:id="59" w:name="_Hlk103074873"/>
      <w:bookmarkStart w:id="60" w:name="_Toc126235209"/>
      <w:bookmarkEnd w:id="40"/>
      <w:bookmarkEnd w:id="55"/>
      <w:r w:rsidRPr="00E31E1F">
        <w:t>Methodological issues</w:t>
      </w:r>
      <w:bookmarkEnd w:id="60"/>
    </w:p>
    <w:p w14:paraId="30DC8B46" w14:textId="6BE1DAD3" w:rsidR="00793EEC" w:rsidRPr="006342F2" w:rsidRDefault="00E31E1F" w:rsidP="00B45B97">
      <w:pPr>
        <w:pStyle w:val="Head03English"/>
        <w:rPr>
          <w:caps/>
        </w:rPr>
      </w:pPr>
      <w:bookmarkStart w:id="61" w:name="_Toc126235210"/>
      <w:bookmarkEnd w:id="57"/>
      <w:bookmarkEnd w:id="58"/>
      <w:r>
        <w:t>Selected methodology</w:t>
      </w:r>
      <w:bookmarkEnd w:id="61"/>
    </w:p>
    <w:p w14:paraId="17D7C0FE" w14:textId="296DA448" w:rsidR="00793EEC" w:rsidRPr="006342F2" w:rsidRDefault="00655E27" w:rsidP="00793EEC">
      <w:pPr>
        <w:rPr>
          <w:color w:val="CC3668" w:themeColor="accent5"/>
          <w:lang w:val="en-GB"/>
        </w:rPr>
      </w:pPr>
      <w:r w:rsidRPr="00655E27">
        <w:rPr>
          <w:color w:val="CC3668" w:themeColor="accent5"/>
          <w:lang w:val="en-GB"/>
        </w:rPr>
        <w:t>Review and assess the components of the selected methodology and indicate whether it is appropriate for the CCMP in accordance with Cercarbono</w:t>
      </w:r>
      <w:r w:rsidR="00C660FF">
        <w:rPr>
          <w:color w:val="CC3668" w:themeColor="accent5"/>
          <w:lang w:val="en-GB"/>
        </w:rPr>
        <w:t>'s</w:t>
      </w:r>
      <w:r w:rsidRPr="00655E27">
        <w:rPr>
          <w:color w:val="CC3668" w:themeColor="accent5"/>
          <w:lang w:val="en-GB"/>
        </w:rPr>
        <w:t xml:space="preserve"> Protocol.</w:t>
      </w:r>
    </w:p>
    <w:p w14:paraId="5EA5A99D" w14:textId="1731BC38" w:rsidR="00CD4BB7" w:rsidRPr="006342F2" w:rsidRDefault="00CD4BB7" w:rsidP="00613A11">
      <w:pPr>
        <w:rPr>
          <w:lang w:val="en-GB" w:eastAsia="ja-JP"/>
        </w:rPr>
      </w:pPr>
    </w:p>
    <w:p w14:paraId="012DB4A1" w14:textId="09D8642C" w:rsidR="00CD4BB7" w:rsidRPr="006342F2" w:rsidRDefault="00CD4BB7" w:rsidP="00B45B97">
      <w:pPr>
        <w:pStyle w:val="Head03English"/>
      </w:pPr>
      <w:bookmarkStart w:id="62" w:name="_Toc126235211"/>
      <w:r w:rsidRPr="006342F2">
        <w:t>No do</w:t>
      </w:r>
      <w:r w:rsidR="00655E27">
        <w:t>u</w:t>
      </w:r>
      <w:r w:rsidRPr="006342F2">
        <w:t>ble co</w:t>
      </w:r>
      <w:r w:rsidR="00655E27">
        <w:t>unting</w:t>
      </w:r>
      <w:bookmarkEnd w:id="62"/>
    </w:p>
    <w:p w14:paraId="51773D5C" w14:textId="26F19AAC" w:rsidR="00CD4BB7" w:rsidRPr="006342F2" w:rsidRDefault="004D0F33" w:rsidP="00CD4BB7">
      <w:pPr>
        <w:rPr>
          <w:color w:val="CC3668" w:themeColor="accent5"/>
          <w:lang w:val="en-GB" w:eastAsia="ja-JP"/>
        </w:rPr>
      </w:pPr>
      <w:r w:rsidRPr="004B7734">
        <w:rPr>
          <w:color w:val="CC3668" w:themeColor="accent5"/>
          <w:lang w:val="en-GB" w:eastAsia="ja-JP"/>
        </w:rPr>
        <w:t xml:space="preserve">Check whether the CCMP is registered (partially or fully) to other climate change mitigation standards or certification programmes, and check for potential overlaps as set out in </w:t>
      </w:r>
      <w:r w:rsidR="00401022" w:rsidRPr="0058425D">
        <w:rPr>
          <w:b/>
          <w:bCs/>
          <w:i/>
          <w:iCs/>
          <w:color w:val="CC3668" w:themeColor="accent5"/>
          <w:lang w:val="en-GB" w:eastAsia="ja-JP"/>
        </w:rPr>
        <w:t>Procedures of Cercarbono's Certification Programme</w:t>
      </w:r>
      <w:r w:rsidRPr="004B7734">
        <w:rPr>
          <w:color w:val="CC3668" w:themeColor="accent5"/>
          <w:lang w:val="en-GB" w:eastAsia="ja-JP"/>
        </w:rPr>
        <w:t>.</w:t>
      </w:r>
      <w:r>
        <w:rPr>
          <w:color w:val="CC3668" w:themeColor="accent5"/>
          <w:lang w:val="en-GB" w:eastAsia="ja-JP"/>
        </w:rPr>
        <w:t xml:space="preserve"> </w:t>
      </w:r>
      <w:r w:rsidRPr="00CD2C77">
        <w:rPr>
          <w:color w:val="CC3668" w:themeColor="accent5"/>
          <w:lang w:val="en-GB" w:eastAsia="ja-JP"/>
        </w:rPr>
        <w:t>Check, where applicable, whether the CCMP migrates from other standards or certification programmes and whether it has withdrawn or shows evidence of being in such a process.</w:t>
      </w:r>
    </w:p>
    <w:p w14:paraId="34D8DB07" w14:textId="5F558C0F" w:rsidR="00613A11" w:rsidRPr="006342F2" w:rsidRDefault="00613A11" w:rsidP="00613A11">
      <w:pPr>
        <w:rPr>
          <w:lang w:val="en-GB"/>
        </w:rPr>
      </w:pPr>
    </w:p>
    <w:p w14:paraId="68D7AC66" w14:textId="39C677AB" w:rsidR="00CD4BB7" w:rsidRPr="006342F2" w:rsidRDefault="004E3654" w:rsidP="00B45B97">
      <w:pPr>
        <w:pStyle w:val="Head03English"/>
      </w:pPr>
      <w:bookmarkStart w:id="63" w:name="_Hlk103075303"/>
      <w:bookmarkStart w:id="64" w:name="_Toc126235212"/>
      <w:bookmarkEnd w:id="59"/>
      <w:r>
        <w:t xml:space="preserve">Baseline </w:t>
      </w:r>
      <w:r w:rsidRPr="00B45B97">
        <w:t>scenario</w:t>
      </w:r>
      <w:bookmarkEnd w:id="64"/>
      <w:r w:rsidR="00CD4BB7" w:rsidRPr="006342F2">
        <w:t xml:space="preserve"> </w:t>
      </w:r>
    </w:p>
    <w:p w14:paraId="34FDA63D" w14:textId="360C3F15" w:rsidR="00CD4BB7" w:rsidRPr="006342F2" w:rsidRDefault="004E3654" w:rsidP="00CD4BB7">
      <w:pPr>
        <w:rPr>
          <w:color w:val="CC3668" w:themeColor="accent5"/>
          <w:lang w:val="en-GB"/>
        </w:rPr>
      </w:pPr>
      <w:r w:rsidRPr="004E3654">
        <w:rPr>
          <w:color w:val="CC3668" w:themeColor="accent5"/>
          <w:lang w:val="en-GB"/>
        </w:rPr>
        <w:t>Assess whether the baseline scenario is still valid.</w:t>
      </w:r>
    </w:p>
    <w:p w14:paraId="096B681A" w14:textId="768841AE" w:rsidR="00613A11" w:rsidRPr="006342F2" w:rsidRDefault="00613A11" w:rsidP="00613A11">
      <w:pPr>
        <w:rPr>
          <w:lang w:val="en-GB"/>
        </w:rPr>
      </w:pPr>
    </w:p>
    <w:p w14:paraId="6C14E8F5" w14:textId="6AA20730" w:rsidR="00CD4BB7" w:rsidRPr="006342F2" w:rsidRDefault="004E3654" w:rsidP="00B45B97">
      <w:pPr>
        <w:pStyle w:val="Head03English"/>
      </w:pPr>
      <w:bookmarkStart w:id="65" w:name="_Toc126235213"/>
      <w:r>
        <w:t>Project scenario</w:t>
      </w:r>
      <w:bookmarkEnd w:id="65"/>
    </w:p>
    <w:p w14:paraId="7939F1F1" w14:textId="2510043C" w:rsidR="00CD4BB7" w:rsidRDefault="004E3654" w:rsidP="00CD4BB7">
      <w:pPr>
        <w:rPr>
          <w:color w:val="CC3668" w:themeColor="accent5"/>
          <w:lang w:val="en-GB"/>
        </w:rPr>
      </w:pPr>
      <w:r w:rsidRPr="004E3654">
        <w:rPr>
          <w:color w:val="CC3668" w:themeColor="accent5"/>
          <w:lang w:val="en-GB"/>
        </w:rPr>
        <w:t>Assess whether the project scenario is still valid.</w:t>
      </w:r>
    </w:p>
    <w:p w14:paraId="727F49AF" w14:textId="77777777" w:rsidR="00A64360" w:rsidRPr="006342F2" w:rsidRDefault="00A64360" w:rsidP="00CD4BB7">
      <w:pPr>
        <w:rPr>
          <w:color w:val="CC3668" w:themeColor="accent5"/>
          <w:lang w:val="en-GB"/>
        </w:rPr>
      </w:pPr>
    </w:p>
    <w:p w14:paraId="0BEC67C9" w14:textId="56C0FF97" w:rsidR="00420BAD" w:rsidRPr="006342F2" w:rsidRDefault="004E3654" w:rsidP="00B45B97">
      <w:pPr>
        <w:pStyle w:val="Head03English"/>
      </w:pPr>
      <w:bookmarkStart w:id="66" w:name="_Toc126235214"/>
      <w:bookmarkEnd w:id="63"/>
      <w:r>
        <w:t>GHG emission sources</w:t>
      </w:r>
      <w:bookmarkEnd w:id="66"/>
    </w:p>
    <w:p w14:paraId="5A28541A" w14:textId="2594D0B0" w:rsidR="00C5037A" w:rsidRDefault="004E3654" w:rsidP="00C5037A">
      <w:pPr>
        <w:rPr>
          <w:color w:val="CC3668" w:themeColor="accent5"/>
          <w:lang w:val="en-GB"/>
        </w:rPr>
      </w:pPr>
      <w:r w:rsidRPr="004E3654">
        <w:rPr>
          <w:color w:val="CC3668" w:themeColor="accent5"/>
          <w:lang w:val="en-GB"/>
        </w:rPr>
        <w:lastRenderedPageBreak/>
        <w:t xml:space="preserve">List the GHG emission sources and check if those identified and selected in the </w:t>
      </w:r>
      <w:r w:rsidR="00CB0868" w:rsidRPr="003226C6">
        <w:rPr>
          <w:color w:val="CC3668" w:themeColor="accent5"/>
          <w:lang w:val="en-GB" w:eastAsia="ja-JP"/>
        </w:rPr>
        <w:t>Project Description Document (PDD)</w:t>
      </w:r>
      <w:r w:rsidRPr="004E3654">
        <w:rPr>
          <w:color w:val="CC3668" w:themeColor="accent5"/>
          <w:lang w:val="en-GB"/>
        </w:rPr>
        <w:t xml:space="preserve"> have been monitored. Check if any have not been considered or have been added and, if so, request </w:t>
      </w:r>
      <w:r>
        <w:rPr>
          <w:color w:val="CC3668" w:themeColor="accent5"/>
          <w:lang w:val="en-GB"/>
        </w:rPr>
        <w:t xml:space="preserve">the corresponding </w:t>
      </w:r>
      <w:r w:rsidRPr="004E3654">
        <w:rPr>
          <w:color w:val="CC3668" w:themeColor="accent5"/>
          <w:lang w:val="en-GB"/>
        </w:rPr>
        <w:t>justificatio</w:t>
      </w:r>
      <w:r>
        <w:rPr>
          <w:color w:val="CC3668" w:themeColor="accent5"/>
          <w:lang w:val="en-GB"/>
        </w:rPr>
        <w:t>n</w:t>
      </w:r>
      <w:r w:rsidRPr="004E3654">
        <w:rPr>
          <w:color w:val="CC3668" w:themeColor="accent5"/>
          <w:lang w:val="en-GB"/>
        </w:rPr>
        <w:t>.</w:t>
      </w:r>
    </w:p>
    <w:p w14:paraId="39B7B74F" w14:textId="482C5CB0" w:rsidR="00D213C3" w:rsidRPr="00CF57A5" w:rsidRDefault="00D213C3" w:rsidP="00D213C3">
      <w:pPr>
        <w:rPr>
          <w:lang w:val="en-GB"/>
        </w:rPr>
      </w:pPr>
    </w:p>
    <w:p w14:paraId="1093990E" w14:textId="4E7F3752" w:rsidR="00420BAD" w:rsidRPr="006342F2" w:rsidRDefault="004E3654" w:rsidP="00B45B97">
      <w:pPr>
        <w:pStyle w:val="Head03English"/>
      </w:pPr>
      <w:bookmarkStart w:id="67" w:name="_Toc126235215"/>
      <w:r>
        <w:t>Carbon pools</w:t>
      </w:r>
      <w:bookmarkEnd w:id="67"/>
    </w:p>
    <w:p w14:paraId="54D04707" w14:textId="62145E33" w:rsidR="00613A11" w:rsidRPr="006342F2" w:rsidRDefault="00CB6B38" w:rsidP="00613A11">
      <w:pPr>
        <w:rPr>
          <w:color w:val="CC3668" w:themeColor="accent5"/>
          <w:lang w:val="en-GB"/>
        </w:rPr>
      </w:pPr>
      <w:r w:rsidRPr="00CB6B38">
        <w:rPr>
          <w:color w:val="CC3668" w:themeColor="accent5"/>
          <w:lang w:val="en-GB"/>
        </w:rPr>
        <w:t>List the carbon pools and review whether those identified and selected in the PDD have been monitored. Check if any have not been considered or have been added and, if so, ask for justification</w:t>
      </w:r>
      <w:r w:rsidR="00C5037A" w:rsidRPr="006342F2">
        <w:rPr>
          <w:color w:val="CC3668" w:themeColor="accent5"/>
          <w:lang w:val="en-GB"/>
        </w:rPr>
        <w:t>.</w:t>
      </w:r>
    </w:p>
    <w:p w14:paraId="385DFC00" w14:textId="16512AA8" w:rsidR="00CD4BB7" w:rsidRPr="006342F2" w:rsidRDefault="00CD4BB7" w:rsidP="00CD4BB7">
      <w:pPr>
        <w:rPr>
          <w:lang w:val="en-GB"/>
        </w:rPr>
      </w:pPr>
      <w:bookmarkStart w:id="68" w:name="_Hlk103075328"/>
    </w:p>
    <w:p w14:paraId="0899507D" w14:textId="15EB72D7" w:rsidR="00CD4BB7" w:rsidRPr="006342F2" w:rsidRDefault="00CB6B38" w:rsidP="00B45B97">
      <w:pPr>
        <w:pStyle w:val="Head03English"/>
      </w:pPr>
      <w:bookmarkStart w:id="69" w:name="_Hlk103075348"/>
      <w:bookmarkStart w:id="70" w:name="_Toc126235216"/>
      <w:bookmarkEnd w:id="68"/>
      <w:r>
        <w:t>Methodological deviations</w:t>
      </w:r>
      <w:bookmarkEnd w:id="70"/>
    </w:p>
    <w:p w14:paraId="7CB17FA2" w14:textId="481F3A04" w:rsidR="00CD4BB7" w:rsidRPr="006342F2" w:rsidRDefault="00CB6B38" w:rsidP="00CD4BB7">
      <w:pPr>
        <w:rPr>
          <w:color w:val="CC3668" w:themeColor="accent5"/>
          <w:lang w:val="en-GB" w:eastAsia="ja-JP"/>
        </w:rPr>
      </w:pPr>
      <w:r w:rsidRPr="00CB6B38">
        <w:rPr>
          <w:color w:val="CC3668" w:themeColor="accent5"/>
          <w:lang w:val="en-GB" w:eastAsia="ja-JP"/>
        </w:rPr>
        <w:t>Identify the methodological deviations applied to the CCMP and describe the procedures performed to assess each deviation. Detail if any deviations negatively impact the expected mitigation outcomes.</w:t>
      </w:r>
    </w:p>
    <w:p w14:paraId="59653AEA" w14:textId="1E213474" w:rsidR="00613A11" w:rsidRPr="006342F2" w:rsidRDefault="00613A11" w:rsidP="00613A11">
      <w:pPr>
        <w:rPr>
          <w:lang w:val="en-GB"/>
        </w:rPr>
      </w:pPr>
    </w:p>
    <w:p w14:paraId="30FBE703" w14:textId="6F071147" w:rsidR="00CD4BB7" w:rsidRPr="006342F2" w:rsidRDefault="00F57147" w:rsidP="00B45B97">
      <w:pPr>
        <w:pStyle w:val="Head03English"/>
      </w:pPr>
      <w:bookmarkStart w:id="71" w:name="_Hlk103076183"/>
      <w:bookmarkStart w:id="72" w:name="_Toc126235217"/>
      <w:bookmarkEnd w:id="69"/>
      <w:r>
        <w:t>Crediting period</w:t>
      </w:r>
      <w:bookmarkEnd w:id="72"/>
    </w:p>
    <w:p w14:paraId="4ADA3010" w14:textId="3723A284" w:rsidR="00CD4BB7" w:rsidRDefault="00F57147" w:rsidP="00CD4BB7">
      <w:pPr>
        <w:rPr>
          <w:color w:val="CC3668" w:themeColor="accent5"/>
          <w:lang w:val="en-GB" w:eastAsia="ja-JP"/>
        </w:rPr>
      </w:pPr>
      <w:r w:rsidRPr="00F57147">
        <w:rPr>
          <w:color w:val="CC3668" w:themeColor="accent5"/>
          <w:lang w:val="en-GB" w:eastAsia="ja-JP"/>
        </w:rPr>
        <w:t>State the period of accreditation of the CCMP.</w:t>
      </w:r>
    </w:p>
    <w:p w14:paraId="283B345E" w14:textId="56D44AAB" w:rsidR="00B320DE" w:rsidRPr="00CF57A5" w:rsidRDefault="00B320DE" w:rsidP="00B320DE">
      <w:pPr>
        <w:rPr>
          <w:lang w:val="en-GB"/>
        </w:rPr>
      </w:pPr>
    </w:p>
    <w:p w14:paraId="1C7DF799" w14:textId="1E7904E0" w:rsidR="00463AC3" w:rsidRPr="006342F2" w:rsidRDefault="00F57147" w:rsidP="00B320DE">
      <w:pPr>
        <w:pStyle w:val="Heading3"/>
        <w:rPr>
          <w:lang w:val="en-GB"/>
        </w:rPr>
      </w:pPr>
      <w:bookmarkStart w:id="73" w:name="_Toc126235218"/>
      <w:bookmarkEnd w:id="71"/>
      <w:r w:rsidRPr="00F57147">
        <w:rPr>
          <w:lang w:val="en-GB"/>
        </w:rPr>
        <w:t>Quantification of GHG emissions and removals in baseline scenario</w:t>
      </w:r>
      <w:bookmarkEnd w:id="73"/>
    </w:p>
    <w:p w14:paraId="68CF140D" w14:textId="15E2A66C" w:rsidR="00613A11" w:rsidRPr="006342F2" w:rsidRDefault="00F57147" w:rsidP="00463AC3">
      <w:pPr>
        <w:rPr>
          <w:color w:val="CC3668" w:themeColor="accent5"/>
          <w:lang w:val="en-GB"/>
        </w:rPr>
      </w:pPr>
      <w:r w:rsidRPr="00F57147">
        <w:rPr>
          <w:color w:val="CC3668" w:themeColor="accent5"/>
          <w:lang w:val="en-GB"/>
        </w:rPr>
        <w:t xml:space="preserve">Review and assess </w:t>
      </w:r>
      <w:r>
        <w:rPr>
          <w:color w:val="CC3668" w:themeColor="accent5"/>
          <w:lang w:val="en-GB"/>
        </w:rPr>
        <w:t xml:space="preserve">whether </w:t>
      </w:r>
      <w:r w:rsidRPr="00F57147">
        <w:rPr>
          <w:color w:val="CC3668" w:themeColor="accent5"/>
          <w:lang w:val="en-GB"/>
        </w:rPr>
        <w:t>appropriate criteria and procedures are in place to quantify GHG emissions and removals for the GHG emission sources and carbon pools selected in the baseline scenario (exante/expost where applicable in the verification event). As well as the GHG emission factors selected or developed.</w:t>
      </w:r>
    </w:p>
    <w:p w14:paraId="27906E91" w14:textId="4F62E88E" w:rsidR="00463AC3" w:rsidRPr="006342F2" w:rsidRDefault="00463AC3" w:rsidP="00613A11">
      <w:pPr>
        <w:rPr>
          <w:lang w:val="en-GB"/>
        </w:rPr>
      </w:pPr>
      <w:r w:rsidRPr="006342F2">
        <w:rPr>
          <w:lang w:val="en-GB"/>
        </w:rPr>
        <w:t xml:space="preserve"> </w:t>
      </w:r>
    </w:p>
    <w:p w14:paraId="6AEE7D2D" w14:textId="3664DC4E" w:rsidR="00463AC3" w:rsidRPr="006342F2" w:rsidRDefault="00302030" w:rsidP="00B320DE">
      <w:pPr>
        <w:pStyle w:val="Heading3"/>
        <w:rPr>
          <w:lang w:val="en-GB"/>
        </w:rPr>
      </w:pPr>
      <w:bookmarkStart w:id="74" w:name="_Toc104906941"/>
      <w:bookmarkStart w:id="75" w:name="_Toc126235219"/>
      <w:r w:rsidRPr="00302030">
        <w:rPr>
          <w:lang w:val="en-GB"/>
        </w:rPr>
        <w:t>Quantification of GHG emissions and removals or GHG emission reductions in the project scenario</w:t>
      </w:r>
      <w:bookmarkEnd w:id="74"/>
      <w:bookmarkEnd w:id="75"/>
    </w:p>
    <w:p w14:paraId="3C80DAD4" w14:textId="090578B4" w:rsidR="00613A11" w:rsidRPr="006342F2" w:rsidRDefault="00A702DE" w:rsidP="00463AC3">
      <w:pPr>
        <w:rPr>
          <w:color w:val="CC3668" w:themeColor="accent5"/>
          <w:lang w:val="en-GB"/>
        </w:rPr>
      </w:pPr>
      <w:r w:rsidRPr="00A702DE">
        <w:rPr>
          <w:color w:val="CC3668" w:themeColor="accent5"/>
          <w:lang w:val="en-GB"/>
        </w:rPr>
        <w:t xml:space="preserve">Review and assess </w:t>
      </w:r>
      <w:r>
        <w:rPr>
          <w:color w:val="CC3668" w:themeColor="accent5"/>
          <w:lang w:val="en-GB"/>
        </w:rPr>
        <w:t>whether</w:t>
      </w:r>
      <w:r w:rsidRPr="00A702DE">
        <w:rPr>
          <w:color w:val="CC3668" w:themeColor="accent5"/>
          <w:lang w:val="en-GB"/>
        </w:rPr>
        <w:t xml:space="preserve"> appropriate criteria and procedures are in place to quantify </w:t>
      </w:r>
      <w:r w:rsidR="006B7D6C">
        <w:rPr>
          <w:color w:val="CC3668" w:themeColor="accent5"/>
          <w:lang w:val="en-GB"/>
        </w:rPr>
        <w:t xml:space="preserve">GHG </w:t>
      </w:r>
      <w:r w:rsidRPr="00A702DE">
        <w:rPr>
          <w:color w:val="CC3668" w:themeColor="accent5"/>
          <w:lang w:val="en-GB"/>
        </w:rPr>
        <w:t>emissions</w:t>
      </w:r>
      <w:r w:rsidR="006B7D6C">
        <w:rPr>
          <w:color w:val="CC3668" w:themeColor="accent5"/>
          <w:lang w:val="en-GB"/>
        </w:rPr>
        <w:t xml:space="preserve"> and</w:t>
      </w:r>
      <w:r w:rsidRPr="00A702DE">
        <w:rPr>
          <w:color w:val="CC3668" w:themeColor="accent5"/>
          <w:lang w:val="en-GB"/>
        </w:rPr>
        <w:t xml:space="preserve"> removals </w:t>
      </w:r>
      <w:r w:rsidR="006B7D6C">
        <w:rPr>
          <w:color w:val="CC3668" w:themeColor="accent5"/>
          <w:lang w:val="en-GB"/>
        </w:rPr>
        <w:t>or</w:t>
      </w:r>
      <w:r w:rsidR="00A81381">
        <w:rPr>
          <w:color w:val="CC3668" w:themeColor="accent5"/>
          <w:lang w:val="en-GB"/>
        </w:rPr>
        <w:t xml:space="preserve"> GHG emission</w:t>
      </w:r>
      <w:r w:rsidRPr="00A702DE">
        <w:rPr>
          <w:color w:val="CC3668" w:themeColor="accent5"/>
          <w:lang w:val="en-GB"/>
        </w:rPr>
        <w:t xml:space="preserve"> reductions </w:t>
      </w:r>
      <w:r w:rsidR="00D6797D" w:rsidRPr="009A0C8A">
        <w:rPr>
          <w:color w:val="CC3668" w:themeColor="accent5"/>
          <w:lang w:val="en-GB"/>
        </w:rPr>
        <w:t>(</w:t>
      </w:r>
      <w:r w:rsidR="00D6797D" w:rsidRPr="00D8063B">
        <w:rPr>
          <w:color w:val="CC3668" w:themeColor="accent5"/>
          <w:lang w:val="en-GB"/>
        </w:rPr>
        <w:t xml:space="preserve">including </w:t>
      </w:r>
      <w:r w:rsidR="00D6797D">
        <w:rPr>
          <w:color w:val="CC3668" w:themeColor="accent5"/>
          <w:lang w:val="en-GB"/>
        </w:rPr>
        <w:t>d</w:t>
      </w:r>
      <w:r w:rsidR="00D6797D" w:rsidRPr="00616AD1">
        <w:rPr>
          <w:color w:val="CC3668" w:themeColor="accent5"/>
          <w:lang w:val="en-GB"/>
        </w:rPr>
        <w:t>isplacement of a more-GHG-intensive output</w:t>
      </w:r>
      <w:r w:rsidR="00D6797D">
        <w:rPr>
          <w:color w:val="CC3668" w:themeColor="accent5"/>
          <w:lang w:val="en-GB"/>
        </w:rPr>
        <w:t>, e</w:t>
      </w:r>
      <w:r w:rsidR="00D6797D" w:rsidRPr="00817BFA">
        <w:rPr>
          <w:color w:val="CC3668" w:themeColor="accent5"/>
          <w:lang w:val="en-GB"/>
        </w:rPr>
        <w:t>nergy efficiency</w:t>
      </w:r>
      <w:r w:rsidR="00D6797D">
        <w:rPr>
          <w:color w:val="CC3668" w:themeColor="accent5"/>
          <w:lang w:val="en-GB"/>
        </w:rPr>
        <w:t>, f</w:t>
      </w:r>
      <w:r w:rsidR="00D6797D" w:rsidRPr="000550E9">
        <w:rPr>
          <w:color w:val="CC3668" w:themeColor="accent5"/>
          <w:lang w:val="en-GB"/>
        </w:rPr>
        <w:t>uel or feedstock switching</w:t>
      </w:r>
      <w:r w:rsidR="00D6797D">
        <w:rPr>
          <w:color w:val="CC3668" w:themeColor="accent5"/>
          <w:lang w:val="en-GB"/>
        </w:rPr>
        <w:t xml:space="preserve">, </w:t>
      </w:r>
      <w:r w:rsidR="00D6797D" w:rsidRPr="00AB1B90">
        <w:rPr>
          <w:color w:val="CC3668" w:themeColor="accent5"/>
          <w:lang w:val="en-GB"/>
        </w:rPr>
        <w:t>GHG emissions avoidance</w:t>
      </w:r>
      <w:r w:rsidR="00D6797D">
        <w:rPr>
          <w:color w:val="CC3668" w:themeColor="accent5"/>
          <w:lang w:val="en-GB"/>
        </w:rPr>
        <w:t xml:space="preserve"> or </w:t>
      </w:r>
      <w:r w:rsidR="00D6797D" w:rsidRPr="00105217">
        <w:rPr>
          <w:color w:val="CC3668" w:themeColor="accent5"/>
          <w:lang w:val="en-GB"/>
        </w:rPr>
        <w:t>GHG destruction</w:t>
      </w:r>
      <w:r w:rsidR="00D6797D" w:rsidRPr="00797EF7">
        <w:rPr>
          <w:color w:val="CC3668" w:themeColor="accent5"/>
          <w:lang w:val="en-GB"/>
        </w:rPr>
        <w:t>)</w:t>
      </w:r>
      <w:r w:rsidRPr="00A702DE">
        <w:rPr>
          <w:color w:val="CC3668" w:themeColor="accent5"/>
          <w:lang w:val="en-GB"/>
        </w:rPr>
        <w:t xml:space="preserve"> for the selected GHG emission sources and carbon pools in the project scenario. As well as the GHG emission or removal factors selected or developed.</w:t>
      </w:r>
    </w:p>
    <w:p w14:paraId="5A4512A5" w14:textId="7CB7AAEA" w:rsidR="00463AC3" w:rsidRPr="006342F2" w:rsidRDefault="00463AC3" w:rsidP="00613A11">
      <w:pPr>
        <w:rPr>
          <w:lang w:val="en-GB"/>
        </w:rPr>
      </w:pPr>
      <w:r w:rsidRPr="006342F2">
        <w:rPr>
          <w:lang w:val="en-GB"/>
        </w:rPr>
        <w:t xml:space="preserve"> </w:t>
      </w:r>
    </w:p>
    <w:p w14:paraId="26E921FA" w14:textId="5C4AADEE" w:rsidR="00463AC3" w:rsidRPr="006342F2" w:rsidRDefault="00A702DE" w:rsidP="00B320DE">
      <w:pPr>
        <w:pStyle w:val="Heading3"/>
        <w:rPr>
          <w:lang w:val="en-GB"/>
        </w:rPr>
      </w:pPr>
      <w:bookmarkStart w:id="76" w:name="_Hlk103076308"/>
      <w:bookmarkStart w:id="77" w:name="_Toc126235220"/>
      <w:r>
        <w:rPr>
          <w:lang w:val="en-GB"/>
        </w:rPr>
        <w:t>Leakage</w:t>
      </w:r>
      <w:bookmarkEnd w:id="77"/>
    </w:p>
    <w:p w14:paraId="58C94C16" w14:textId="7C9C0777" w:rsidR="00463AC3" w:rsidRPr="006342F2" w:rsidRDefault="00A702DE" w:rsidP="00463AC3">
      <w:pPr>
        <w:rPr>
          <w:color w:val="CC3668" w:themeColor="accent5"/>
          <w:lang w:val="en-GB"/>
        </w:rPr>
      </w:pPr>
      <w:r w:rsidRPr="00A702DE">
        <w:rPr>
          <w:color w:val="CC3668" w:themeColor="accent5"/>
          <w:lang w:val="en-GB"/>
        </w:rPr>
        <w:lastRenderedPageBreak/>
        <w:t>Review and assess leakage generated (</w:t>
      </w:r>
      <w:r w:rsidRPr="002F0658">
        <w:rPr>
          <w:i/>
          <w:iCs/>
          <w:color w:val="CC3668" w:themeColor="accent5"/>
          <w:lang w:val="en-GB"/>
        </w:rPr>
        <w:t>ex</w:t>
      </w:r>
      <w:r w:rsidR="002F0658" w:rsidRPr="002F0658">
        <w:rPr>
          <w:i/>
          <w:iCs/>
          <w:color w:val="CC3668" w:themeColor="accent5"/>
          <w:lang w:val="en-GB"/>
        </w:rPr>
        <w:t>-</w:t>
      </w:r>
      <w:r w:rsidRPr="002F0658">
        <w:rPr>
          <w:i/>
          <w:iCs/>
          <w:color w:val="CC3668" w:themeColor="accent5"/>
          <w:lang w:val="en-GB"/>
        </w:rPr>
        <w:t>post</w:t>
      </w:r>
      <w:r w:rsidRPr="00A702DE">
        <w:rPr>
          <w:color w:val="CC3668" w:themeColor="accent5"/>
          <w:lang w:val="en-GB"/>
        </w:rPr>
        <w:t>) by the CCMP and other than those identified in the PDD.</w:t>
      </w:r>
      <w:bookmarkEnd w:id="76"/>
    </w:p>
    <w:p w14:paraId="253ED312" w14:textId="4822C4F0" w:rsidR="00613A11" w:rsidRPr="006342F2" w:rsidRDefault="00613A11" w:rsidP="00613A11">
      <w:pPr>
        <w:rPr>
          <w:lang w:val="en-GB"/>
        </w:rPr>
      </w:pPr>
    </w:p>
    <w:p w14:paraId="3D78C0C8" w14:textId="3ABA1700" w:rsidR="00463AC3" w:rsidRPr="006342F2" w:rsidRDefault="007252CF" w:rsidP="00B320DE">
      <w:pPr>
        <w:pStyle w:val="Heading3"/>
        <w:rPr>
          <w:lang w:val="en-GB"/>
        </w:rPr>
      </w:pPr>
      <w:bookmarkStart w:id="78" w:name="_Toc126235221"/>
      <w:r>
        <w:rPr>
          <w:lang w:val="en-GB"/>
        </w:rPr>
        <w:t xml:space="preserve">Net </w:t>
      </w:r>
      <w:r w:rsidR="00A702DE" w:rsidRPr="00A702DE">
        <w:rPr>
          <w:lang w:val="en-GB"/>
        </w:rPr>
        <w:t>GHG removals or net GHG emission reductions</w:t>
      </w:r>
      <w:bookmarkEnd w:id="78"/>
    </w:p>
    <w:p w14:paraId="42C8D5BC" w14:textId="5917C901" w:rsidR="00D21EBD" w:rsidRPr="006342F2" w:rsidRDefault="00A702DE" w:rsidP="00D21EBD">
      <w:pPr>
        <w:rPr>
          <w:color w:val="CC3668" w:themeColor="accent5"/>
          <w:lang w:val="en-GB" w:eastAsia="ja-JP"/>
        </w:rPr>
      </w:pPr>
      <w:r w:rsidRPr="00A702DE">
        <w:rPr>
          <w:color w:val="CC3668" w:themeColor="accent5"/>
          <w:lang w:val="en-GB"/>
        </w:rPr>
        <w:t xml:space="preserve">Review and assess </w:t>
      </w:r>
      <w:r>
        <w:rPr>
          <w:color w:val="CC3668" w:themeColor="accent5"/>
          <w:lang w:val="en-GB"/>
        </w:rPr>
        <w:t xml:space="preserve">whether </w:t>
      </w:r>
      <w:r w:rsidRPr="00A702DE">
        <w:rPr>
          <w:color w:val="CC3668" w:themeColor="accent5"/>
          <w:lang w:val="en-GB"/>
        </w:rPr>
        <w:t xml:space="preserve">appropriate criteria and procedures are in place to quantify net GHG removals or </w:t>
      </w:r>
      <w:r w:rsidR="001614B4">
        <w:rPr>
          <w:color w:val="CC3668" w:themeColor="accent5"/>
          <w:lang w:val="en-GB"/>
        </w:rPr>
        <w:t xml:space="preserve">net GHG emission </w:t>
      </w:r>
      <w:r w:rsidRPr="00A702DE">
        <w:rPr>
          <w:color w:val="CC3668" w:themeColor="accent5"/>
          <w:lang w:val="en-GB"/>
        </w:rPr>
        <w:t>reductions (</w:t>
      </w:r>
      <w:r w:rsidRPr="007252CF">
        <w:rPr>
          <w:i/>
          <w:iCs/>
          <w:color w:val="CC3668" w:themeColor="accent5"/>
          <w:lang w:val="en-GB"/>
        </w:rPr>
        <w:t>ex</w:t>
      </w:r>
      <w:r w:rsidR="007252CF" w:rsidRPr="007252CF">
        <w:rPr>
          <w:i/>
          <w:iCs/>
          <w:color w:val="CC3668" w:themeColor="accent5"/>
          <w:lang w:val="en-GB"/>
        </w:rPr>
        <w:t>-</w:t>
      </w:r>
      <w:r w:rsidRPr="007252CF">
        <w:rPr>
          <w:i/>
          <w:iCs/>
          <w:color w:val="CC3668" w:themeColor="accent5"/>
          <w:lang w:val="en-GB"/>
        </w:rPr>
        <w:t>post</w:t>
      </w:r>
      <w:r w:rsidRPr="00A702DE">
        <w:rPr>
          <w:color w:val="CC3668" w:themeColor="accent5"/>
          <w:lang w:val="en-GB"/>
        </w:rPr>
        <w:t>).</w:t>
      </w:r>
    </w:p>
    <w:p w14:paraId="22DBF890" w14:textId="7CED7FC3" w:rsidR="00CD4BB7" w:rsidRPr="006342F2" w:rsidRDefault="00CD4BB7" w:rsidP="00CD4BB7">
      <w:pPr>
        <w:rPr>
          <w:lang w:val="en-GB"/>
        </w:rPr>
      </w:pPr>
    </w:p>
    <w:p w14:paraId="6BDB760A" w14:textId="0DAE1B4F" w:rsidR="00CD4BB7" w:rsidRPr="006342F2" w:rsidRDefault="00A702DE" w:rsidP="00B45B97">
      <w:pPr>
        <w:pStyle w:val="Head03English"/>
      </w:pPr>
      <w:bookmarkStart w:id="79" w:name="_Hlk103076371"/>
      <w:bookmarkStart w:id="80" w:name="_Toc126235222"/>
      <w:r w:rsidRPr="00A702DE">
        <w:t>Re-evaluation of the baseline scenario</w:t>
      </w:r>
      <w:bookmarkEnd w:id="80"/>
    </w:p>
    <w:p w14:paraId="5D4C53A5" w14:textId="286CAD31" w:rsidR="00CD4BB7" w:rsidRPr="006342F2" w:rsidRDefault="00A702DE" w:rsidP="00CD4BB7">
      <w:pPr>
        <w:rPr>
          <w:color w:val="CC3668" w:themeColor="accent5"/>
          <w:lang w:val="en-GB" w:eastAsia="ja-JP"/>
        </w:rPr>
      </w:pPr>
      <w:r w:rsidRPr="00A702DE">
        <w:rPr>
          <w:color w:val="CC3668" w:themeColor="accent5"/>
          <w:lang w:val="en-GB" w:eastAsia="ja-JP"/>
        </w:rPr>
        <w:t>Review and assess whether the CCMP circumstances changed during the crediting period, if so, the baseline scenario will no longer be valid and a new assessment of the CCMP will be</w:t>
      </w:r>
      <w:r w:rsidR="003E5228">
        <w:rPr>
          <w:color w:val="CC3668" w:themeColor="accent5"/>
          <w:lang w:val="en-GB" w:eastAsia="ja-JP"/>
        </w:rPr>
        <w:t xml:space="preserve"> required</w:t>
      </w:r>
      <w:r w:rsidRPr="00A702DE">
        <w:rPr>
          <w:color w:val="CC3668" w:themeColor="accent5"/>
          <w:lang w:val="en-GB" w:eastAsia="ja-JP"/>
        </w:rPr>
        <w:t>.</w:t>
      </w:r>
    </w:p>
    <w:p w14:paraId="5431BE14" w14:textId="228E295B" w:rsidR="00CD4BB7" w:rsidRPr="006342F2" w:rsidRDefault="00CD4BB7" w:rsidP="00CD4BB7">
      <w:pPr>
        <w:rPr>
          <w:lang w:val="en-GB" w:eastAsia="ja-JP"/>
        </w:rPr>
      </w:pPr>
    </w:p>
    <w:p w14:paraId="1355D6A4" w14:textId="08DA2DCC" w:rsidR="00CD4BB7" w:rsidRPr="006342F2" w:rsidRDefault="00A702DE" w:rsidP="00B45B97">
      <w:pPr>
        <w:pStyle w:val="Head03English"/>
      </w:pPr>
      <w:bookmarkStart w:id="81" w:name="_Hlk103076407"/>
      <w:bookmarkStart w:id="82" w:name="_Toc126235223"/>
      <w:bookmarkEnd w:id="79"/>
      <w:r w:rsidRPr="00A702DE">
        <w:t>Natural disturbances and other catastrophic events</w:t>
      </w:r>
      <w:bookmarkEnd w:id="82"/>
    </w:p>
    <w:p w14:paraId="5F180F18" w14:textId="22474D27" w:rsidR="00CD4BB7" w:rsidRDefault="00445EB4" w:rsidP="00CD4BB7">
      <w:pPr>
        <w:rPr>
          <w:color w:val="CC3668" w:themeColor="accent5"/>
          <w:lang w:val="en-GB" w:eastAsia="ja-JP"/>
        </w:rPr>
      </w:pPr>
      <w:r w:rsidRPr="00445EB4">
        <w:rPr>
          <w:color w:val="CC3668" w:themeColor="accent5"/>
          <w:lang w:val="en-GB" w:eastAsia="ja-JP"/>
        </w:rPr>
        <w:t>Review and evaluate whether natural disturbances (droughts, fires, floods, etc.) or catastrophic events (wars, vandalism, third party burnings, etc.) occurred during the implementation of the CCMP that altered what was proposed in the PDD.</w:t>
      </w:r>
      <w:bookmarkEnd w:id="81"/>
    </w:p>
    <w:p w14:paraId="5A1B739A" w14:textId="77777777" w:rsidR="00D72ABE" w:rsidRDefault="00D72ABE" w:rsidP="00E84ECB">
      <w:pPr>
        <w:rPr>
          <w:lang w:val="en-GB" w:eastAsia="ja-JP"/>
        </w:rPr>
      </w:pPr>
    </w:p>
    <w:p w14:paraId="7F795842" w14:textId="77777777" w:rsidR="00D72ABE" w:rsidRDefault="00D72ABE" w:rsidP="00D72ABE">
      <w:pPr>
        <w:pStyle w:val="Head03English"/>
      </w:pPr>
      <w:bookmarkStart w:id="83" w:name="_Toc126235224"/>
      <w:r>
        <w:t>Non-permanence</w:t>
      </w:r>
      <w:bookmarkEnd w:id="83"/>
    </w:p>
    <w:p w14:paraId="4E3A26F7" w14:textId="77777777" w:rsidR="004D6C30" w:rsidRPr="006E66B9" w:rsidRDefault="004D6C30" w:rsidP="004D6C30">
      <w:pPr>
        <w:rPr>
          <w:color w:val="CC3668" w:themeColor="accent5"/>
          <w:lang w:val="en-GB" w:eastAsia="ja-JP"/>
        </w:rPr>
      </w:pPr>
      <w:r w:rsidRPr="006E66B9">
        <w:rPr>
          <w:color w:val="CC3668" w:themeColor="accent5"/>
          <w:lang w:val="en-GB" w:eastAsia="ja-JP"/>
        </w:rPr>
        <w:t>Check whether an assessment has been made in the CCMP monitoring report of the main risks identified in the application of the Cercarbono buffer tool and the follow-up and handling of the main risks identified in the application of the tool, including an analysis of their possible causes, their scale and relative likelihood of future reversals.</w:t>
      </w:r>
    </w:p>
    <w:p w14:paraId="60ACFF9F" w14:textId="6EF94CB3" w:rsidR="00401884" w:rsidRDefault="00D72ABE" w:rsidP="00E84ECB">
      <w:pPr>
        <w:rPr>
          <w:color w:val="CC3668" w:themeColor="accent5"/>
          <w:lang w:val="en-GB" w:eastAsia="ja-JP"/>
        </w:rPr>
      </w:pPr>
      <w:r w:rsidRPr="003F5664">
        <w:rPr>
          <w:color w:val="CC3668" w:themeColor="accent5"/>
          <w:lang w:val="en-GB" w:eastAsia="ja-JP"/>
        </w:rPr>
        <w:t xml:space="preserve">If the CCMP was designed as a grouped project, indicate whether areas were excluded from the CCMP during the reported monitoring period. If yes, verify the </w:t>
      </w:r>
      <w:r w:rsidR="003F5664" w:rsidRPr="003F5664">
        <w:rPr>
          <w:color w:val="CC3668" w:themeColor="accent5"/>
          <w:lang w:val="en-GB" w:eastAsia="ja-JP"/>
        </w:rPr>
        <w:t>number</w:t>
      </w:r>
      <w:r w:rsidRPr="003F5664">
        <w:rPr>
          <w:color w:val="CC3668" w:themeColor="accent5"/>
          <w:lang w:val="en-GB" w:eastAsia="ja-JP"/>
        </w:rPr>
        <w:t xml:space="preserve"> of credits received by these participants and verify the evidence provided. Verify that this </w:t>
      </w:r>
      <w:r w:rsidR="003F5664" w:rsidRPr="003F5664">
        <w:rPr>
          <w:color w:val="CC3668" w:themeColor="accent5"/>
          <w:lang w:val="en-GB" w:eastAsia="ja-JP"/>
        </w:rPr>
        <w:t>number</w:t>
      </w:r>
      <w:r w:rsidRPr="003F5664">
        <w:rPr>
          <w:color w:val="CC3668" w:themeColor="accent5"/>
          <w:lang w:val="en-GB" w:eastAsia="ja-JP"/>
        </w:rPr>
        <w:t xml:space="preserve"> of credits has been considered as permanent reversal and deducted from the total mitigation reported during the monitoring period.</w:t>
      </w:r>
    </w:p>
    <w:p w14:paraId="6D0066D6" w14:textId="77777777" w:rsidR="00401884" w:rsidRDefault="00401884">
      <w:pPr>
        <w:spacing w:line="276" w:lineRule="auto"/>
        <w:jc w:val="left"/>
        <w:rPr>
          <w:color w:val="CC3668" w:themeColor="accent5"/>
          <w:lang w:val="en-GB" w:eastAsia="ja-JP"/>
        </w:rPr>
      </w:pPr>
      <w:r>
        <w:rPr>
          <w:color w:val="CC3668" w:themeColor="accent5"/>
          <w:lang w:val="en-GB" w:eastAsia="ja-JP"/>
        </w:rPr>
        <w:br w:type="page"/>
      </w:r>
    </w:p>
    <w:p w14:paraId="154C6AD3" w14:textId="77777777" w:rsidR="00445EB4" w:rsidRPr="00BA4389" w:rsidRDefault="00445EB4" w:rsidP="00244B8A">
      <w:pPr>
        <w:pStyle w:val="Head01English"/>
      </w:pPr>
      <w:bookmarkStart w:id="84" w:name="_Toc101786983"/>
      <w:bookmarkStart w:id="85" w:name="_Toc102041113"/>
      <w:bookmarkStart w:id="86" w:name="_Toc102056129"/>
      <w:bookmarkStart w:id="87" w:name="_Hlk103076438"/>
      <w:bookmarkStart w:id="88" w:name="_Toc101371453"/>
      <w:bookmarkStart w:id="89" w:name="_Toc126235225"/>
      <w:r w:rsidRPr="00E4366E">
        <w:lastRenderedPageBreak/>
        <w:t>Legal and documentary issues</w:t>
      </w:r>
      <w:bookmarkEnd w:id="89"/>
    </w:p>
    <w:p w14:paraId="2FAAD0D5" w14:textId="77777777" w:rsidR="00445EB4" w:rsidRPr="00BA4389" w:rsidRDefault="00445EB4" w:rsidP="00B45B97">
      <w:pPr>
        <w:pStyle w:val="Head02English"/>
      </w:pPr>
      <w:bookmarkStart w:id="90" w:name="_Toc126235226"/>
      <w:r w:rsidRPr="00D241D3">
        <w:t>Legal requirements</w:t>
      </w:r>
      <w:bookmarkEnd w:id="90"/>
    </w:p>
    <w:p w14:paraId="471A4D5A" w14:textId="176B6205" w:rsidR="00445EB4" w:rsidRPr="00D0676C" w:rsidRDefault="1B5BD210" w:rsidP="1B5BD210">
      <w:pPr>
        <w:rPr>
          <w:color w:val="CC3668" w:themeColor="accent5"/>
          <w:lang w:val="en-GB"/>
        </w:rPr>
      </w:pPr>
      <w:r w:rsidRPr="1B5BD210">
        <w:rPr>
          <w:color w:val="CC3668" w:themeColor="accent5"/>
          <w:lang w:val="en-GB"/>
        </w:rPr>
        <w:t xml:space="preserve">Review and assess whether the CCMP describes and justifies compliance with governing laws, statutes, and regulatory frameworks (local, regional, and national) that apply to the programme or project activity, </w:t>
      </w:r>
      <w:r w:rsidR="00FD499A" w:rsidRPr="00F20B49">
        <w:rPr>
          <w:color w:val="CC3668" w:themeColor="accent5"/>
          <w:lang w:val="en-GB"/>
        </w:rPr>
        <w:t>including applicable environmental legislation and requirements (</w:t>
      </w:r>
      <w:r w:rsidR="00FD499A" w:rsidRPr="00F20B49">
        <w:rPr>
          <w:rStyle w:val="normaltextrun"/>
          <w:rFonts w:ascii="Calibri" w:hAnsi="Calibri" w:cs="Calibri"/>
          <w:color w:val="CC3668" w:themeColor="accent5"/>
          <w:bdr w:val="none" w:sz="0" w:space="0" w:color="auto" w:frame="1"/>
          <w:lang w:val="en-GB"/>
        </w:rPr>
        <w:t>in line with the No Net Harm principle)</w:t>
      </w:r>
      <w:r w:rsidR="00FD499A" w:rsidRPr="00F20B49">
        <w:rPr>
          <w:color w:val="CC3668" w:themeColor="accent5"/>
          <w:lang w:val="en-GB"/>
        </w:rPr>
        <w:t xml:space="preserve"> and the CCMP's record of concrete actions, where applicable.</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445EB4" w:rsidRPr="00327F89" w14:paraId="797088AB" w14:textId="77777777" w:rsidTr="00200B52">
        <w:tc>
          <w:tcPr>
            <w:tcW w:w="1555" w:type="dxa"/>
            <w:shd w:val="clear" w:color="auto" w:fill="39B54A" w:themeFill="accent3"/>
            <w:vAlign w:val="center"/>
          </w:tcPr>
          <w:p w14:paraId="57164498" w14:textId="77777777" w:rsidR="00445EB4" w:rsidRPr="00327F89" w:rsidRDefault="00445EB4" w:rsidP="00200B52">
            <w:pPr>
              <w:jc w:val="center"/>
              <w:rPr>
                <w:b/>
                <w:lang w:val="en-GB"/>
              </w:rPr>
            </w:pPr>
            <w:r w:rsidRPr="00C90230">
              <w:rPr>
                <w:b/>
                <w:lang w:val="en-GB"/>
              </w:rPr>
              <w:t>Rule or law</w:t>
            </w:r>
          </w:p>
        </w:tc>
        <w:tc>
          <w:tcPr>
            <w:tcW w:w="2126" w:type="dxa"/>
            <w:shd w:val="clear" w:color="auto" w:fill="39B54A" w:themeFill="accent3"/>
            <w:vAlign w:val="center"/>
          </w:tcPr>
          <w:p w14:paraId="0C525F54" w14:textId="77777777" w:rsidR="00445EB4" w:rsidRPr="00327F89" w:rsidRDefault="00445EB4" w:rsidP="00200B52">
            <w:pPr>
              <w:jc w:val="center"/>
              <w:rPr>
                <w:b/>
                <w:lang w:val="en-GB"/>
              </w:rPr>
            </w:pPr>
            <w:r w:rsidRPr="00C90230">
              <w:rPr>
                <w:b/>
                <w:lang w:val="en-GB"/>
              </w:rPr>
              <w:t>Type (legal, environmental, other)</w:t>
            </w:r>
          </w:p>
        </w:tc>
        <w:tc>
          <w:tcPr>
            <w:tcW w:w="3118" w:type="dxa"/>
            <w:shd w:val="clear" w:color="auto" w:fill="39B54A" w:themeFill="accent3"/>
            <w:vAlign w:val="center"/>
          </w:tcPr>
          <w:p w14:paraId="4F1FC067" w14:textId="77777777" w:rsidR="00445EB4" w:rsidRPr="00327F89" w:rsidRDefault="00445EB4" w:rsidP="00200B52">
            <w:pPr>
              <w:jc w:val="center"/>
              <w:rPr>
                <w:b/>
                <w:lang w:val="en-GB"/>
              </w:rPr>
            </w:pPr>
            <w:r w:rsidRPr="00C90230">
              <w:rPr>
                <w:b/>
                <w:lang w:val="en-GB"/>
              </w:rPr>
              <w:t>Applicability/Compliance (full or partial)</w:t>
            </w:r>
          </w:p>
        </w:tc>
        <w:tc>
          <w:tcPr>
            <w:tcW w:w="2029" w:type="dxa"/>
            <w:shd w:val="clear" w:color="auto" w:fill="39B54A" w:themeFill="accent3"/>
            <w:vAlign w:val="center"/>
          </w:tcPr>
          <w:p w14:paraId="102513AD" w14:textId="77777777" w:rsidR="00445EB4" w:rsidRPr="00327F89" w:rsidRDefault="00445EB4" w:rsidP="00200B52">
            <w:pPr>
              <w:jc w:val="center"/>
              <w:rPr>
                <w:b/>
                <w:lang w:val="en-GB"/>
              </w:rPr>
            </w:pPr>
            <w:r w:rsidRPr="00C90230">
              <w:rPr>
                <w:b/>
                <w:lang w:val="en-GB"/>
              </w:rPr>
              <w:t>Justification</w:t>
            </w:r>
          </w:p>
        </w:tc>
      </w:tr>
      <w:tr w:rsidR="00445EB4" w:rsidRPr="00327F89" w14:paraId="00CB4F0E" w14:textId="77777777" w:rsidTr="00200B52">
        <w:tc>
          <w:tcPr>
            <w:tcW w:w="1555" w:type="dxa"/>
          </w:tcPr>
          <w:p w14:paraId="6D380A7E" w14:textId="77777777" w:rsidR="00445EB4" w:rsidRPr="00327F89" w:rsidRDefault="00445EB4" w:rsidP="00200B52">
            <w:pPr>
              <w:rPr>
                <w:color w:val="CC3668" w:themeColor="accent5"/>
                <w:lang w:val="en-GB"/>
              </w:rPr>
            </w:pPr>
          </w:p>
        </w:tc>
        <w:tc>
          <w:tcPr>
            <w:tcW w:w="2126" w:type="dxa"/>
          </w:tcPr>
          <w:p w14:paraId="19F78614" w14:textId="77777777" w:rsidR="00445EB4" w:rsidRPr="00327F89" w:rsidRDefault="00445EB4" w:rsidP="00200B52">
            <w:pPr>
              <w:rPr>
                <w:color w:val="CC3668" w:themeColor="accent5"/>
                <w:lang w:val="en-GB"/>
              </w:rPr>
            </w:pPr>
          </w:p>
        </w:tc>
        <w:tc>
          <w:tcPr>
            <w:tcW w:w="3118" w:type="dxa"/>
          </w:tcPr>
          <w:p w14:paraId="47DF5BF2" w14:textId="77777777" w:rsidR="00445EB4" w:rsidRPr="00327F89" w:rsidRDefault="00445EB4" w:rsidP="00200B52">
            <w:pPr>
              <w:rPr>
                <w:color w:val="CC3668" w:themeColor="accent5"/>
                <w:lang w:val="en-GB"/>
              </w:rPr>
            </w:pPr>
          </w:p>
        </w:tc>
        <w:tc>
          <w:tcPr>
            <w:tcW w:w="2029" w:type="dxa"/>
          </w:tcPr>
          <w:p w14:paraId="5ED732F8" w14:textId="77777777" w:rsidR="00445EB4" w:rsidRPr="00327F89" w:rsidRDefault="00445EB4" w:rsidP="00200B52">
            <w:pPr>
              <w:rPr>
                <w:color w:val="CC3668" w:themeColor="accent5"/>
                <w:lang w:val="en-GB"/>
              </w:rPr>
            </w:pPr>
          </w:p>
        </w:tc>
      </w:tr>
    </w:tbl>
    <w:p w14:paraId="12A48256" w14:textId="77777777" w:rsidR="00445EB4" w:rsidRPr="00BA4389" w:rsidRDefault="00445EB4" w:rsidP="00445EB4">
      <w:pPr>
        <w:rPr>
          <w:lang w:val="en-GB"/>
        </w:rPr>
      </w:pPr>
    </w:p>
    <w:p w14:paraId="0FE7BEF6" w14:textId="31F7B3C1" w:rsidR="00B01682" w:rsidRPr="006342F2" w:rsidRDefault="00E2707D" w:rsidP="00B45B97">
      <w:pPr>
        <w:pStyle w:val="Head02English"/>
      </w:pPr>
      <w:bookmarkStart w:id="91" w:name="_Toc126235227"/>
      <w:bookmarkEnd w:id="84"/>
      <w:bookmarkEnd w:id="85"/>
      <w:bookmarkEnd w:id="86"/>
      <w:r w:rsidRPr="00E2707D">
        <w:t>Link with NDCs</w:t>
      </w:r>
      <w:bookmarkEnd w:id="91"/>
    </w:p>
    <w:p w14:paraId="489594AB" w14:textId="0BD54D83" w:rsidR="00B01682" w:rsidRPr="006342F2" w:rsidRDefault="00E2707D" w:rsidP="00B01682">
      <w:pPr>
        <w:rPr>
          <w:color w:val="CC3668" w:themeColor="accent5"/>
          <w:lang w:val="en-GB"/>
        </w:rPr>
      </w:pPr>
      <w:r w:rsidRPr="00E2707D">
        <w:rPr>
          <w:color w:val="CC3668" w:themeColor="accent5"/>
          <w:lang w:val="en-GB"/>
        </w:rPr>
        <w:t>Review and assess whether the GHG removals or GHG emission reductions associated with carbon credits are covered by a communicated target in the NDCs of the country in which the credits will be generated.</w:t>
      </w:r>
    </w:p>
    <w:p w14:paraId="6E0EE52C" w14:textId="0CFD5046" w:rsidR="000A40A2" w:rsidRPr="006342F2" w:rsidRDefault="000A40A2" w:rsidP="000A40A2">
      <w:pPr>
        <w:rPr>
          <w:lang w:val="en-GB"/>
        </w:rPr>
      </w:pPr>
    </w:p>
    <w:p w14:paraId="44F9665B" w14:textId="584C5F20" w:rsidR="00E2707D" w:rsidRPr="00327F89" w:rsidRDefault="00E2707D" w:rsidP="00B45B97">
      <w:pPr>
        <w:pStyle w:val="Head02English"/>
      </w:pPr>
      <w:bookmarkStart w:id="92" w:name="_Toc126235228"/>
      <w:r w:rsidRPr="00C90230">
        <w:t xml:space="preserve">CCMP </w:t>
      </w:r>
      <w:r w:rsidR="0058024A">
        <w:t>d</w:t>
      </w:r>
      <w:r w:rsidRPr="00C90230">
        <w:t>ocumentation</w:t>
      </w:r>
      <w:bookmarkEnd w:id="92"/>
      <w:r w:rsidRPr="00327F89">
        <w:t xml:space="preserve"> </w:t>
      </w:r>
    </w:p>
    <w:p w14:paraId="3354D7F1" w14:textId="059549D6" w:rsidR="00237CFB" w:rsidRPr="006342F2" w:rsidRDefault="00E2707D" w:rsidP="00E2707D">
      <w:pPr>
        <w:rPr>
          <w:color w:val="CC3668" w:themeColor="accent5"/>
          <w:lang w:val="en-GB"/>
        </w:rPr>
      </w:pPr>
      <w:r w:rsidRPr="00C90230">
        <w:rPr>
          <w:color w:val="CC3668" w:themeColor="accent5"/>
          <w:lang w:val="en-GB"/>
        </w:rPr>
        <w:t>Review and assess the supporting documentation demonstrating the CCMP's compliance with the</w:t>
      </w:r>
      <w:r w:rsidR="0084509A">
        <w:rPr>
          <w:color w:val="CC3668" w:themeColor="accent5"/>
          <w:lang w:val="en-GB"/>
        </w:rPr>
        <w:t xml:space="preserve"> Cercarbono's Protocol</w:t>
      </w:r>
      <w:r w:rsidRPr="00C90230">
        <w:rPr>
          <w:color w:val="CC3668" w:themeColor="accent5"/>
          <w:lang w:val="en-GB"/>
        </w:rPr>
        <w:t xml:space="preserve">. </w:t>
      </w:r>
    </w:p>
    <w:bookmarkEnd w:id="87"/>
    <w:p w14:paraId="11CC47E7" w14:textId="117D60EC" w:rsidR="00B01682" w:rsidRPr="006342F2" w:rsidRDefault="00237CFB" w:rsidP="0060057C">
      <w:pPr>
        <w:rPr>
          <w:lang w:val="en-GB"/>
        </w:rPr>
      </w:pPr>
      <w:r w:rsidRPr="006342F2">
        <w:rPr>
          <w:lang w:val="en-GB"/>
        </w:rPr>
        <w:br w:type="page"/>
      </w:r>
    </w:p>
    <w:p w14:paraId="3FABD4A1" w14:textId="77777777" w:rsidR="00E2707D" w:rsidRPr="00327F89" w:rsidRDefault="00E2707D" w:rsidP="00244B8A">
      <w:pPr>
        <w:pStyle w:val="Head01English"/>
      </w:pPr>
      <w:bookmarkStart w:id="93" w:name="_Hlk103076460"/>
      <w:bookmarkStart w:id="94" w:name="_Toc126235229"/>
      <w:bookmarkEnd w:id="88"/>
      <w:r w:rsidRPr="00B567E6">
        <w:lastRenderedPageBreak/>
        <w:t>Stakeholder consultation</w:t>
      </w:r>
      <w:bookmarkEnd w:id="94"/>
    </w:p>
    <w:p w14:paraId="130928BC" w14:textId="76C2FDF2" w:rsidR="00E2707D" w:rsidRDefault="00D42711" w:rsidP="00E2707D">
      <w:pPr>
        <w:spacing w:line="276" w:lineRule="auto"/>
        <w:rPr>
          <w:color w:val="CC3668" w:themeColor="accent5"/>
          <w:lang w:val="en-GB" w:eastAsia="es-ES"/>
        </w:rPr>
      </w:pPr>
      <w:r w:rsidRPr="00DD1316">
        <w:rPr>
          <w:color w:val="CC3668" w:themeColor="accent5"/>
          <w:lang w:val="en-GB" w:eastAsia="es-ES"/>
        </w:rPr>
        <w:t>If applicable, assess whether the CCMP has complied with the stakeholder consultation document and identify whether there have been any changes in the CCMP in areas</w:t>
      </w:r>
      <w:r>
        <w:rPr>
          <w:color w:val="CC3668" w:themeColor="accent5"/>
          <w:lang w:val="en-GB" w:eastAsia="es-ES"/>
        </w:rPr>
        <w:t xml:space="preserve"> </w:t>
      </w:r>
      <w:r w:rsidRPr="00DD1316">
        <w:rPr>
          <w:color w:val="CC3668" w:themeColor="accent5"/>
          <w:lang w:val="en-GB" w:eastAsia="es-ES"/>
        </w:rPr>
        <w:t>or processes that modify what was agreed between the CCMP and the stakeholders.</w:t>
      </w:r>
    </w:p>
    <w:bookmarkEnd w:id="93"/>
    <w:p w14:paraId="231F29A6" w14:textId="55D46CC7" w:rsidR="00E2707D" w:rsidRDefault="00E2707D" w:rsidP="002C431E">
      <w:pPr>
        <w:rPr>
          <w:lang w:val="en-GB" w:eastAsia="es-ES"/>
        </w:rPr>
      </w:pPr>
      <w:r>
        <w:rPr>
          <w:lang w:val="en-GB" w:eastAsia="es-ES"/>
        </w:rPr>
        <w:br w:type="page"/>
      </w:r>
    </w:p>
    <w:p w14:paraId="635586FE" w14:textId="77777777" w:rsidR="00E2707D" w:rsidRPr="00BA4389" w:rsidRDefault="00E2707D" w:rsidP="00244B8A">
      <w:pPr>
        <w:pStyle w:val="Head01English"/>
      </w:pPr>
      <w:bookmarkStart w:id="95" w:name="_Toc126235230"/>
      <w:r w:rsidRPr="00D241D3">
        <w:lastRenderedPageBreak/>
        <w:t>Safeguards</w:t>
      </w:r>
      <w:bookmarkEnd w:id="95"/>
    </w:p>
    <w:p w14:paraId="17DE3067" w14:textId="3AD82476" w:rsidR="00A33144" w:rsidRDefault="00E2707D" w:rsidP="00E2707D">
      <w:pPr>
        <w:rPr>
          <w:color w:val="CC3668" w:themeColor="accent5"/>
          <w:lang w:val="en-GB"/>
        </w:rPr>
      </w:pPr>
      <w:r w:rsidRPr="00277EC5">
        <w:rPr>
          <w:color w:val="CC3668" w:themeColor="accent5"/>
          <w:lang w:val="en-GB"/>
        </w:rPr>
        <w:t>In REDD+ programmes or projects, review evidence of how the CCMP complies with the safeguards, as set out in the selected methodology.</w:t>
      </w:r>
    </w:p>
    <w:p w14:paraId="79ECFBCE" w14:textId="17147215" w:rsidR="00E2707D" w:rsidRPr="00810B8B" w:rsidRDefault="00E2707D" w:rsidP="00E2707D">
      <w:pPr>
        <w:rPr>
          <w:lang w:val="en-GB"/>
        </w:rPr>
      </w:pPr>
      <w:r w:rsidRPr="00810B8B">
        <w:rPr>
          <w:lang w:val="en-GB"/>
        </w:rPr>
        <w:t xml:space="preserve"> </w:t>
      </w:r>
    </w:p>
    <w:p w14:paraId="71410BA9" w14:textId="77777777" w:rsidR="00E2707D" w:rsidRPr="00810B8B" w:rsidRDefault="00E2707D">
      <w:pPr>
        <w:spacing w:line="276" w:lineRule="auto"/>
        <w:jc w:val="left"/>
        <w:rPr>
          <w:lang w:val="en-GB"/>
        </w:rPr>
      </w:pPr>
      <w:r w:rsidRPr="00810B8B">
        <w:rPr>
          <w:lang w:val="en-GB"/>
        </w:rPr>
        <w:br w:type="page"/>
      </w:r>
    </w:p>
    <w:p w14:paraId="1873409B" w14:textId="77777777" w:rsidR="00E2707D" w:rsidRPr="00BA4389" w:rsidRDefault="00E2707D" w:rsidP="00244B8A">
      <w:pPr>
        <w:pStyle w:val="Head01English"/>
      </w:pPr>
      <w:bookmarkStart w:id="96" w:name="_Toc126235231"/>
      <w:r w:rsidRPr="00D241D3">
        <w:lastRenderedPageBreak/>
        <w:t>Risks, uncertainty, and non-permanence</w:t>
      </w:r>
      <w:bookmarkEnd w:id="96"/>
    </w:p>
    <w:p w14:paraId="18823D5F" w14:textId="77777777" w:rsidR="00E2707D" w:rsidRPr="00D241D3" w:rsidRDefault="00E2707D" w:rsidP="00E2707D">
      <w:pPr>
        <w:rPr>
          <w:rFonts w:eastAsia="Times New Roman" w:cs="Arial"/>
          <w:color w:val="CC3668" w:themeColor="accent5"/>
          <w:lang w:val="en-GB"/>
        </w:rPr>
      </w:pPr>
      <w:r w:rsidRPr="00D241D3">
        <w:rPr>
          <w:rFonts w:eastAsia="Times New Roman" w:cs="Arial"/>
          <w:color w:val="CC3668" w:themeColor="accent5"/>
          <w:lang w:val="en-GB"/>
        </w:rPr>
        <w:t xml:space="preserve">Review the quantification of the aggregate uncertainty of the mitigation results, i.e., the product of the uncertainties in each of its components: activity data, removal factors, emission factors, projection method and all subsequent factors in these calculations. Consider </w:t>
      </w:r>
      <w:r w:rsidRPr="005D6047">
        <w:rPr>
          <w:rFonts w:eastAsia="Times New Roman" w:cs="Arial"/>
          <w:i/>
          <w:iCs/>
          <w:color w:val="CC3668" w:themeColor="accent5"/>
          <w:lang w:val="en-GB"/>
        </w:rPr>
        <w:t>ISO/IEC Guide 98-3</w:t>
      </w:r>
      <w:r w:rsidRPr="00D241D3">
        <w:rPr>
          <w:rFonts w:eastAsia="Times New Roman" w:cs="Arial"/>
          <w:color w:val="CC3668" w:themeColor="accent5"/>
          <w:lang w:val="en-GB"/>
        </w:rPr>
        <w:t xml:space="preserve"> for the evaluation of measurement uncertainty.</w:t>
      </w:r>
    </w:p>
    <w:p w14:paraId="57792ECA" w14:textId="71A95FFC" w:rsidR="00E2707D" w:rsidRPr="00BA4389" w:rsidRDefault="00170A82" w:rsidP="00E2707D">
      <w:pPr>
        <w:rPr>
          <w:lang w:val="en-GB"/>
        </w:rPr>
      </w:pPr>
      <w:r w:rsidRPr="00994458">
        <w:rPr>
          <w:rFonts w:eastAsia="Times New Roman" w:cs="Arial"/>
          <w:color w:val="CC3668" w:themeColor="accent5"/>
          <w:lang w:val="en-GB"/>
        </w:rPr>
        <w:t>A</w:t>
      </w:r>
      <w:r w:rsidR="00E2707D" w:rsidRPr="00994458">
        <w:rPr>
          <w:rFonts w:eastAsia="Times New Roman" w:cs="Arial"/>
          <w:color w:val="CC3668" w:themeColor="accent5"/>
          <w:lang w:val="en-GB"/>
        </w:rPr>
        <w:t>ssess</w:t>
      </w:r>
      <w:r w:rsidRPr="00994458">
        <w:rPr>
          <w:rFonts w:eastAsia="Times New Roman" w:cs="Arial"/>
          <w:color w:val="CC3668" w:themeColor="accent5"/>
          <w:lang w:val="en-GB"/>
        </w:rPr>
        <w:t xml:space="preserve"> </w:t>
      </w:r>
      <w:r w:rsidR="001D2D48" w:rsidRPr="00D241D3">
        <w:rPr>
          <w:rFonts w:eastAsia="Times New Roman" w:cs="Arial"/>
          <w:color w:val="CC3668" w:themeColor="accent5"/>
          <w:lang w:val="en-GB"/>
        </w:rPr>
        <w:t xml:space="preserve">the risks and non-permanence because of the CCMP's application of the </w:t>
      </w:r>
      <w:r w:rsidR="001D2D48" w:rsidRPr="008B57D5">
        <w:rPr>
          <w:rFonts w:eastAsia="Times New Roman" w:cs="Arial"/>
          <w:b/>
          <w:bCs/>
          <w:i/>
          <w:iCs/>
          <w:color w:val="CC3668" w:themeColor="accent5"/>
          <w:lang w:val="en-GB"/>
        </w:rPr>
        <w:t>Cercarbono's Tool to Estimate Carbon Buffer in Initiatives to Mitigate Climate Change in the Land Use Sector</w:t>
      </w:r>
      <w:r w:rsidR="001D2D48" w:rsidRPr="00D241D3">
        <w:rPr>
          <w:rFonts w:eastAsia="Times New Roman" w:cs="Arial"/>
          <w:color w:val="CC3668" w:themeColor="accent5"/>
          <w:lang w:val="en-GB"/>
        </w:rPr>
        <w:t>.</w:t>
      </w:r>
    </w:p>
    <w:p w14:paraId="2D2A0D7F" w14:textId="5E3E685F" w:rsidR="002B407F" w:rsidRPr="006342F2" w:rsidRDefault="00F10377" w:rsidP="000B6434">
      <w:pPr>
        <w:rPr>
          <w:lang w:val="en-GB"/>
        </w:rPr>
      </w:pPr>
      <w:r w:rsidRPr="006342F2">
        <w:rPr>
          <w:lang w:val="en-GB"/>
        </w:rPr>
        <w:br w:type="page"/>
      </w:r>
      <w:bookmarkStart w:id="97" w:name="_Toc101371455"/>
      <w:bookmarkStart w:id="98" w:name="_Toc102041117"/>
      <w:bookmarkStart w:id="99" w:name="_Toc102056133"/>
    </w:p>
    <w:p w14:paraId="4E43D130" w14:textId="77777777" w:rsidR="00E2707D" w:rsidRPr="00325BFC" w:rsidRDefault="00E2707D" w:rsidP="00244B8A">
      <w:pPr>
        <w:pStyle w:val="Head01English"/>
      </w:pPr>
      <w:bookmarkStart w:id="100" w:name="_Hlk103076536"/>
      <w:bookmarkStart w:id="101" w:name="_Toc126235232"/>
      <w:bookmarkEnd w:id="97"/>
      <w:bookmarkEnd w:id="98"/>
      <w:bookmarkEnd w:id="99"/>
      <w:r w:rsidRPr="00325BFC">
        <w:lastRenderedPageBreak/>
        <w:t>Contributions to the UN's Sustainable Development Goals</w:t>
      </w:r>
      <w:bookmarkEnd w:id="101"/>
    </w:p>
    <w:bookmarkEnd w:id="100"/>
    <w:p w14:paraId="1ABCFD86" w14:textId="2034DC40" w:rsidR="00E2707D" w:rsidRPr="00BA4389" w:rsidRDefault="0028139C" w:rsidP="00E2707D">
      <w:pPr>
        <w:spacing w:line="276" w:lineRule="auto"/>
        <w:rPr>
          <w:lang w:val="en-GB"/>
        </w:rPr>
      </w:pPr>
      <w:r w:rsidRPr="00267C2E">
        <w:rPr>
          <w:color w:val="CC3668" w:themeColor="accent5"/>
          <w:lang w:val="en-GB"/>
        </w:rPr>
        <w:t>Review whether the CC</w:t>
      </w:r>
      <w:r w:rsidR="00892F78">
        <w:rPr>
          <w:color w:val="CC3668" w:themeColor="accent5"/>
          <w:lang w:val="en-GB"/>
        </w:rPr>
        <w:t>MP</w:t>
      </w:r>
      <w:r w:rsidRPr="00267C2E">
        <w:rPr>
          <w:color w:val="CC3668" w:themeColor="accent5"/>
          <w:lang w:val="en-GB"/>
        </w:rPr>
        <w:t xml:space="preserve"> has applied the </w:t>
      </w:r>
      <w:r w:rsidRPr="00267C2E">
        <w:rPr>
          <w:b/>
          <w:bCs/>
          <w:i/>
          <w:iCs/>
          <w:color w:val="CC3668" w:themeColor="accent5"/>
          <w:lang w:val="en-GB"/>
        </w:rPr>
        <w:t>Cercarbono's Tool to Report Contributions from Climate Change Mitigation Initiatives to the Sustainable Development Goals</w:t>
      </w:r>
      <w:r w:rsidRPr="00267C2E">
        <w:rPr>
          <w:color w:val="CC3668" w:themeColor="accent5"/>
          <w:lang w:val="en-GB"/>
        </w:rPr>
        <w:t xml:space="preserve"> and assess the relevance of the SDGs related to the programme or project activity.</w:t>
      </w:r>
    </w:p>
    <w:p w14:paraId="38B9DE35" w14:textId="5C7C701F" w:rsidR="004C2697" w:rsidRPr="006342F2" w:rsidRDefault="004C2697" w:rsidP="004C2697">
      <w:pPr>
        <w:spacing w:line="276" w:lineRule="auto"/>
        <w:rPr>
          <w:lang w:val="en-GB"/>
        </w:rPr>
      </w:pPr>
    </w:p>
    <w:p w14:paraId="0F0448B5" w14:textId="5978C81B" w:rsidR="00B01682" w:rsidRPr="006342F2" w:rsidRDefault="00B01682" w:rsidP="004C2697">
      <w:pPr>
        <w:spacing w:line="276" w:lineRule="auto"/>
        <w:rPr>
          <w:lang w:val="en-GB"/>
        </w:rPr>
      </w:pPr>
      <w:r w:rsidRPr="006342F2">
        <w:rPr>
          <w:lang w:val="en-GB"/>
        </w:rPr>
        <w:br w:type="page"/>
      </w:r>
    </w:p>
    <w:p w14:paraId="7FCFC012" w14:textId="77777777" w:rsidR="00E2707D" w:rsidRPr="00D0676C" w:rsidRDefault="00E2707D" w:rsidP="00244B8A">
      <w:pPr>
        <w:pStyle w:val="Head01English"/>
      </w:pPr>
      <w:bookmarkStart w:id="102" w:name="_Hlk103076674"/>
      <w:bookmarkStart w:id="103" w:name="_Hlk103076697"/>
      <w:bookmarkStart w:id="104" w:name="_Toc126235233"/>
      <w:r>
        <w:lastRenderedPageBreak/>
        <w:t>Grouped project</w:t>
      </w:r>
      <w:bookmarkEnd w:id="104"/>
    </w:p>
    <w:bookmarkEnd w:id="102"/>
    <w:p w14:paraId="3B211A65" w14:textId="77777777" w:rsidR="001608F8" w:rsidRPr="001D6848" w:rsidRDefault="001608F8" w:rsidP="001608F8">
      <w:pPr>
        <w:spacing w:line="276" w:lineRule="auto"/>
        <w:jc w:val="left"/>
        <w:rPr>
          <w:color w:val="CC3668" w:themeColor="accent5"/>
          <w:lang w:val="en-GB" w:eastAsia="es-ES"/>
        </w:rPr>
      </w:pPr>
      <w:r w:rsidRPr="001D6848">
        <w:rPr>
          <w:color w:val="CC3668" w:themeColor="accent5"/>
          <w:lang w:val="en-GB" w:eastAsia="es-ES"/>
        </w:rPr>
        <w:t xml:space="preserve">Indicate whether the CCMP is </w:t>
      </w:r>
      <w:r>
        <w:rPr>
          <w:color w:val="CC3668" w:themeColor="accent5"/>
          <w:lang w:val="en-GB" w:eastAsia="es-ES"/>
        </w:rPr>
        <w:t>grouped</w:t>
      </w:r>
      <w:r w:rsidRPr="001D6848">
        <w:rPr>
          <w:color w:val="CC3668" w:themeColor="accent5"/>
          <w:lang w:val="en-GB" w:eastAsia="es-ES"/>
        </w:rPr>
        <w:t xml:space="preserve">; if so, review whether the </w:t>
      </w:r>
      <w:r>
        <w:rPr>
          <w:color w:val="CC3668" w:themeColor="accent5"/>
          <w:lang w:val="en-GB" w:eastAsia="es-ES"/>
        </w:rPr>
        <w:t xml:space="preserve">areas </w:t>
      </w:r>
      <w:r w:rsidRPr="001D6848">
        <w:rPr>
          <w:color w:val="CC3668" w:themeColor="accent5"/>
          <w:lang w:val="en-GB" w:eastAsia="es-ES"/>
        </w:rPr>
        <w:t>or processes that comprise it, as well as the evolution of temporal aggregation is appropriate.</w:t>
      </w:r>
    </w:p>
    <w:p w14:paraId="41573BA0" w14:textId="7FFE666F" w:rsidR="00E2707D" w:rsidRPr="00BA4389" w:rsidRDefault="001608F8" w:rsidP="001608F8">
      <w:pPr>
        <w:spacing w:line="276" w:lineRule="auto"/>
        <w:rPr>
          <w:color w:val="CC3668" w:themeColor="accent5"/>
          <w:lang w:val="en-GB"/>
        </w:rPr>
      </w:pPr>
      <w:r w:rsidRPr="001D6848">
        <w:rPr>
          <w:color w:val="CC3668" w:themeColor="accent5"/>
          <w:lang w:val="en-GB" w:eastAsia="es-ES"/>
        </w:rPr>
        <w:t xml:space="preserve">Review whether the CCMP added new areas or operational units during the </w:t>
      </w:r>
      <w:r w:rsidRPr="0075669C">
        <w:rPr>
          <w:color w:val="CC3668" w:themeColor="accent5"/>
          <w:lang w:val="en-GB" w:eastAsia="es-ES"/>
        </w:rPr>
        <w:t>monitoring period</w:t>
      </w:r>
      <w:r w:rsidRPr="001D6848">
        <w:rPr>
          <w:color w:val="CC3668" w:themeColor="accent5"/>
          <w:lang w:val="en-GB" w:eastAsia="es-ES"/>
        </w:rPr>
        <w:t>; if so, describe the areas (and strata) defined by the new participants.</w:t>
      </w:r>
    </w:p>
    <w:p w14:paraId="464B6CFA" w14:textId="6CFD92E7" w:rsidR="007B19D9" w:rsidRPr="006342F2" w:rsidRDefault="007B19D9" w:rsidP="009D2BDE">
      <w:pPr>
        <w:rPr>
          <w:lang w:val="en-GB"/>
        </w:rPr>
      </w:pPr>
    </w:p>
    <w:p w14:paraId="44353C94" w14:textId="77777777" w:rsidR="00B01682" w:rsidRPr="006342F2" w:rsidRDefault="00B01682" w:rsidP="00B01682">
      <w:pPr>
        <w:rPr>
          <w:lang w:val="en-GB" w:eastAsia="es-ES"/>
        </w:rPr>
      </w:pPr>
      <w:r w:rsidRPr="006342F2">
        <w:rPr>
          <w:lang w:val="en-GB" w:eastAsia="es-ES"/>
        </w:rPr>
        <w:br w:type="page"/>
      </w:r>
    </w:p>
    <w:p w14:paraId="7B8F10A0" w14:textId="2919DC6F" w:rsidR="00CE2628" w:rsidRDefault="00E2707D" w:rsidP="00244B8A">
      <w:pPr>
        <w:pStyle w:val="Head01English"/>
      </w:pPr>
      <w:bookmarkStart w:id="105" w:name="_Toc102041119"/>
      <w:bookmarkStart w:id="106" w:name="_Toc102056135"/>
      <w:bookmarkStart w:id="107" w:name="_Toc126235234"/>
      <w:r w:rsidRPr="007E0592">
        <w:lastRenderedPageBreak/>
        <w:t xml:space="preserve">CCMP </w:t>
      </w:r>
      <w:r w:rsidR="004236A1">
        <w:t>m</w:t>
      </w:r>
      <w:r w:rsidRPr="007E0592">
        <w:t>onitoring</w:t>
      </w:r>
      <w:bookmarkEnd w:id="107"/>
    </w:p>
    <w:p w14:paraId="4E57759C" w14:textId="77777777" w:rsidR="00705ED1" w:rsidRPr="00BA4389" w:rsidRDefault="00705ED1" w:rsidP="00B45B97">
      <w:pPr>
        <w:pStyle w:val="Head02English"/>
      </w:pPr>
      <w:bookmarkStart w:id="108" w:name="_Toc126235235"/>
      <w:r w:rsidRPr="00481E1E">
        <w:t>Responsible for CCMP monitoring</w:t>
      </w:r>
      <w:bookmarkEnd w:id="108"/>
    </w:p>
    <w:p w14:paraId="38BA14AA" w14:textId="42F8A7CE" w:rsidR="00705ED1" w:rsidRPr="00705ED1" w:rsidRDefault="00705ED1" w:rsidP="00705ED1">
      <w:pPr>
        <w:rPr>
          <w:lang w:val="en-GB" w:eastAsia="es-ES"/>
        </w:rPr>
      </w:pPr>
      <w:r w:rsidRPr="00481E1E">
        <w:rPr>
          <w:color w:val="CC3668" w:themeColor="accent5"/>
          <w:lang w:val="en-GB" w:eastAsia="es-ES"/>
        </w:rPr>
        <w:t>Review and indicate the person(s) or entity in charge of CCMP monitoring</w:t>
      </w:r>
      <w:r w:rsidRPr="00BA4389">
        <w:rPr>
          <w:color w:val="CC3668" w:themeColor="accent5"/>
          <w:lang w:val="en-GB" w:eastAsia="es-ES"/>
        </w:rPr>
        <w:t>.</w:t>
      </w:r>
    </w:p>
    <w:p w14:paraId="418DE0CD" w14:textId="42395DE4" w:rsidR="001F767C" w:rsidRPr="00810B8B" w:rsidRDefault="001F767C" w:rsidP="00705ED1">
      <w:pPr>
        <w:rPr>
          <w:lang w:val="en-GB"/>
        </w:rPr>
      </w:pPr>
    </w:p>
    <w:p w14:paraId="71F1D0D2" w14:textId="77777777" w:rsidR="00705ED1" w:rsidRPr="00BA4389" w:rsidRDefault="00705ED1" w:rsidP="00B45B97">
      <w:pPr>
        <w:pStyle w:val="Head02English"/>
      </w:pPr>
      <w:bookmarkStart w:id="109" w:name="_Hlk103076737"/>
      <w:bookmarkStart w:id="110" w:name="_Toc126235236"/>
      <w:bookmarkEnd w:id="103"/>
      <w:bookmarkEnd w:id="105"/>
      <w:bookmarkEnd w:id="106"/>
      <w:r w:rsidRPr="00BC3B8E">
        <w:t>CCMP monitoring development</w:t>
      </w:r>
      <w:bookmarkEnd w:id="109"/>
      <w:bookmarkEnd w:id="110"/>
      <w:r w:rsidRPr="00BA4389">
        <w:t xml:space="preserve"> </w:t>
      </w:r>
    </w:p>
    <w:p w14:paraId="64E4EA85" w14:textId="61C2A644" w:rsidR="00705ED1" w:rsidRPr="00705ED1" w:rsidRDefault="00705ED1" w:rsidP="00705ED1">
      <w:pPr>
        <w:rPr>
          <w:color w:val="CC3668" w:themeColor="accent5"/>
          <w:lang w:val="en-GB" w:eastAsia="es-ES"/>
        </w:rPr>
      </w:pPr>
      <w:bookmarkStart w:id="111" w:name="_Hlk103076722"/>
      <w:r w:rsidRPr="00705ED1">
        <w:rPr>
          <w:color w:val="CC3668" w:themeColor="accent5"/>
          <w:lang w:val="en-GB" w:eastAsia="es-ES"/>
        </w:rPr>
        <w:t>Review and indicate the monitored data or parameters. Review the developed monitoring, especially the following elements:</w:t>
      </w:r>
    </w:p>
    <w:p w14:paraId="3D05CF40" w14:textId="77777777" w:rsidR="00705ED1" w:rsidRPr="00705ED1" w:rsidRDefault="00705ED1" w:rsidP="008B30C7">
      <w:pPr>
        <w:pStyle w:val="list01"/>
        <w:numPr>
          <w:ilvl w:val="0"/>
          <w:numId w:val="9"/>
        </w:numPr>
        <w:ind w:left="284" w:hanging="284"/>
        <w:rPr>
          <w:color w:val="CC3668" w:themeColor="accent5"/>
        </w:rPr>
      </w:pPr>
      <w:r w:rsidRPr="00705ED1">
        <w:rPr>
          <w:color w:val="CC3668" w:themeColor="accent5"/>
        </w:rPr>
        <w:t>The list of parameters measured or monitored.</w:t>
      </w:r>
    </w:p>
    <w:p w14:paraId="22ECA969" w14:textId="77777777" w:rsidR="00705ED1" w:rsidRPr="00705ED1" w:rsidRDefault="00705ED1" w:rsidP="008B30C7">
      <w:pPr>
        <w:pStyle w:val="list01"/>
        <w:numPr>
          <w:ilvl w:val="0"/>
          <w:numId w:val="9"/>
        </w:numPr>
        <w:ind w:left="284" w:hanging="284"/>
        <w:rPr>
          <w:color w:val="CC3668" w:themeColor="accent5"/>
        </w:rPr>
      </w:pPr>
      <w:r w:rsidRPr="00705ED1">
        <w:rPr>
          <w:color w:val="CC3668" w:themeColor="accent5"/>
        </w:rPr>
        <w:t>The types of data and information, including units of measurement.</w:t>
      </w:r>
    </w:p>
    <w:p w14:paraId="6C2BEED8" w14:textId="77777777" w:rsidR="00705ED1" w:rsidRPr="00705ED1" w:rsidRDefault="00705ED1" w:rsidP="008B30C7">
      <w:pPr>
        <w:pStyle w:val="list01"/>
        <w:numPr>
          <w:ilvl w:val="0"/>
          <w:numId w:val="9"/>
        </w:numPr>
        <w:ind w:left="284" w:hanging="284"/>
        <w:rPr>
          <w:color w:val="CC3668" w:themeColor="accent5"/>
        </w:rPr>
      </w:pPr>
      <w:r w:rsidRPr="00705ED1">
        <w:rPr>
          <w:color w:val="CC3668" w:themeColor="accent5"/>
        </w:rPr>
        <w:t>The origin of the data.</w:t>
      </w:r>
    </w:p>
    <w:p w14:paraId="6C76BC2B" w14:textId="77777777" w:rsidR="00705ED1" w:rsidRPr="00705ED1" w:rsidRDefault="00705ED1" w:rsidP="008B30C7">
      <w:pPr>
        <w:pStyle w:val="list01"/>
        <w:numPr>
          <w:ilvl w:val="0"/>
          <w:numId w:val="9"/>
        </w:numPr>
        <w:ind w:left="284" w:hanging="284"/>
        <w:rPr>
          <w:color w:val="CC3668" w:themeColor="accent5"/>
        </w:rPr>
      </w:pPr>
      <w:r w:rsidRPr="00705ED1">
        <w:rPr>
          <w:color w:val="CC3668" w:themeColor="accent5"/>
        </w:rPr>
        <w:t>The monitoring methods (including estimation, modelling, measurement, calculation, and uncertainty approaches).</w:t>
      </w:r>
    </w:p>
    <w:p w14:paraId="221DA673" w14:textId="77777777" w:rsidR="00705ED1" w:rsidRPr="00705ED1" w:rsidRDefault="00705ED1" w:rsidP="008B30C7">
      <w:pPr>
        <w:pStyle w:val="list01"/>
        <w:numPr>
          <w:ilvl w:val="0"/>
          <w:numId w:val="9"/>
        </w:numPr>
        <w:ind w:left="284" w:hanging="284"/>
        <w:rPr>
          <w:color w:val="CC3668" w:themeColor="accent5"/>
        </w:rPr>
      </w:pPr>
      <w:r w:rsidRPr="00705ED1">
        <w:rPr>
          <w:color w:val="CC3668" w:themeColor="accent5"/>
        </w:rPr>
        <w:t>Monitoring roles and responsibilities, including procedures for authorisation, approval, and documentation of changes to recorded data.</w:t>
      </w:r>
    </w:p>
    <w:p w14:paraId="668741BF" w14:textId="77777777" w:rsidR="00705ED1" w:rsidRPr="00705ED1" w:rsidRDefault="00705ED1" w:rsidP="008B30C7">
      <w:pPr>
        <w:pStyle w:val="list01"/>
        <w:numPr>
          <w:ilvl w:val="0"/>
          <w:numId w:val="9"/>
        </w:numPr>
        <w:ind w:left="284" w:hanging="284"/>
      </w:pPr>
      <w:r w:rsidRPr="00705ED1">
        <w:rPr>
          <w:color w:val="CC3668" w:themeColor="accent5"/>
        </w:rPr>
        <w:t>Controls including internal checking of input, transformation and output data, and procedures for corrective actions.</w:t>
      </w:r>
    </w:p>
    <w:p w14:paraId="3A5DEC84" w14:textId="149AF6FF" w:rsidR="00B324F1" w:rsidRPr="006342F2" w:rsidRDefault="00705ED1" w:rsidP="00705ED1">
      <w:pPr>
        <w:rPr>
          <w:color w:val="CC3668" w:themeColor="accent5"/>
          <w:lang w:val="en-GB"/>
        </w:rPr>
      </w:pPr>
      <w:r w:rsidRPr="00705ED1">
        <w:rPr>
          <w:color w:val="CC3668" w:themeColor="accent5"/>
          <w:lang w:val="en-GB" w:eastAsia="es-ES"/>
        </w:rPr>
        <w:t>Provide an overall conclusion on the conduct of monitoring in relation to the requirements of the selected methodology and the Cercarbono</w:t>
      </w:r>
      <w:r w:rsidR="0084509A">
        <w:rPr>
          <w:color w:val="CC3668" w:themeColor="accent5"/>
          <w:lang w:val="en-GB" w:eastAsia="es-ES"/>
        </w:rPr>
        <w:t>'s</w:t>
      </w:r>
      <w:r w:rsidRPr="00705ED1">
        <w:rPr>
          <w:color w:val="CC3668" w:themeColor="accent5"/>
          <w:lang w:val="en-GB" w:eastAsia="es-ES"/>
        </w:rPr>
        <w:t xml:space="preserve"> Protocol.</w:t>
      </w:r>
      <w:bookmarkEnd w:id="111"/>
    </w:p>
    <w:p w14:paraId="4276CB8F" w14:textId="7FBCC38C" w:rsidR="000D6715" w:rsidRPr="006342F2" w:rsidRDefault="00B324F1" w:rsidP="00B324F1">
      <w:pPr>
        <w:rPr>
          <w:lang w:val="en-GB"/>
        </w:rPr>
      </w:pPr>
      <w:r w:rsidRPr="006342F2">
        <w:rPr>
          <w:lang w:val="en-GB"/>
        </w:rPr>
        <w:br w:type="page"/>
      </w:r>
    </w:p>
    <w:p w14:paraId="67BF4F3E" w14:textId="77777777" w:rsidR="00705ED1" w:rsidRPr="00BC3B8E" w:rsidRDefault="00705ED1" w:rsidP="00244B8A">
      <w:pPr>
        <w:pStyle w:val="Head01English"/>
      </w:pPr>
      <w:bookmarkStart w:id="112" w:name="_Hlk103076758"/>
      <w:bookmarkStart w:id="113" w:name="_Toc126235237"/>
      <w:r w:rsidRPr="00BC3B8E">
        <w:lastRenderedPageBreak/>
        <w:t>Information management</w:t>
      </w:r>
      <w:bookmarkEnd w:id="113"/>
      <w:r w:rsidRPr="00BC3B8E">
        <w:t> </w:t>
      </w:r>
    </w:p>
    <w:p w14:paraId="314FFA5B" w14:textId="0A32E8E5" w:rsidR="00705ED1" w:rsidRPr="00BA4389" w:rsidRDefault="00C477FA" w:rsidP="00705ED1">
      <w:pPr>
        <w:pStyle w:val="paragraph"/>
        <w:spacing w:before="0" w:beforeAutospacing="0" w:after="0" w:afterAutospacing="0"/>
        <w:jc w:val="both"/>
        <w:textAlignment w:val="baseline"/>
        <w:rPr>
          <w:rFonts w:ascii="Calibri" w:hAnsi="Calibri" w:cs="Calibri"/>
          <w:sz w:val="30"/>
          <w:szCs w:val="30"/>
          <w:lang w:val="en-GB"/>
        </w:rPr>
      </w:pPr>
      <w:r w:rsidRPr="00FA0B3C">
        <w:rPr>
          <w:rStyle w:val="normaltextrun"/>
          <w:rFonts w:ascii="Calibri" w:hAnsi="Calibri" w:cs="Calibri"/>
          <w:color w:val="CC3668"/>
          <w:lang w:val="en-GB"/>
        </w:rPr>
        <w:t>Review and describe the procedure used for data and information quality and management, including uncertainty assessment.</w:t>
      </w:r>
    </w:p>
    <w:bookmarkEnd w:id="112"/>
    <w:p w14:paraId="14CC0370" w14:textId="1A292F96" w:rsidR="000D6715" w:rsidRPr="006342F2" w:rsidRDefault="000D6715" w:rsidP="000D6715">
      <w:pPr>
        <w:spacing w:line="276" w:lineRule="auto"/>
        <w:jc w:val="left"/>
        <w:rPr>
          <w:lang w:val="en-GB"/>
        </w:rPr>
      </w:pPr>
      <w:r w:rsidRPr="006342F2">
        <w:rPr>
          <w:lang w:val="en-GB"/>
        </w:rPr>
        <w:br w:type="page"/>
      </w:r>
    </w:p>
    <w:p w14:paraId="318CC87B" w14:textId="77777777" w:rsidR="00705ED1" w:rsidRPr="00BA4389" w:rsidRDefault="00705ED1" w:rsidP="00244B8A">
      <w:pPr>
        <w:pStyle w:val="Head01English"/>
      </w:pPr>
      <w:bookmarkStart w:id="114" w:name="_Hlk103076797"/>
      <w:bookmarkStart w:id="115" w:name="_Toc22645790"/>
      <w:bookmarkStart w:id="116" w:name="_Toc126235238"/>
      <w:r w:rsidRPr="004C411F">
        <w:lastRenderedPageBreak/>
        <w:t>Assessment of the CCMP status</w:t>
      </w:r>
      <w:bookmarkEnd w:id="116"/>
    </w:p>
    <w:p w14:paraId="00F3DA46" w14:textId="77777777" w:rsidR="00705ED1" w:rsidRPr="004C411F" w:rsidRDefault="00705ED1" w:rsidP="00705ED1">
      <w:pPr>
        <w:rPr>
          <w:color w:val="CC3668" w:themeColor="accent5"/>
          <w:lang w:val="en-GB"/>
        </w:rPr>
      </w:pPr>
      <w:r w:rsidRPr="004C411F">
        <w:rPr>
          <w:color w:val="CC3668" w:themeColor="accent5"/>
          <w:lang w:val="en-GB"/>
        </w:rPr>
        <w:t xml:space="preserve">Assess any changes in risks and material discrepancy thresholds that may have occurred during the verification, and whether the high-level analysis procedures applied remain representative and appropriate. </w:t>
      </w:r>
    </w:p>
    <w:p w14:paraId="4B667591" w14:textId="26095CC3" w:rsidR="00C05D62" w:rsidRPr="006342F2" w:rsidRDefault="00705ED1" w:rsidP="00705ED1">
      <w:pPr>
        <w:rPr>
          <w:color w:val="CC3668" w:themeColor="accent5"/>
          <w:lang w:val="en-GB"/>
        </w:rPr>
      </w:pPr>
      <w:r w:rsidRPr="004C411F">
        <w:rPr>
          <w:color w:val="CC3668" w:themeColor="accent5"/>
          <w:lang w:val="en-GB"/>
        </w:rPr>
        <w:t>Determine whether the evidence collected is sufficient and appropriate to generate a conclusion. If deemed insufficient, perform additional evidence collection activities. Check for material errors or discrepancies.</w:t>
      </w:r>
      <w:bookmarkEnd w:id="114"/>
    </w:p>
    <w:p w14:paraId="08FAB57C" w14:textId="568C6D3B" w:rsidR="00C05D62" w:rsidRPr="006342F2" w:rsidRDefault="00C05D62" w:rsidP="00C05D62">
      <w:pPr>
        <w:rPr>
          <w:lang w:val="en-GB"/>
        </w:rPr>
      </w:pPr>
      <w:r w:rsidRPr="006342F2">
        <w:rPr>
          <w:lang w:val="en-GB"/>
        </w:rPr>
        <w:br w:type="page"/>
      </w:r>
    </w:p>
    <w:p w14:paraId="04A68F4C" w14:textId="2039A2FF" w:rsidR="009E053D" w:rsidRPr="006342F2" w:rsidRDefault="00705ED1" w:rsidP="00244B8A">
      <w:pPr>
        <w:pStyle w:val="Head01English"/>
        <w:rPr>
          <w:caps/>
        </w:rPr>
      </w:pPr>
      <w:bookmarkStart w:id="117" w:name="_Hlk103076817"/>
      <w:bookmarkStart w:id="118" w:name="_Toc126235239"/>
      <w:bookmarkEnd w:id="115"/>
      <w:r w:rsidRPr="00705ED1">
        <w:lastRenderedPageBreak/>
        <w:t>Assessment of conformity with requirements</w:t>
      </w:r>
      <w:bookmarkEnd w:id="118"/>
    </w:p>
    <w:p w14:paraId="5B998695" w14:textId="77777777" w:rsidR="00705ED1" w:rsidRPr="00705ED1" w:rsidRDefault="00705ED1" w:rsidP="00705ED1">
      <w:pPr>
        <w:rPr>
          <w:color w:val="CC3668" w:themeColor="accent5"/>
          <w:lang w:val="en-GB"/>
        </w:rPr>
      </w:pPr>
      <w:r w:rsidRPr="00705ED1">
        <w:rPr>
          <w:color w:val="CC3668" w:themeColor="accent5"/>
          <w:lang w:val="en-GB"/>
        </w:rPr>
        <w:t xml:space="preserve">In the case of verifications after the first verification, which due to special circumstances cannot be compared, the verifier shall assess any non-conformity with the requirements of the verification process. In assessing conformity, the verifier shall consider the following: </w:t>
      </w:r>
    </w:p>
    <w:p w14:paraId="2BCCD620" w14:textId="4CE04877" w:rsidR="00705ED1" w:rsidRPr="00F26D9F" w:rsidRDefault="00705ED1" w:rsidP="00F26D9F">
      <w:pPr>
        <w:pStyle w:val="ListParagraph"/>
        <w:numPr>
          <w:ilvl w:val="0"/>
          <w:numId w:val="12"/>
        </w:numPr>
        <w:ind w:left="284" w:hanging="284"/>
        <w:rPr>
          <w:color w:val="CC3668" w:themeColor="accent5"/>
          <w:lang w:val="en-GB"/>
        </w:rPr>
      </w:pPr>
      <w:r w:rsidRPr="00F26D9F">
        <w:rPr>
          <w:color w:val="CC3668" w:themeColor="accent5"/>
          <w:lang w:val="en-GB"/>
        </w:rPr>
        <w:t>The scope of the CCMP implementation, including area(s</w:t>
      </w:r>
      <w:r w:rsidR="00087925">
        <w:rPr>
          <w:color w:val="CC3668" w:themeColor="accent5"/>
          <w:lang w:val="en-GB"/>
        </w:rPr>
        <w:t>)</w:t>
      </w:r>
      <w:r w:rsidRPr="00F26D9F">
        <w:rPr>
          <w:color w:val="CC3668" w:themeColor="accent5"/>
          <w:lang w:val="en-GB"/>
        </w:rPr>
        <w:t xml:space="preserve"> and measuring equipment. </w:t>
      </w:r>
    </w:p>
    <w:p w14:paraId="6C3F54DA" w14:textId="445F3A7E" w:rsidR="00705ED1" w:rsidRPr="00F26D9F" w:rsidRDefault="00705ED1" w:rsidP="00F26D9F">
      <w:pPr>
        <w:pStyle w:val="ListParagraph"/>
        <w:numPr>
          <w:ilvl w:val="0"/>
          <w:numId w:val="12"/>
        </w:numPr>
        <w:ind w:left="284" w:hanging="284"/>
        <w:rPr>
          <w:color w:val="CC3668" w:themeColor="accent5"/>
          <w:lang w:val="en-GB"/>
        </w:rPr>
      </w:pPr>
      <w:r w:rsidRPr="00F26D9F">
        <w:rPr>
          <w:color w:val="CC3668" w:themeColor="accent5"/>
          <w:lang w:val="en-GB"/>
        </w:rPr>
        <w:t>The operation of the CCMP, including the operational characteristics when compared to the limitations and assumptions in the criteria.</w:t>
      </w:r>
    </w:p>
    <w:p w14:paraId="54A7171F" w14:textId="4DB26474" w:rsidR="00705ED1" w:rsidRPr="00F26D9F" w:rsidRDefault="00705ED1" w:rsidP="00F26D9F">
      <w:pPr>
        <w:pStyle w:val="ListParagraph"/>
        <w:numPr>
          <w:ilvl w:val="0"/>
          <w:numId w:val="12"/>
        </w:numPr>
        <w:ind w:left="284" w:hanging="284"/>
        <w:rPr>
          <w:color w:val="CC3668" w:themeColor="accent5"/>
          <w:lang w:val="en-GB"/>
        </w:rPr>
      </w:pPr>
      <w:r w:rsidRPr="00F26D9F">
        <w:rPr>
          <w:color w:val="CC3668" w:themeColor="accent5"/>
          <w:lang w:val="en-GB"/>
        </w:rPr>
        <w:t>The monitoring plan and methodology, including the requirements in the criteria.</w:t>
      </w:r>
    </w:p>
    <w:p w14:paraId="292ED7B4" w14:textId="5928E54A" w:rsidR="00705ED1" w:rsidRPr="00F26D9F" w:rsidRDefault="00705ED1" w:rsidP="00F26D9F">
      <w:pPr>
        <w:pStyle w:val="ListParagraph"/>
        <w:numPr>
          <w:ilvl w:val="0"/>
          <w:numId w:val="12"/>
        </w:numPr>
        <w:ind w:left="284" w:hanging="284"/>
        <w:rPr>
          <w:color w:val="CC3668" w:themeColor="accent5"/>
          <w:lang w:val="en-GB"/>
        </w:rPr>
      </w:pPr>
      <w:r w:rsidRPr="00F26D9F">
        <w:rPr>
          <w:color w:val="CC3668" w:themeColor="accent5"/>
          <w:lang w:val="en-GB"/>
        </w:rPr>
        <w:t xml:space="preserve">Changes to the monitoring plan, installed equipment or baseline scenario. </w:t>
      </w:r>
    </w:p>
    <w:p w14:paraId="0515ED42" w14:textId="73A9606C" w:rsidR="00705ED1" w:rsidRPr="00F26D9F" w:rsidRDefault="00705ED1" w:rsidP="00F26D9F">
      <w:pPr>
        <w:pStyle w:val="ListParagraph"/>
        <w:numPr>
          <w:ilvl w:val="0"/>
          <w:numId w:val="12"/>
        </w:numPr>
        <w:ind w:left="284" w:hanging="284"/>
        <w:rPr>
          <w:color w:val="CC3668" w:themeColor="accent5"/>
          <w:lang w:val="en-GB"/>
        </w:rPr>
      </w:pPr>
      <w:r w:rsidRPr="00F26D9F">
        <w:rPr>
          <w:color w:val="CC3668" w:themeColor="accent5"/>
          <w:lang w:val="en-GB"/>
        </w:rPr>
        <w:t>Conservative judgements that have a material effect on the verification statement.</w:t>
      </w:r>
    </w:p>
    <w:p w14:paraId="353BC0CA" w14:textId="417C9FB9" w:rsidR="00705ED1" w:rsidRPr="00F26D9F" w:rsidRDefault="00705ED1" w:rsidP="00F26D9F">
      <w:pPr>
        <w:pStyle w:val="ListParagraph"/>
        <w:numPr>
          <w:ilvl w:val="0"/>
          <w:numId w:val="12"/>
        </w:numPr>
        <w:ind w:left="284" w:hanging="284"/>
        <w:rPr>
          <w:color w:val="CC3668" w:themeColor="accent5"/>
          <w:lang w:val="en-GB"/>
        </w:rPr>
      </w:pPr>
      <w:r w:rsidRPr="00F26D9F">
        <w:rPr>
          <w:color w:val="CC3668" w:themeColor="accent5"/>
          <w:lang w:val="en-GB"/>
        </w:rPr>
        <w:t xml:space="preserve">Results of previous verifications. </w:t>
      </w:r>
    </w:p>
    <w:p w14:paraId="505FC79E" w14:textId="5D1F2032" w:rsidR="00705ED1" w:rsidRPr="00F26D9F" w:rsidRDefault="00705ED1" w:rsidP="00F26D9F">
      <w:pPr>
        <w:pStyle w:val="ListParagraph"/>
        <w:numPr>
          <w:ilvl w:val="0"/>
          <w:numId w:val="12"/>
        </w:numPr>
        <w:ind w:left="284" w:hanging="284"/>
        <w:rPr>
          <w:color w:val="CC3668" w:themeColor="accent5"/>
          <w:lang w:val="en-GB"/>
        </w:rPr>
      </w:pPr>
      <w:r w:rsidRPr="00F26D9F">
        <w:rPr>
          <w:color w:val="CC3668" w:themeColor="accent5"/>
          <w:lang w:val="en-GB"/>
        </w:rPr>
        <w:t xml:space="preserve">Evaluation of changes from previous periods. </w:t>
      </w:r>
    </w:p>
    <w:p w14:paraId="60F1C33F" w14:textId="0579E81F" w:rsidR="00A311F4" w:rsidRPr="006342F2" w:rsidRDefault="00705ED1" w:rsidP="00705ED1">
      <w:pPr>
        <w:rPr>
          <w:color w:val="CC3668" w:themeColor="accent5"/>
          <w:lang w:val="en-GB"/>
        </w:rPr>
      </w:pPr>
      <w:r w:rsidRPr="00705ED1">
        <w:rPr>
          <w:color w:val="CC3668" w:themeColor="accent5"/>
          <w:lang w:val="en-GB"/>
        </w:rPr>
        <w:t>The verifier shall determine whether changes from previous periods that make the periods incomparable have been appropriately disclosed.</w:t>
      </w:r>
      <w:bookmarkEnd w:id="117"/>
    </w:p>
    <w:p w14:paraId="1E99B8AA" w14:textId="007FB727" w:rsidR="005624B3" w:rsidRPr="006342F2" w:rsidRDefault="00A311F4" w:rsidP="002360FB">
      <w:pPr>
        <w:rPr>
          <w:lang w:val="en-GB"/>
        </w:rPr>
      </w:pPr>
      <w:r w:rsidRPr="006342F2">
        <w:rPr>
          <w:lang w:val="en-GB"/>
        </w:rPr>
        <w:br w:type="page"/>
      </w:r>
    </w:p>
    <w:p w14:paraId="15A6EE35" w14:textId="2566E5A9" w:rsidR="008C3F2D" w:rsidRPr="006342F2" w:rsidRDefault="00503ABA" w:rsidP="00244B8A">
      <w:pPr>
        <w:pStyle w:val="Head01English"/>
      </w:pPr>
      <w:bookmarkStart w:id="119" w:name="_Toc126235240"/>
      <w:r w:rsidRPr="00503ABA">
        <w:lastRenderedPageBreak/>
        <w:t>Conclusion of verification</w:t>
      </w:r>
      <w:bookmarkEnd w:id="119"/>
      <w:r w:rsidR="00716626" w:rsidRPr="006342F2">
        <w:t xml:space="preserve"> </w:t>
      </w:r>
    </w:p>
    <w:p w14:paraId="11332258" w14:textId="35386C5E" w:rsidR="00A97097" w:rsidRPr="006342F2" w:rsidRDefault="00503ABA" w:rsidP="008239C3">
      <w:pPr>
        <w:pStyle w:val="Head02English"/>
        <w:rPr>
          <w:caps/>
        </w:rPr>
      </w:pPr>
      <w:bookmarkStart w:id="120" w:name="_Hlk103076850"/>
      <w:bookmarkStart w:id="121" w:name="_Toc126235241"/>
      <w:r w:rsidRPr="00503ABA">
        <w:t>Resolution of findings</w:t>
      </w:r>
      <w:bookmarkEnd w:id="121"/>
    </w:p>
    <w:p w14:paraId="70E79FF7" w14:textId="6248F0C6" w:rsidR="00503ABA" w:rsidRPr="00503ABA" w:rsidRDefault="00503ABA" w:rsidP="00503ABA">
      <w:pPr>
        <w:rPr>
          <w:color w:val="CC3668" w:themeColor="accent5"/>
          <w:lang w:val="en-GB"/>
        </w:rPr>
      </w:pPr>
      <w:r w:rsidRPr="00503ABA">
        <w:rPr>
          <w:color w:val="CC3668" w:themeColor="accent5"/>
          <w:lang w:val="en-GB"/>
        </w:rPr>
        <w:t>Describe the process for the resolution of findings (corrective actions, clarifications, future actions, or other findings) raised by the VVB during verification.</w:t>
      </w:r>
    </w:p>
    <w:p w14:paraId="00F0AAFD" w14:textId="77777777" w:rsidR="00503ABA" w:rsidRPr="00503ABA" w:rsidRDefault="00503ABA" w:rsidP="00503ABA">
      <w:pPr>
        <w:rPr>
          <w:color w:val="CC3668" w:themeColor="accent5"/>
          <w:lang w:val="en-GB"/>
        </w:rPr>
      </w:pPr>
      <w:r w:rsidRPr="00503ABA">
        <w:rPr>
          <w:color w:val="CC3668" w:themeColor="accent5"/>
          <w:lang w:val="en-GB"/>
        </w:rPr>
        <w:t>Indicate the total number of corrective action requests, clarifications and future actions, and other findings raised during the verification.</w:t>
      </w:r>
    </w:p>
    <w:p w14:paraId="0AE7011A" w14:textId="2D916325" w:rsidR="00E81065" w:rsidRPr="006342F2" w:rsidRDefault="00503ABA" w:rsidP="00503ABA">
      <w:pPr>
        <w:rPr>
          <w:color w:val="CC3668" w:themeColor="accent5"/>
          <w:lang w:val="en-GB"/>
        </w:rPr>
      </w:pPr>
      <w:r w:rsidRPr="00503ABA">
        <w:rPr>
          <w:color w:val="CC3668" w:themeColor="accent5"/>
          <w:lang w:val="en-GB"/>
        </w:rPr>
        <w:t xml:space="preserve">Provide a summary of each finding, including the issue raised, the responses provided by the client and the conclusion, and any resulting changes to the CCMP documents. If this item becomes too long, it can be </w:t>
      </w:r>
      <w:r w:rsidR="00D73545" w:rsidRPr="00503ABA">
        <w:rPr>
          <w:color w:val="CC3668" w:themeColor="accent5"/>
          <w:lang w:val="en-GB"/>
        </w:rPr>
        <w:t>linked,</w:t>
      </w:r>
      <w:r w:rsidRPr="00503ABA">
        <w:rPr>
          <w:color w:val="CC3668" w:themeColor="accent5"/>
          <w:lang w:val="en-GB"/>
        </w:rPr>
        <w:t xml:space="preserve"> and its information can be annexed in a complementary way.</w:t>
      </w:r>
    </w:p>
    <w:p w14:paraId="0BE0FD8C" w14:textId="46237F5A" w:rsidR="00A97097" w:rsidRPr="006342F2" w:rsidRDefault="00A97097" w:rsidP="00E81065">
      <w:pPr>
        <w:rPr>
          <w:lang w:val="en-GB"/>
        </w:rPr>
      </w:pPr>
      <w:r w:rsidRPr="006342F2">
        <w:rPr>
          <w:lang w:val="en-GB"/>
        </w:rPr>
        <w:t xml:space="preserve"> </w:t>
      </w:r>
    </w:p>
    <w:p w14:paraId="516B9ED4" w14:textId="5E332292" w:rsidR="00A97097" w:rsidRPr="006342F2" w:rsidRDefault="00D73545" w:rsidP="008239C3">
      <w:pPr>
        <w:pStyle w:val="Head02English"/>
        <w:rPr>
          <w:caps/>
        </w:rPr>
      </w:pPr>
      <w:bookmarkStart w:id="122" w:name="_Hlk103076866"/>
      <w:bookmarkStart w:id="123" w:name="_Toc126235242"/>
      <w:bookmarkEnd w:id="120"/>
      <w:r w:rsidRPr="007022E9">
        <w:t>Support and listing of information</w:t>
      </w:r>
      <w:bookmarkEnd w:id="122"/>
      <w:bookmarkEnd w:id="123"/>
      <w:r w:rsidR="00A97097" w:rsidRPr="006342F2">
        <w:t xml:space="preserve"> </w:t>
      </w:r>
    </w:p>
    <w:p w14:paraId="7C3F8ED1" w14:textId="77777777" w:rsidR="00D73545" w:rsidRPr="000B4A2C" w:rsidRDefault="00D73545" w:rsidP="000B4A2C">
      <w:pPr>
        <w:rPr>
          <w:color w:val="CC3668" w:themeColor="accent5"/>
          <w:lang w:val="en-GB"/>
        </w:rPr>
      </w:pPr>
      <w:r w:rsidRPr="000B4A2C">
        <w:rPr>
          <w:color w:val="CC3668" w:themeColor="accent5"/>
          <w:lang w:val="en-GB"/>
        </w:rPr>
        <w:t xml:space="preserve">State where the information from the verification process (prior to uploading to the EcoRegistry platform) is hosted and listed, such as: </w:t>
      </w:r>
    </w:p>
    <w:p w14:paraId="2D56E1B0" w14:textId="56D3C4D2" w:rsidR="00D73545" w:rsidRPr="00D73545" w:rsidRDefault="00D73545" w:rsidP="000B4A2C">
      <w:pPr>
        <w:pStyle w:val="ListParagraph"/>
        <w:numPr>
          <w:ilvl w:val="0"/>
          <w:numId w:val="14"/>
        </w:numPr>
        <w:ind w:left="284" w:hanging="284"/>
        <w:rPr>
          <w:color w:val="CC3668" w:themeColor="accent5"/>
          <w:lang w:val="en-GB"/>
        </w:rPr>
      </w:pPr>
      <w:r w:rsidRPr="00D73545">
        <w:rPr>
          <w:color w:val="CC3668" w:themeColor="accent5"/>
          <w:lang w:val="en-GB"/>
        </w:rPr>
        <w:t xml:space="preserve">Terms of Engagement. </w:t>
      </w:r>
    </w:p>
    <w:p w14:paraId="791CD6DB" w14:textId="3C2BC695" w:rsidR="00D73545" w:rsidRPr="00D73545" w:rsidRDefault="00D73545" w:rsidP="000B4A2C">
      <w:pPr>
        <w:pStyle w:val="ListParagraph"/>
        <w:numPr>
          <w:ilvl w:val="0"/>
          <w:numId w:val="14"/>
        </w:numPr>
        <w:ind w:left="284" w:hanging="284"/>
        <w:rPr>
          <w:color w:val="CC3668" w:themeColor="accent5"/>
          <w:lang w:val="en-GB"/>
        </w:rPr>
      </w:pPr>
      <w:r w:rsidRPr="00D73545">
        <w:rPr>
          <w:color w:val="CC3668" w:themeColor="accent5"/>
          <w:lang w:val="en-GB"/>
        </w:rPr>
        <w:t xml:space="preserve">Monitoring report. </w:t>
      </w:r>
    </w:p>
    <w:p w14:paraId="626B790E" w14:textId="3F753DAD" w:rsidR="00D73545" w:rsidRPr="00D73545" w:rsidRDefault="00D73545" w:rsidP="000B4A2C">
      <w:pPr>
        <w:pStyle w:val="ListParagraph"/>
        <w:numPr>
          <w:ilvl w:val="0"/>
          <w:numId w:val="14"/>
        </w:numPr>
        <w:ind w:left="284" w:hanging="284"/>
        <w:rPr>
          <w:color w:val="CC3668" w:themeColor="accent5"/>
          <w:lang w:val="en-GB"/>
        </w:rPr>
      </w:pPr>
      <w:r w:rsidRPr="00D73545">
        <w:rPr>
          <w:color w:val="CC3668" w:themeColor="accent5"/>
          <w:lang w:val="en-GB"/>
        </w:rPr>
        <w:t xml:space="preserve">Evidence collection plan. </w:t>
      </w:r>
    </w:p>
    <w:p w14:paraId="501004B2" w14:textId="0552E141" w:rsidR="00D73545" w:rsidRPr="00D73545" w:rsidRDefault="00D73545" w:rsidP="000B4A2C">
      <w:pPr>
        <w:pStyle w:val="ListParagraph"/>
        <w:numPr>
          <w:ilvl w:val="0"/>
          <w:numId w:val="14"/>
        </w:numPr>
        <w:ind w:left="284" w:hanging="284"/>
        <w:rPr>
          <w:color w:val="CC3668" w:themeColor="accent5"/>
          <w:lang w:val="en-GB"/>
        </w:rPr>
      </w:pPr>
      <w:r w:rsidRPr="00D73545">
        <w:rPr>
          <w:color w:val="CC3668" w:themeColor="accent5"/>
          <w:lang w:val="en-GB"/>
        </w:rPr>
        <w:t>Evidence collection.</w:t>
      </w:r>
    </w:p>
    <w:p w14:paraId="11910F1D" w14:textId="4C619AD3" w:rsidR="00D73545" w:rsidRPr="00D73545" w:rsidRDefault="00D73545" w:rsidP="000B4A2C">
      <w:pPr>
        <w:pStyle w:val="ListParagraph"/>
        <w:numPr>
          <w:ilvl w:val="0"/>
          <w:numId w:val="14"/>
        </w:numPr>
        <w:ind w:left="284" w:hanging="284"/>
        <w:rPr>
          <w:color w:val="CC3668" w:themeColor="accent5"/>
          <w:lang w:val="en-GB"/>
        </w:rPr>
      </w:pPr>
      <w:r w:rsidRPr="00D73545">
        <w:rPr>
          <w:color w:val="CC3668" w:themeColor="accent5"/>
          <w:lang w:val="en-GB"/>
        </w:rPr>
        <w:t xml:space="preserve">Requests for clarifications, misstatements and non-conformities arising from the verification and conclusions reached. </w:t>
      </w:r>
    </w:p>
    <w:p w14:paraId="04FD74F9" w14:textId="43B08137" w:rsidR="00D73545" w:rsidRPr="00D73545" w:rsidRDefault="00D73545" w:rsidP="000B4A2C">
      <w:pPr>
        <w:pStyle w:val="ListParagraph"/>
        <w:numPr>
          <w:ilvl w:val="0"/>
          <w:numId w:val="14"/>
        </w:numPr>
        <w:ind w:left="284" w:hanging="284"/>
        <w:rPr>
          <w:color w:val="CC3668" w:themeColor="accent5"/>
          <w:lang w:val="en-GB"/>
        </w:rPr>
      </w:pPr>
      <w:r w:rsidRPr="00D73545">
        <w:rPr>
          <w:color w:val="CC3668" w:themeColor="accent5"/>
          <w:lang w:val="en-GB"/>
        </w:rPr>
        <w:t xml:space="preserve">Communication with the client on material misstatements. </w:t>
      </w:r>
    </w:p>
    <w:p w14:paraId="7595454A" w14:textId="6DAAFA0B" w:rsidR="00A97097" w:rsidRPr="006342F2" w:rsidRDefault="00D73545" w:rsidP="000B4A2C">
      <w:pPr>
        <w:pStyle w:val="ListParagraph"/>
        <w:numPr>
          <w:ilvl w:val="0"/>
          <w:numId w:val="14"/>
        </w:numPr>
        <w:ind w:left="284" w:hanging="284"/>
        <w:rPr>
          <w:lang w:val="en-GB"/>
        </w:rPr>
      </w:pPr>
      <w:r w:rsidRPr="00D73545">
        <w:rPr>
          <w:color w:val="CC3668" w:themeColor="accent5"/>
          <w:lang w:val="en-GB"/>
        </w:rPr>
        <w:t>Conclusions reached and the verifier's opinions.</w:t>
      </w:r>
    </w:p>
    <w:p w14:paraId="49F00567" w14:textId="3BDBB315" w:rsidR="008C3F2D" w:rsidRPr="006342F2" w:rsidRDefault="008C3F2D" w:rsidP="008C3F2D">
      <w:pPr>
        <w:rPr>
          <w:lang w:val="en-GB"/>
        </w:rPr>
      </w:pPr>
    </w:p>
    <w:p w14:paraId="180C286C" w14:textId="5D10F2BD" w:rsidR="008C3F2D" w:rsidRPr="006342F2" w:rsidRDefault="00D73545" w:rsidP="008239C3">
      <w:pPr>
        <w:pStyle w:val="Head02English"/>
        <w:rPr>
          <w:caps/>
        </w:rPr>
      </w:pPr>
      <w:bookmarkStart w:id="124" w:name="_Hlk103076946"/>
      <w:bookmarkStart w:id="125" w:name="_Toc126235243"/>
      <w:r w:rsidRPr="00D73545">
        <w:t>Verification opinion</w:t>
      </w:r>
      <w:bookmarkEnd w:id="125"/>
    </w:p>
    <w:p w14:paraId="25776F35" w14:textId="4A9B2614" w:rsidR="008C3F2D" w:rsidRPr="006342F2" w:rsidRDefault="00D73545" w:rsidP="008C3F2D">
      <w:pPr>
        <w:rPr>
          <w:lang w:val="en-GB"/>
        </w:rPr>
      </w:pPr>
      <w:r w:rsidRPr="00D73545">
        <w:rPr>
          <w:color w:val="CC3668" w:themeColor="accent5"/>
          <w:lang w:val="en-GB"/>
        </w:rPr>
        <w:t>Write the verification opinion based on the evidence gathered during the process. If the opinion is favourable, in addition to the report, generate a duly signed statement with the most relevant data of the verification process.</w:t>
      </w:r>
    </w:p>
    <w:p w14:paraId="4F5607B9" w14:textId="1B4673D3" w:rsidR="006236FB" w:rsidRPr="006342F2" w:rsidRDefault="006236FB" w:rsidP="008C3F2D">
      <w:pPr>
        <w:rPr>
          <w:lang w:val="en-GB"/>
        </w:rPr>
      </w:pPr>
    </w:p>
    <w:p w14:paraId="2EFF1BAB" w14:textId="6D839A40" w:rsidR="00D0560D" w:rsidRPr="006342F2" w:rsidRDefault="00D73545" w:rsidP="008239C3">
      <w:pPr>
        <w:pStyle w:val="Head02English"/>
      </w:pPr>
      <w:bookmarkStart w:id="126" w:name="_Hlk103076971"/>
      <w:bookmarkStart w:id="127" w:name="_Toc126235244"/>
      <w:bookmarkEnd w:id="124"/>
      <w:r w:rsidRPr="00D73545">
        <w:t>Facts discovered after verification</w:t>
      </w:r>
      <w:bookmarkEnd w:id="127"/>
    </w:p>
    <w:p w14:paraId="35EF8F1C" w14:textId="29EC3DE4" w:rsidR="001036CE" w:rsidRPr="006342F2" w:rsidRDefault="00D73545" w:rsidP="00D0560D">
      <w:pPr>
        <w:rPr>
          <w:color w:val="CC3668" w:themeColor="accent5"/>
          <w:lang w:val="en-GB"/>
        </w:rPr>
      </w:pPr>
      <w:r w:rsidRPr="00D73545">
        <w:rPr>
          <w:color w:val="CC3668" w:themeColor="accent5"/>
          <w:lang w:val="en-GB"/>
        </w:rPr>
        <w:t>The verifier shall obtain sufficient appropriate evidence and identify relevant information up to the date of the verification opinion. If the verifier discovers facts or new information that could materially affect the verification opinion after the date on which it gave its opinion, the verifier shall take appropriate action, including communicating the matter as soon as possible to the CCMP holder.</w:t>
      </w:r>
    </w:p>
    <w:p w14:paraId="4A5ED311" w14:textId="5F6D48D1" w:rsidR="004261A0" w:rsidRPr="006342F2" w:rsidRDefault="00D73545" w:rsidP="00D0560D">
      <w:pPr>
        <w:rPr>
          <w:color w:val="CC3668" w:themeColor="accent5"/>
          <w:lang w:val="en-GB"/>
        </w:rPr>
      </w:pPr>
      <w:r w:rsidRPr="00D73545">
        <w:rPr>
          <w:color w:val="CC3668" w:themeColor="accent5"/>
          <w:lang w:val="en-GB"/>
        </w:rPr>
        <w:lastRenderedPageBreak/>
        <w:t>The verifier may also communicate to other interested parties the fact that the confidence of the original opinion may be compromised by the discovery of facts or new information.</w:t>
      </w:r>
      <w:bookmarkEnd w:id="126"/>
    </w:p>
    <w:p w14:paraId="0829BF95" w14:textId="7A7D9BA7" w:rsidR="00A77221" w:rsidRPr="006342F2" w:rsidRDefault="00A77221" w:rsidP="00A77221">
      <w:pPr>
        <w:rPr>
          <w:lang w:val="en-GB"/>
        </w:rPr>
      </w:pPr>
    </w:p>
    <w:p w14:paraId="3A334B25" w14:textId="68255ADD" w:rsidR="00D0560D" w:rsidRPr="006342F2" w:rsidRDefault="004261A0" w:rsidP="004261A0">
      <w:pPr>
        <w:spacing w:line="276" w:lineRule="auto"/>
        <w:jc w:val="left"/>
        <w:rPr>
          <w:lang w:val="en-GB"/>
        </w:rPr>
      </w:pPr>
      <w:r w:rsidRPr="006342F2">
        <w:rPr>
          <w:lang w:val="en-GB"/>
        </w:rPr>
        <w:br w:type="page"/>
      </w:r>
    </w:p>
    <w:p w14:paraId="5AF2498D" w14:textId="77777777" w:rsidR="00D73545" w:rsidRPr="00D73545" w:rsidRDefault="00D73545" w:rsidP="00244B8A">
      <w:pPr>
        <w:pStyle w:val="Head01English"/>
      </w:pPr>
      <w:bookmarkStart w:id="128" w:name="_Hlk103076988"/>
      <w:bookmarkStart w:id="129" w:name="_Toc126235245"/>
      <w:r w:rsidRPr="00D73545">
        <w:lastRenderedPageBreak/>
        <w:t>References</w:t>
      </w:r>
      <w:bookmarkEnd w:id="129"/>
    </w:p>
    <w:p w14:paraId="1BFC7F51" w14:textId="038901F4" w:rsidR="00D73545" w:rsidRPr="00BA4389" w:rsidRDefault="00D73545" w:rsidP="00D73545">
      <w:pPr>
        <w:rPr>
          <w:color w:val="CC3668" w:themeColor="accent5"/>
          <w:lang w:val="en-GB"/>
        </w:rPr>
      </w:pPr>
      <w:r w:rsidRPr="00C2238D">
        <w:rPr>
          <w:color w:val="CC3668" w:themeColor="accent5"/>
          <w:lang w:val="en-GB"/>
        </w:rPr>
        <w:t>List all references used in the development of the verification report. All references shall be available for consultation by Cercarbono and EcoRegistry.</w:t>
      </w:r>
    </w:p>
    <w:bookmarkEnd w:id="128"/>
    <w:p w14:paraId="2667B7D5" w14:textId="0A6F9744" w:rsidR="00A77221" w:rsidRPr="006342F2" w:rsidRDefault="00A77221" w:rsidP="00A77221">
      <w:pPr>
        <w:rPr>
          <w:lang w:val="en-GB"/>
        </w:rPr>
      </w:pPr>
    </w:p>
    <w:p w14:paraId="167B8965" w14:textId="77777777" w:rsidR="004261A0" w:rsidRPr="006342F2" w:rsidRDefault="004261A0">
      <w:pPr>
        <w:spacing w:line="276" w:lineRule="auto"/>
        <w:jc w:val="left"/>
        <w:rPr>
          <w:lang w:val="en-GB"/>
        </w:rPr>
      </w:pPr>
      <w:r w:rsidRPr="006342F2">
        <w:rPr>
          <w:lang w:val="en-GB"/>
        </w:rPr>
        <w:br w:type="page"/>
      </w:r>
    </w:p>
    <w:p w14:paraId="3847C59D" w14:textId="77777777" w:rsidR="002E698B" w:rsidRDefault="002E698B" w:rsidP="002E698B">
      <w:pPr>
        <w:pStyle w:val="Tit01esp"/>
        <w:rPr>
          <w:lang w:val="en-GB"/>
        </w:rPr>
      </w:pPr>
      <w:bookmarkStart w:id="130" w:name="_Toc104886355"/>
      <w:bookmarkStart w:id="131" w:name="_Toc104887240"/>
      <w:bookmarkStart w:id="132" w:name="_Toc126235246"/>
      <w:r>
        <w:rPr>
          <w:lang w:val="en-GB"/>
        </w:rPr>
        <w:lastRenderedPageBreak/>
        <w:t>Document history (Verification Report)</w:t>
      </w:r>
      <w:bookmarkEnd w:id="130"/>
      <w:bookmarkEnd w:id="131"/>
      <w:bookmarkEnd w:id="132"/>
    </w:p>
    <w:p w14:paraId="3474D9F9" w14:textId="77777777" w:rsidR="002E698B" w:rsidRPr="009B5FDA" w:rsidRDefault="002E698B" w:rsidP="002E698B">
      <w:pPr>
        <w:rPr>
          <w:lang w:val="en-GB" w:eastAsia="es-ES"/>
        </w:rPr>
      </w:pPr>
      <w:r w:rsidRPr="0083154A">
        <w:rPr>
          <w:color w:val="CC3668" w:themeColor="accent5"/>
          <w:lang w:val="en-GB"/>
        </w:rPr>
        <w:t xml:space="preserve">Indicate the full history of the </w:t>
      </w:r>
      <w:r>
        <w:rPr>
          <w:color w:val="CC3668" w:themeColor="accent5"/>
          <w:lang w:val="en-GB"/>
        </w:rPr>
        <w:t>Verification Report</w:t>
      </w:r>
      <w:r w:rsidRPr="0083154A">
        <w:rPr>
          <w:color w:val="CC3668" w:themeColor="accent5"/>
          <w:lang w:val="en-GB"/>
        </w:rPr>
        <w:t xml:space="preserve">, </w:t>
      </w:r>
      <w:r w:rsidRPr="004530A3">
        <w:rPr>
          <w:color w:val="CC3668" w:themeColor="accent5"/>
          <w:lang w:val="en-GB"/>
        </w:rPr>
        <w:t>with correct and updated versions</w:t>
      </w:r>
      <w:r w:rsidRPr="0083154A">
        <w:rPr>
          <w:color w:val="CC3668" w:themeColor="accent5"/>
          <w:lang w:val="en-GB"/>
        </w:rPr>
        <w:t xml:space="preserve"> and edit dates, and include a brief description of the changes made with respect to the previous version. It is appreciated that changes made after the initial version are made in a different font colour (blue is suggested), as this facilitates the review and approval processes.</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83"/>
        <w:gridCol w:w="1786"/>
        <w:gridCol w:w="5659"/>
      </w:tblGrid>
      <w:tr w:rsidR="002E698B" w:rsidRPr="00E4152A" w14:paraId="6AB29EDD" w14:textId="77777777" w:rsidTr="00200B52">
        <w:tc>
          <w:tcPr>
            <w:tcW w:w="1396" w:type="dxa"/>
            <w:shd w:val="clear" w:color="auto" w:fill="39B54A" w:themeFill="accent3"/>
          </w:tcPr>
          <w:p w14:paraId="01DAF94E" w14:textId="77777777" w:rsidR="002E698B" w:rsidRPr="00E4152A" w:rsidRDefault="002E698B" w:rsidP="00200B52">
            <w:pPr>
              <w:spacing w:after="0"/>
              <w:rPr>
                <w:b/>
                <w:bCs/>
                <w:lang w:val="en-GB"/>
              </w:rPr>
            </w:pPr>
            <w:r w:rsidRPr="00E4152A">
              <w:rPr>
                <w:b/>
                <w:bCs/>
                <w:lang w:val="en-GB"/>
              </w:rPr>
              <w:t>Versi</w:t>
            </w:r>
            <w:r>
              <w:rPr>
                <w:b/>
                <w:bCs/>
                <w:lang w:val="en-GB"/>
              </w:rPr>
              <w:t>on</w:t>
            </w:r>
          </w:p>
        </w:tc>
        <w:tc>
          <w:tcPr>
            <w:tcW w:w="1691" w:type="dxa"/>
            <w:shd w:val="clear" w:color="auto" w:fill="39B54A" w:themeFill="accent3"/>
          </w:tcPr>
          <w:p w14:paraId="489AE2A1" w14:textId="77777777" w:rsidR="002E698B" w:rsidRPr="00E4152A" w:rsidRDefault="002E698B" w:rsidP="00200B52">
            <w:pPr>
              <w:spacing w:after="0"/>
              <w:rPr>
                <w:b/>
                <w:bCs/>
                <w:lang w:val="en-GB"/>
              </w:rPr>
            </w:pPr>
            <w:r>
              <w:rPr>
                <w:b/>
                <w:bCs/>
                <w:lang w:val="en-GB"/>
              </w:rPr>
              <w:t>Date</w:t>
            </w:r>
          </w:p>
        </w:tc>
        <w:tc>
          <w:tcPr>
            <w:tcW w:w="5741" w:type="dxa"/>
            <w:shd w:val="clear" w:color="auto" w:fill="39B54A" w:themeFill="accent3"/>
          </w:tcPr>
          <w:p w14:paraId="78F5044B" w14:textId="77777777" w:rsidR="002E698B" w:rsidRPr="00E4152A" w:rsidRDefault="002E698B" w:rsidP="00200B52">
            <w:pPr>
              <w:spacing w:after="0"/>
              <w:rPr>
                <w:b/>
                <w:bCs/>
                <w:lang w:val="en-GB"/>
              </w:rPr>
            </w:pPr>
            <w:r>
              <w:rPr>
                <w:b/>
                <w:bCs/>
                <w:lang w:val="en-GB"/>
              </w:rPr>
              <w:t>Comments or editions</w:t>
            </w:r>
          </w:p>
        </w:tc>
      </w:tr>
      <w:tr w:rsidR="002E698B" w:rsidRPr="003D3CC6" w14:paraId="68F81F46" w14:textId="77777777" w:rsidTr="00200B52">
        <w:tc>
          <w:tcPr>
            <w:tcW w:w="1396" w:type="dxa"/>
            <w:shd w:val="clear" w:color="auto" w:fill="auto"/>
          </w:tcPr>
          <w:p w14:paraId="61857A98" w14:textId="77777777" w:rsidR="002E698B" w:rsidRPr="009A5518" w:rsidRDefault="002E698B" w:rsidP="00200B52">
            <w:pPr>
              <w:spacing w:after="0"/>
              <w:rPr>
                <w:color w:val="CC3668" w:themeColor="accent5"/>
                <w:lang w:val="en-GB"/>
              </w:rPr>
            </w:pPr>
            <w:r w:rsidRPr="009A5518">
              <w:rPr>
                <w:color w:val="CC3668" w:themeColor="accent5"/>
                <w:lang w:val="en-GB"/>
              </w:rPr>
              <w:t>1.0</w:t>
            </w:r>
          </w:p>
        </w:tc>
        <w:tc>
          <w:tcPr>
            <w:tcW w:w="1691" w:type="dxa"/>
            <w:shd w:val="clear" w:color="auto" w:fill="auto"/>
          </w:tcPr>
          <w:p w14:paraId="58BD1227" w14:textId="77777777" w:rsidR="002E698B" w:rsidRPr="009A5518" w:rsidRDefault="002E698B" w:rsidP="00200B52">
            <w:pPr>
              <w:spacing w:after="0"/>
              <w:rPr>
                <w:color w:val="CC3668" w:themeColor="accent5"/>
                <w:lang w:val="en-GB"/>
              </w:rPr>
            </w:pPr>
            <w:r w:rsidRPr="009A5518">
              <w:rPr>
                <w:color w:val="CC3668" w:themeColor="accent5"/>
                <w:lang w:val="en-GB"/>
              </w:rPr>
              <w:t>Day.month.year</w:t>
            </w:r>
          </w:p>
        </w:tc>
        <w:tc>
          <w:tcPr>
            <w:tcW w:w="5741" w:type="dxa"/>
            <w:shd w:val="clear" w:color="auto" w:fill="auto"/>
          </w:tcPr>
          <w:p w14:paraId="686E4273" w14:textId="27BA5710" w:rsidR="002E698B" w:rsidRPr="009A5518" w:rsidRDefault="002E698B" w:rsidP="00200B52">
            <w:pPr>
              <w:spacing w:after="0"/>
              <w:rPr>
                <w:color w:val="CC3668" w:themeColor="accent5"/>
                <w:lang w:val="en-GB"/>
              </w:rPr>
            </w:pPr>
            <w:r w:rsidRPr="009A5518">
              <w:rPr>
                <w:color w:val="CC3668" w:themeColor="accent5"/>
                <w:lang w:val="en-GB"/>
              </w:rPr>
              <w:t>Initial version.</w:t>
            </w:r>
          </w:p>
        </w:tc>
      </w:tr>
      <w:tr w:rsidR="002E698B" w:rsidRPr="003D3CC6" w14:paraId="1D3174D0" w14:textId="77777777" w:rsidTr="00200B52">
        <w:trPr>
          <w:trHeight w:val="70"/>
        </w:trPr>
        <w:tc>
          <w:tcPr>
            <w:tcW w:w="1396" w:type="dxa"/>
            <w:shd w:val="clear" w:color="auto" w:fill="auto"/>
          </w:tcPr>
          <w:p w14:paraId="11D4B70B" w14:textId="77777777" w:rsidR="002E698B" w:rsidRPr="00E4152A" w:rsidRDefault="002E698B" w:rsidP="00200B52">
            <w:pPr>
              <w:spacing w:after="0"/>
              <w:rPr>
                <w:lang w:val="en-GB"/>
              </w:rPr>
            </w:pPr>
          </w:p>
        </w:tc>
        <w:tc>
          <w:tcPr>
            <w:tcW w:w="1691" w:type="dxa"/>
            <w:shd w:val="clear" w:color="auto" w:fill="auto"/>
          </w:tcPr>
          <w:p w14:paraId="287EE914" w14:textId="77777777" w:rsidR="002E698B" w:rsidRPr="00E4152A" w:rsidRDefault="002E698B" w:rsidP="00200B52">
            <w:pPr>
              <w:spacing w:after="0"/>
              <w:rPr>
                <w:lang w:val="en-GB"/>
              </w:rPr>
            </w:pPr>
          </w:p>
        </w:tc>
        <w:tc>
          <w:tcPr>
            <w:tcW w:w="5741" w:type="dxa"/>
            <w:shd w:val="clear" w:color="auto" w:fill="auto"/>
          </w:tcPr>
          <w:p w14:paraId="27C07411" w14:textId="77777777" w:rsidR="002E698B" w:rsidRPr="00E4152A" w:rsidRDefault="002E698B" w:rsidP="00200B52">
            <w:pPr>
              <w:spacing w:after="0"/>
              <w:rPr>
                <w:rStyle w:val="UnresolvedMention1"/>
                <w:lang w:val="en-GB"/>
              </w:rPr>
            </w:pPr>
          </w:p>
        </w:tc>
      </w:tr>
    </w:tbl>
    <w:p w14:paraId="4FADBB1E" w14:textId="5E6B812F" w:rsidR="009F32D0" w:rsidRDefault="009F32D0" w:rsidP="00D0560D">
      <w:pPr>
        <w:rPr>
          <w:lang w:val="en-GB"/>
        </w:rPr>
      </w:pPr>
    </w:p>
    <w:p w14:paraId="5D47DF49" w14:textId="77777777" w:rsidR="009F32D0" w:rsidRDefault="009F32D0">
      <w:pPr>
        <w:spacing w:line="276" w:lineRule="auto"/>
        <w:jc w:val="left"/>
        <w:rPr>
          <w:lang w:val="en-GB"/>
        </w:rPr>
      </w:pPr>
      <w:r>
        <w:rPr>
          <w:lang w:val="en-GB"/>
        </w:rPr>
        <w:br w:type="page"/>
      </w:r>
    </w:p>
    <w:p w14:paraId="04B0D547" w14:textId="77777777" w:rsidR="009F32D0" w:rsidRPr="00BA4389" w:rsidRDefault="009F32D0" w:rsidP="00244B8A">
      <w:pPr>
        <w:pStyle w:val="Head01English"/>
      </w:pPr>
      <w:bookmarkStart w:id="133" w:name="_Toc126235247"/>
      <w:r>
        <w:lastRenderedPageBreak/>
        <w:t>Template history</w:t>
      </w:r>
      <w:bookmarkEnd w:id="133"/>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9F32D0" w:rsidRPr="00BA4389" w14:paraId="2D8779B9" w14:textId="77777777" w:rsidTr="00596126">
        <w:tc>
          <w:tcPr>
            <w:tcW w:w="1396" w:type="dxa"/>
            <w:shd w:val="clear" w:color="auto" w:fill="39B54A" w:themeFill="accent3"/>
          </w:tcPr>
          <w:p w14:paraId="0EF2BCFE" w14:textId="77777777" w:rsidR="009F32D0" w:rsidRPr="00BA4389" w:rsidRDefault="009F32D0" w:rsidP="00200B52">
            <w:pPr>
              <w:spacing w:after="0"/>
              <w:rPr>
                <w:b/>
                <w:bCs/>
                <w:lang w:val="en-GB"/>
              </w:rPr>
            </w:pPr>
            <w:r>
              <w:rPr>
                <w:b/>
                <w:bCs/>
                <w:lang w:val="en-GB"/>
              </w:rPr>
              <w:t>Version</w:t>
            </w:r>
          </w:p>
        </w:tc>
        <w:tc>
          <w:tcPr>
            <w:tcW w:w="1691" w:type="dxa"/>
            <w:shd w:val="clear" w:color="auto" w:fill="39B54A" w:themeFill="accent3"/>
          </w:tcPr>
          <w:p w14:paraId="11491898" w14:textId="77777777" w:rsidR="009F32D0" w:rsidRPr="00BA4389" w:rsidRDefault="009F32D0" w:rsidP="00200B52">
            <w:pPr>
              <w:spacing w:after="0"/>
              <w:rPr>
                <w:b/>
                <w:bCs/>
                <w:lang w:val="en-GB"/>
              </w:rPr>
            </w:pPr>
            <w:r>
              <w:rPr>
                <w:b/>
                <w:bCs/>
                <w:lang w:val="en-GB"/>
              </w:rPr>
              <w:t>Date</w:t>
            </w:r>
          </w:p>
        </w:tc>
        <w:tc>
          <w:tcPr>
            <w:tcW w:w="5741" w:type="dxa"/>
            <w:shd w:val="clear" w:color="auto" w:fill="39B54A" w:themeFill="accent3"/>
          </w:tcPr>
          <w:p w14:paraId="3C413B29" w14:textId="77777777" w:rsidR="009F32D0" w:rsidRPr="00BA4389" w:rsidRDefault="009F32D0" w:rsidP="00200B52">
            <w:pPr>
              <w:spacing w:after="0"/>
              <w:rPr>
                <w:b/>
                <w:bCs/>
                <w:lang w:val="en-GB"/>
              </w:rPr>
            </w:pPr>
            <w:r>
              <w:rPr>
                <w:b/>
                <w:bCs/>
                <w:lang w:val="en-GB"/>
              </w:rPr>
              <w:t>Comments or editions</w:t>
            </w:r>
          </w:p>
        </w:tc>
      </w:tr>
      <w:tr w:rsidR="009F32D0" w:rsidRPr="00BA4389" w14:paraId="23122439" w14:textId="77777777" w:rsidTr="00596126">
        <w:tc>
          <w:tcPr>
            <w:tcW w:w="1396" w:type="dxa"/>
            <w:shd w:val="clear" w:color="auto" w:fill="auto"/>
          </w:tcPr>
          <w:p w14:paraId="41558247" w14:textId="77777777" w:rsidR="009F32D0" w:rsidRPr="00BA4389" w:rsidRDefault="009F32D0" w:rsidP="00200B52">
            <w:pPr>
              <w:spacing w:after="0"/>
              <w:rPr>
                <w:lang w:val="en-GB"/>
              </w:rPr>
            </w:pPr>
            <w:r w:rsidRPr="00BA4389">
              <w:rPr>
                <w:lang w:val="en-GB"/>
              </w:rPr>
              <w:t>1.0</w:t>
            </w:r>
          </w:p>
        </w:tc>
        <w:tc>
          <w:tcPr>
            <w:tcW w:w="1691" w:type="dxa"/>
            <w:shd w:val="clear" w:color="auto" w:fill="auto"/>
          </w:tcPr>
          <w:p w14:paraId="0873AFFE" w14:textId="77777777" w:rsidR="009F32D0" w:rsidRPr="00BA4389" w:rsidRDefault="009F32D0" w:rsidP="00200B52">
            <w:pPr>
              <w:spacing w:after="0"/>
              <w:rPr>
                <w:lang w:val="en-GB"/>
              </w:rPr>
            </w:pPr>
            <w:r w:rsidRPr="00BA4389">
              <w:rPr>
                <w:lang w:val="en-GB"/>
              </w:rPr>
              <w:t>30.10.2019</w:t>
            </w:r>
          </w:p>
        </w:tc>
        <w:tc>
          <w:tcPr>
            <w:tcW w:w="5741" w:type="dxa"/>
            <w:shd w:val="clear" w:color="auto" w:fill="auto"/>
          </w:tcPr>
          <w:p w14:paraId="593360B7" w14:textId="77777777" w:rsidR="009F32D0" w:rsidRPr="00BA4389" w:rsidRDefault="009F32D0" w:rsidP="00200B52">
            <w:pPr>
              <w:spacing w:after="0"/>
              <w:rPr>
                <w:lang w:val="en-GB"/>
              </w:rPr>
            </w:pPr>
            <w:r>
              <w:rPr>
                <w:lang w:val="en-GB"/>
              </w:rPr>
              <w:t>Initial version.</w:t>
            </w:r>
          </w:p>
        </w:tc>
      </w:tr>
      <w:tr w:rsidR="00E65F3F" w:rsidRPr="00325BFC" w14:paraId="7939074F" w14:textId="77777777" w:rsidTr="00596126">
        <w:tc>
          <w:tcPr>
            <w:tcW w:w="1396" w:type="dxa"/>
            <w:shd w:val="clear" w:color="auto" w:fill="auto"/>
          </w:tcPr>
          <w:p w14:paraId="0A046D16" w14:textId="77777777" w:rsidR="00E65F3F" w:rsidRPr="00BA4389" w:rsidRDefault="00E65F3F" w:rsidP="00E65F3F">
            <w:pPr>
              <w:spacing w:after="0"/>
              <w:rPr>
                <w:lang w:val="en-GB"/>
              </w:rPr>
            </w:pPr>
            <w:r w:rsidRPr="00BA4389">
              <w:rPr>
                <w:lang w:val="en-GB"/>
              </w:rPr>
              <w:t>2.0</w:t>
            </w:r>
          </w:p>
        </w:tc>
        <w:tc>
          <w:tcPr>
            <w:tcW w:w="1691" w:type="dxa"/>
            <w:shd w:val="clear" w:color="auto" w:fill="auto"/>
          </w:tcPr>
          <w:p w14:paraId="66D99851" w14:textId="7A4B9165" w:rsidR="00E65F3F" w:rsidRPr="00BA4389" w:rsidRDefault="00E65F3F" w:rsidP="00E65F3F">
            <w:pPr>
              <w:spacing w:after="0"/>
              <w:rPr>
                <w:lang w:val="en-GB"/>
              </w:rPr>
            </w:pPr>
            <w:r>
              <w:t>01.08.2022</w:t>
            </w:r>
          </w:p>
        </w:tc>
        <w:tc>
          <w:tcPr>
            <w:tcW w:w="5741" w:type="dxa"/>
            <w:shd w:val="clear" w:color="auto" w:fill="auto"/>
            <w:vAlign w:val="center"/>
          </w:tcPr>
          <w:p w14:paraId="44B54586" w14:textId="77777777" w:rsidR="00E65F3F" w:rsidRPr="00BA4389" w:rsidRDefault="00E65F3F" w:rsidP="00E65F3F">
            <w:pPr>
              <w:spacing w:after="0"/>
              <w:jc w:val="left"/>
              <w:rPr>
                <w:lang w:val="en-GB"/>
              </w:rPr>
            </w:pPr>
            <w:r w:rsidRPr="00381578">
              <w:rPr>
                <w:lang w:val="en-GB"/>
              </w:rPr>
              <w:t xml:space="preserve">New template for </w:t>
            </w:r>
            <w:r w:rsidRPr="00706966">
              <w:rPr>
                <w:lang w:val="en-GB"/>
              </w:rPr>
              <w:t>the verification process</w:t>
            </w:r>
            <w:r w:rsidRPr="00381578">
              <w:rPr>
                <w:lang w:val="en-GB"/>
              </w:rPr>
              <w:t xml:space="preserve"> that applies to CCMPs </w:t>
            </w:r>
            <w:r w:rsidRPr="007022E9">
              <w:rPr>
                <w:lang w:val="en-GB"/>
              </w:rPr>
              <w:t>in</w:t>
            </w:r>
            <w:r>
              <w:rPr>
                <w:lang w:val="en-GB"/>
              </w:rPr>
              <w:t xml:space="preserve"> the</w:t>
            </w:r>
            <w:r w:rsidRPr="007022E9">
              <w:rPr>
                <w:lang w:val="en-GB"/>
              </w:rPr>
              <w:t xml:space="preserve"> land use</w:t>
            </w:r>
            <w:r>
              <w:rPr>
                <w:lang w:val="en-GB"/>
              </w:rPr>
              <w:t xml:space="preserve"> sector</w:t>
            </w:r>
            <w:r w:rsidRPr="007022E9">
              <w:rPr>
                <w:lang w:val="en-GB"/>
              </w:rPr>
              <w:t>.</w:t>
            </w:r>
          </w:p>
        </w:tc>
      </w:tr>
      <w:tr w:rsidR="00401884" w:rsidRPr="00325BFC" w14:paraId="428D914D" w14:textId="77777777" w:rsidTr="00596126">
        <w:tc>
          <w:tcPr>
            <w:tcW w:w="1396" w:type="dxa"/>
            <w:shd w:val="clear" w:color="auto" w:fill="auto"/>
          </w:tcPr>
          <w:p w14:paraId="62747488" w14:textId="31951DF7" w:rsidR="00401884" w:rsidRPr="00BA4389" w:rsidRDefault="00401884" w:rsidP="00E65F3F">
            <w:pPr>
              <w:spacing w:after="0"/>
              <w:rPr>
                <w:lang w:val="en-GB"/>
              </w:rPr>
            </w:pPr>
            <w:r>
              <w:rPr>
                <w:lang w:val="en-GB"/>
              </w:rPr>
              <w:t>2.0.1</w:t>
            </w:r>
          </w:p>
        </w:tc>
        <w:tc>
          <w:tcPr>
            <w:tcW w:w="1691" w:type="dxa"/>
            <w:shd w:val="clear" w:color="auto" w:fill="auto"/>
          </w:tcPr>
          <w:p w14:paraId="28A77068" w14:textId="6E5AB001" w:rsidR="00401884" w:rsidRDefault="00401884" w:rsidP="00E65F3F">
            <w:pPr>
              <w:spacing w:after="0"/>
            </w:pPr>
            <w:r>
              <w:t>02.02.2023</w:t>
            </w:r>
          </w:p>
        </w:tc>
        <w:tc>
          <w:tcPr>
            <w:tcW w:w="5741" w:type="dxa"/>
            <w:shd w:val="clear" w:color="auto" w:fill="auto"/>
            <w:vAlign w:val="center"/>
          </w:tcPr>
          <w:p w14:paraId="3A9007F2" w14:textId="19F7F6F1" w:rsidR="00401884" w:rsidRPr="00381578" w:rsidRDefault="00401884" w:rsidP="00E65F3F">
            <w:pPr>
              <w:spacing w:after="0"/>
              <w:jc w:val="left"/>
              <w:rPr>
                <w:lang w:val="en-GB"/>
              </w:rPr>
            </w:pPr>
            <w:r w:rsidRPr="00401884">
              <w:rPr>
                <w:lang w:val="en-GB"/>
              </w:rPr>
              <w:t>Section 3.2.7 was deleted from the document.</w:t>
            </w:r>
          </w:p>
        </w:tc>
      </w:tr>
    </w:tbl>
    <w:p w14:paraId="1BDA558A" w14:textId="77777777" w:rsidR="009F32D0" w:rsidRPr="00A71061" w:rsidRDefault="009F32D0" w:rsidP="009F32D0">
      <w:pPr>
        <w:rPr>
          <w:lang w:val="en-GB" w:eastAsia="es-ES"/>
        </w:rPr>
      </w:pPr>
      <w:r w:rsidRPr="00932104">
        <w:rPr>
          <w:color w:val="CC3668" w:themeColor="accent5"/>
          <w:lang w:val="en-GB" w:eastAsia="es-ES"/>
        </w:rPr>
        <w:t>(Do not delete or alter this section, delete this instruction)</w:t>
      </w:r>
      <w:r w:rsidRPr="00D0676C">
        <w:rPr>
          <w:color w:val="CC3668" w:themeColor="accent5"/>
          <w:lang w:val="en-GB" w:eastAsia="es-ES"/>
        </w:rPr>
        <w:t>.</w:t>
      </w:r>
    </w:p>
    <w:p w14:paraId="1D79A2E9" w14:textId="77777777" w:rsidR="00D0560D" w:rsidRPr="006342F2" w:rsidRDefault="00D0560D" w:rsidP="00D0560D">
      <w:pPr>
        <w:rPr>
          <w:lang w:val="en-GB"/>
        </w:rPr>
      </w:pPr>
    </w:p>
    <w:sectPr w:rsidR="00D0560D" w:rsidRPr="006342F2" w:rsidSect="00887E67">
      <w:headerReference w:type="default" r:id="rId14"/>
      <w:footerReference w:type="default" r:id="rId15"/>
      <w:footerReference w:type="first" r:id="rId16"/>
      <w:pgSz w:w="12240" w:h="15840"/>
      <w:pgMar w:top="1135" w:right="1701" w:bottom="1417"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40CB" w14:textId="77777777" w:rsidR="00C202C3" w:rsidRDefault="00C202C3" w:rsidP="009958BA">
      <w:r>
        <w:separator/>
      </w:r>
    </w:p>
  </w:endnote>
  <w:endnote w:type="continuationSeparator" w:id="0">
    <w:p w14:paraId="1B04AB98" w14:textId="77777777" w:rsidR="00C202C3" w:rsidRDefault="00C202C3" w:rsidP="009958BA">
      <w:r>
        <w:continuationSeparator/>
      </w:r>
    </w:p>
  </w:endnote>
  <w:endnote w:type="continuationNotice" w:id="1">
    <w:p w14:paraId="7C3D8EBC" w14:textId="77777777" w:rsidR="00C202C3" w:rsidRDefault="00C202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caps w:val="0"/>
        <w:color w:val="auto"/>
        <w:kern w:val="0"/>
        <w:sz w:val="22"/>
        <w:szCs w:val="22"/>
        <w:lang w:val="es-CO" w:eastAsia="es-CO"/>
        <w14:ligatures w14:val="none"/>
      </w:rPr>
      <w:id w:val="1889841087"/>
      <w:docPartObj>
        <w:docPartGallery w:val="Page Numbers (Bottom of Page)"/>
        <w:docPartUnique/>
      </w:docPartObj>
    </w:sdtPr>
    <w:sdtEndPr>
      <w:rPr>
        <w:noProof/>
        <w:sz w:val="24"/>
      </w:rPr>
    </w:sdtEndPr>
    <w:sdtContent>
      <w:tbl>
        <w:tblPr>
          <w:tblW w:w="8931" w:type="dxa"/>
          <w:tblLook w:val="04A0" w:firstRow="1" w:lastRow="0" w:firstColumn="1" w:lastColumn="0" w:noHBand="0" w:noVBand="1"/>
        </w:tblPr>
        <w:tblGrid>
          <w:gridCol w:w="8080"/>
          <w:gridCol w:w="284"/>
          <w:gridCol w:w="567"/>
        </w:tblGrid>
        <w:tr w:rsidR="00E3560C" w:rsidRPr="00E3560C" w14:paraId="145DAA0A" w14:textId="77777777" w:rsidTr="00A23BAA">
          <w:trPr>
            <w:trHeight w:val="255"/>
          </w:trPr>
          <w:tc>
            <w:tcPr>
              <w:tcW w:w="8080" w:type="dxa"/>
              <w:tcBorders>
                <w:top w:val="single" w:sz="4" w:space="0" w:color="39B54A" w:themeColor="accent3"/>
              </w:tcBorders>
              <w:tcMar>
                <w:top w:w="28" w:type="dxa"/>
                <w:left w:w="0" w:type="dxa"/>
                <w:right w:w="0" w:type="dxa"/>
              </w:tcMar>
              <w:vAlign w:val="center"/>
            </w:tcPr>
            <w:p w14:paraId="6EB5E5C9" w14:textId="28E57841" w:rsidR="00E3560C" w:rsidRPr="00E3560C" w:rsidRDefault="00E3560C" w:rsidP="00E3560C">
              <w:pPr>
                <w:pStyle w:val="Subtitle"/>
                <w:jc w:val="left"/>
                <w:rPr>
                  <w:rFonts w:ascii="Calibri" w:eastAsiaTheme="minorEastAsia" w:hAnsi="Calibri" w:cs="Times New Roman"/>
                  <w:caps w:val="0"/>
                  <w:color w:val="auto"/>
                  <w:kern w:val="0"/>
                  <w:sz w:val="22"/>
                  <w:szCs w:val="22"/>
                  <w:lang w:val="en-GB" w:eastAsia="en-US"/>
                  <w14:ligatures w14:val="none"/>
                </w:rPr>
              </w:pPr>
              <w:r w:rsidRPr="00E3560C">
                <w:rPr>
                  <w:rFonts w:ascii="Calibri" w:eastAsiaTheme="minorEastAsia" w:hAnsi="Calibri" w:cs="Times New Roman"/>
                  <w:caps w:val="0"/>
                  <w:color w:val="auto"/>
                  <w:kern w:val="0"/>
                  <w:sz w:val="22"/>
                  <w:szCs w:val="22"/>
                  <w:lang w:val="en-GB" w:eastAsia="en-US"/>
                  <w14:ligatures w14:val="none"/>
                </w:rPr>
                <w:t>Verification Report for CCMP in the Land Use Sector</w:t>
              </w:r>
            </w:p>
          </w:tc>
          <w:tc>
            <w:tcPr>
              <w:tcW w:w="284" w:type="dxa"/>
              <w:tcMar>
                <w:top w:w="28" w:type="dxa"/>
                <w:left w:w="0" w:type="dxa"/>
                <w:right w:w="0" w:type="dxa"/>
              </w:tcMar>
              <w:vAlign w:val="center"/>
            </w:tcPr>
            <w:p w14:paraId="533D46DB" w14:textId="77777777" w:rsidR="00E3560C" w:rsidRPr="00E3560C" w:rsidRDefault="00E3560C" w:rsidP="00E3560C">
              <w:pPr>
                <w:pStyle w:val="Footer"/>
                <w:rPr>
                  <w:sz w:val="22"/>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70D41CB1" w14:textId="77777777" w:rsidR="00E3560C" w:rsidRPr="00E3560C" w:rsidRDefault="00E3560C" w:rsidP="00E3560C">
              <w:pPr>
                <w:pStyle w:val="Footer"/>
                <w:jc w:val="center"/>
                <w:rPr>
                  <w:rFonts w:cstheme="minorHAnsi"/>
                  <w:sz w:val="22"/>
                </w:rPr>
              </w:pPr>
              <w:r w:rsidRPr="00E3560C">
                <w:rPr>
                  <w:rFonts w:cstheme="minorHAnsi"/>
                  <w:sz w:val="22"/>
                </w:rPr>
                <w:fldChar w:fldCharType="begin"/>
              </w:r>
              <w:r w:rsidRPr="00E3560C">
                <w:rPr>
                  <w:rFonts w:cstheme="minorHAnsi"/>
                  <w:sz w:val="22"/>
                </w:rPr>
                <w:instrText xml:space="preserve"> PAGE   \* MERGEFORMAT </w:instrText>
              </w:r>
              <w:r w:rsidRPr="00E3560C">
                <w:rPr>
                  <w:rFonts w:cstheme="minorHAnsi"/>
                  <w:sz w:val="22"/>
                </w:rPr>
                <w:fldChar w:fldCharType="separate"/>
              </w:r>
              <w:r w:rsidRPr="00E3560C">
                <w:rPr>
                  <w:rFonts w:cstheme="minorHAnsi"/>
                  <w:sz w:val="22"/>
                </w:rPr>
                <w:t>2</w:t>
              </w:r>
              <w:r w:rsidRPr="00E3560C">
                <w:rPr>
                  <w:rFonts w:cstheme="minorHAnsi"/>
                  <w:sz w:val="22"/>
                </w:rPr>
                <w:fldChar w:fldCharType="end"/>
              </w:r>
            </w:p>
          </w:tc>
        </w:tr>
      </w:tbl>
      <w:p w14:paraId="6E85862D" w14:textId="6B7F969B" w:rsidR="001F55E4" w:rsidRDefault="00112BCF" w:rsidP="009958BA">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325BFC" w:rsidRPr="00E3560C" w14:paraId="50FA6F6E" w14:textId="77777777" w:rsidTr="00B976EE">
      <w:trPr>
        <w:trHeight w:val="255"/>
      </w:trPr>
      <w:tc>
        <w:tcPr>
          <w:tcW w:w="8080" w:type="dxa"/>
          <w:tcBorders>
            <w:top w:val="single" w:sz="4" w:space="0" w:color="39B54A" w:themeColor="accent3"/>
          </w:tcBorders>
          <w:tcMar>
            <w:top w:w="28" w:type="dxa"/>
            <w:left w:w="0" w:type="dxa"/>
            <w:right w:w="0" w:type="dxa"/>
          </w:tcMar>
          <w:vAlign w:val="center"/>
        </w:tcPr>
        <w:p w14:paraId="697DD81B" w14:textId="77777777" w:rsidR="00325BFC" w:rsidRPr="00E3560C" w:rsidRDefault="00325BFC" w:rsidP="00325BFC">
          <w:pPr>
            <w:pStyle w:val="Subtitle"/>
            <w:jc w:val="left"/>
            <w:rPr>
              <w:rFonts w:ascii="Calibri" w:eastAsiaTheme="minorEastAsia" w:hAnsi="Calibri" w:cs="Times New Roman"/>
              <w:caps w:val="0"/>
              <w:color w:val="auto"/>
              <w:kern w:val="0"/>
              <w:sz w:val="22"/>
              <w:szCs w:val="22"/>
              <w:lang w:val="en-GB" w:eastAsia="en-US"/>
              <w14:ligatures w14:val="none"/>
            </w:rPr>
          </w:pPr>
          <w:r w:rsidRPr="00E3560C">
            <w:rPr>
              <w:rFonts w:ascii="Calibri" w:eastAsiaTheme="minorEastAsia" w:hAnsi="Calibri" w:cs="Times New Roman"/>
              <w:caps w:val="0"/>
              <w:color w:val="auto"/>
              <w:kern w:val="0"/>
              <w:sz w:val="22"/>
              <w:szCs w:val="22"/>
              <w:lang w:val="en-GB" w:eastAsia="en-US"/>
              <w14:ligatures w14:val="none"/>
            </w:rPr>
            <w:t>Verification Report for CCMP in the Land Use Sector</w:t>
          </w:r>
        </w:p>
      </w:tc>
      <w:tc>
        <w:tcPr>
          <w:tcW w:w="284" w:type="dxa"/>
          <w:tcMar>
            <w:top w:w="28" w:type="dxa"/>
            <w:left w:w="0" w:type="dxa"/>
            <w:right w:w="0" w:type="dxa"/>
          </w:tcMar>
          <w:vAlign w:val="center"/>
        </w:tcPr>
        <w:p w14:paraId="1BD863DF" w14:textId="77777777" w:rsidR="00325BFC" w:rsidRPr="00E3560C" w:rsidRDefault="00325BFC" w:rsidP="00325BFC">
          <w:pPr>
            <w:pStyle w:val="Footer"/>
            <w:rPr>
              <w:sz w:val="22"/>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577C273F" w14:textId="77777777" w:rsidR="00325BFC" w:rsidRPr="00E3560C" w:rsidRDefault="00325BFC" w:rsidP="00325BFC">
          <w:pPr>
            <w:pStyle w:val="Footer"/>
            <w:jc w:val="center"/>
            <w:rPr>
              <w:rFonts w:cstheme="minorHAnsi"/>
              <w:sz w:val="22"/>
            </w:rPr>
          </w:pPr>
          <w:r w:rsidRPr="00E3560C">
            <w:rPr>
              <w:rFonts w:cstheme="minorHAnsi"/>
              <w:sz w:val="22"/>
            </w:rPr>
            <w:fldChar w:fldCharType="begin"/>
          </w:r>
          <w:r w:rsidRPr="00E3560C">
            <w:rPr>
              <w:rFonts w:cstheme="minorHAnsi"/>
              <w:sz w:val="22"/>
            </w:rPr>
            <w:instrText xml:space="preserve"> PAGE   \* MERGEFORMAT </w:instrText>
          </w:r>
          <w:r w:rsidRPr="00E3560C">
            <w:rPr>
              <w:rFonts w:cstheme="minorHAnsi"/>
              <w:sz w:val="22"/>
            </w:rPr>
            <w:fldChar w:fldCharType="separate"/>
          </w:r>
          <w:r w:rsidRPr="00E3560C">
            <w:rPr>
              <w:rFonts w:cstheme="minorHAnsi"/>
              <w:sz w:val="22"/>
            </w:rPr>
            <w:t>2</w:t>
          </w:r>
          <w:r w:rsidRPr="00E3560C">
            <w:rPr>
              <w:rFonts w:cstheme="minorHAnsi"/>
              <w:sz w:val="22"/>
            </w:rPr>
            <w:fldChar w:fldCharType="end"/>
          </w:r>
        </w:p>
      </w:tc>
    </w:tr>
  </w:tbl>
  <w:p w14:paraId="2CDCBD27" w14:textId="77777777" w:rsidR="00325BFC" w:rsidRDefault="00325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F67E" w14:textId="77777777" w:rsidR="00C202C3" w:rsidRDefault="00C202C3" w:rsidP="009958BA">
      <w:r>
        <w:separator/>
      </w:r>
    </w:p>
  </w:footnote>
  <w:footnote w:type="continuationSeparator" w:id="0">
    <w:p w14:paraId="3A2DAD1E" w14:textId="77777777" w:rsidR="00C202C3" w:rsidRDefault="00C202C3" w:rsidP="009958BA">
      <w:r>
        <w:continuationSeparator/>
      </w:r>
    </w:p>
  </w:footnote>
  <w:footnote w:type="continuationNotice" w:id="1">
    <w:p w14:paraId="7B9502EB" w14:textId="77777777" w:rsidR="00C202C3" w:rsidRDefault="00C202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D5083" w:rsidRPr="00325BFC" w14:paraId="664DD403" w14:textId="77777777" w:rsidTr="00200B52">
      <w:tc>
        <w:tcPr>
          <w:tcW w:w="4690" w:type="dxa"/>
          <w:tcMar>
            <w:top w:w="0" w:type="dxa"/>
            <w:left w:w="0" w:type="dxa"/>
            <w:bottom w:w="57" w:type="dxa"/>
            <w:right w:w="0" w:type="dxa"/>
          </w:tcMar>
          <w:vAlign w:val="bottom"/>
          <w:hideMark/>
        </w:tcPr>
        <w:p w14:paraId="3C74EBAE" w14:textId="77777777" w:rsidR="00AD5083" w:rsidRPr="00BC5B86" w:rsidRDefault="00AD5083" w:rsidP="00AD5083">
          <w:pPr>
            <w:pStyle w:val="Header"/>
            <w:rPr>
              <w:i/>
              <w:iCs/>
              <w:lang w:val="en-GB" w:eastAsia="en-US"/>
            </w:rPr>
          </w:pPr>
          <w:bookmarkStart w:id="134" w:name="_Hlk86747345"/>
          <w:r w:rsidRPr="00BC5B86">
            <w:rPr>
              <w:iCs/>
              <w:color w:val="CC3668" w:themeColor="accent5"/>
              <w:lang w:val="en-GB" w:eastAsia="en-US"/>
            </w:rPr>
            <w:t>(Optional, CCMP developer's logo)</w:t>
          </w:r>
        </w:p>
      </w:tc>
      <w:tc>
        <w:tcPr>
          <w:tcW w:w="4524" w:type="dxa"/>
          <w:vAlign w:val="bottom"/>
        </w:tcPr>
        <w:p w14:paraId="6C824AC6" w14:textId="77777777" w:rsidR="00AD5083" w:rsidRPr="00BC5B86" w:rsidRDefault="00AD5083" w:rsidP="00AD5083">
          <w:pPr>
            <w:pStyle w:val="Header"/>
            <w:jc w:val="right"/>
            <w:rPr>
              <w:i/>
              <w:iCs/>
              <w:color w:val="CC3668" w:themeColor="accent5"/>
              <w:sz w:val="18"/>
              <w:szCs w:val="16"/>
              <w:lang w:val="en-GB"/>
            </w:rPr>
          </w:pPr>
          <w:r w:rsidRPr="00BC5B86">
            <w:rPr>
              <w:iCs/>
              <w:color w:val="CC3668" w:themeColor="accent5"/>
              <w:sz w:val="18"/>
              <w:szCs w:val="16"/>
              <w:lang w:val="en-GB"/>
            </w:rPr>
            <w:t xml:space="preserve">Replace by CCMP name, </w:t>
          </w:r>
        </w:p>
        <w:p w14:paraId="5D7B8297" w14:textId="77777777" w:rsidR="00AD5083" w:rsidRPr="00BC5B86" w:rsidRDefault="00AD5083" w:rsidP="00AD5083">
          <w:pPr>
            <w:pStyle w:val="Header"/>
            <w:jc w:val="right"/>
            <w:rPr>
              <w:i/>
              <w:iCs/>
              <w:lang w:val="en-GB" w:eastAsia="en-US"/>
            </w:rPr>
          </w:pPr>
          <w:r w:rsidRPr="00BC5B86">
            <w:rPr>
              <w:iCs/>
              <w:color w:val="CC3668" w:themeColor="accent5"/>
              <w:sz w:val="18"/>
              <w:szCs w:val="16"/>
              <w:lang w:val="en-GB"/>
            </w:rPr>
            <w:t>replace font colour</w:t>
          </w:r>
        </w:p>
      </w:tc>
    </w:tr>
  </w:tbl>
  <w:bookmarkEnd w:id="134"/>
  <w:p w14:paraId="0C968EE3" w14:textId="225F1306" w:rsidR="00F366FF" w:rsidRPr="00AD5083" w:rsidRDefault="00AD5083">
    <w:pPr>
      <w:pStyle w:val="Header"/>
      <w:rPr>
        <w:rFonts w:ascii="tmixregularnumber" w:hAnsi="tmixregularnumber"/>
        <w:color w:val="491347" w:themeColor="background2" w:themeShade="80"/>
        <w:lang w:val="en-GB"/>
      </w:rPr>
    </w:pPr>
    <w:r w:rsidRPr="00640F9D">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122"/>
    <w:multiLevelType w:val="hybridMultilevel"/>
    <w:tmpl w:val="8634FA86"/>
    <w:lvl w:ilvl="0" w:tplc="F7A8981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4913BF"/>
    <w:multiLevelType w:val="hybridMultilevel"/>
    <w:tmpl w:val="46441256"/>
    <w:lvl w:ilvl="0" w:tplc="CF7EA8E2">
      <w:start w:val="1"/>
      <w:numFmt w:val="lowerLetter"/>
      <w:lvlText w:val="%1)"/>
      <w:lvlJc w:val="left"/>
      <w:pPr>
        <w:ind w:left="720" w:hanging="360"/>
      </w:pPr>
      <w:rPr>
        <w:color w:val="CC3668" w:themeColor="accent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113D7F"/>
    <w:multiLevelType w:val="hybridMultilevel"/>
    <w:tmpl w:val="DF4AC172"/>
    <w:lvl w:ilvl="0" w:tplc="B64CEFF8">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23222A"/>
    <w:multiLevelType w:val="hybridMultilevel"/>
    <w:tmpl w:val="F658315E"/>
    <w:lvl w:ilvl="0" w:tplc="B64CEFF8">
      <w:start w:val="1"/>
      <w:numFmt w:val="lowerLetter"/>
      <w:lvlText w:val="%1."/>
      <w:lvlJc w:val="left"/>
      <w:pPr>
        <w:ind w:left="720" w:hanging="360"/>
      </w:pPr>
      <w:rPr>
        <w:rFonts w:hint="default"/>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121448"/>
    <w:multiLevelType w:val="hybridMultilevel"/>
    <w:tmpl w:val="A6C07E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492D6A"/>
    <w:multiLevelType w:val="hybridMultilevel"/>
    <w:tmpl w:val="D25C8E9C"/>
    <w:lvl w:ilvl="0" w:tplc="B64CEFF8">
      <w:start w:val="1"/>
      <w:numFmt w:val="lowerLetter"/>
      <w:lvlText w:val="%1."/>
      <w:lvlJc w:val="left"/>
      <w:pPr>
        <w:ind w:left="720" w:hanging="360"/>
      </w:pPr>
      <w:rPr>
        <w:rFonts w:hint="default"/>
        <w:color w:val="CC3668" w:themeColor="accent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16590B"/>
    <w:multiLevelType w:val="hybridMultilevel"/>
    <w:tmpl w:val="253A86AA"/>
    <w:lvl w:ilvl="0" w:tplc="B64CEFF8">
      <w:start w:val="1"/>
      <w:numFmt w:val="lowerLetter"/>
      <w:lvlText w:val="%1."/>
      <w:lvlJc w:val="left"/>
      <w:pPr>
        <w:ind w:left="720" w:hanging="360"/>
      </w:pPr>
      <w:rPr>
        <w:rFonts w:hint="default"/>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C76861"/>
    <w:multiLevelType w:val="multilevel"/>
    <w:tmpl w:val="55B206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38756F6"/>
    <w:multiLevelType w:val="hybridMultilevel"/>
    <w:tmpl w:val="CCC66BF4"/>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B292BE2"/>
    <w:multiLevelType w:val="hybridMultilevel"/>
    <w:tmpl w:val="05F60D62"/>
    <w:lvl w:ilvl="0" w:tplc="C818EB5C">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1924518">
    <w:abstractNumId w:val="10"/>
  </w:num>
  <w:num w:numId="2" w16cid:durableId="2072148896">
    <w:abstractNumId w:val="8"/>
  </w:num>
  <w:num w:numId="3" w16cid:durableId="1296375488">
    <w:abstractNumId w:val="9"/>
  </w:num>
  <w:num w:numId="4" w16cid:durableId="2125150634">
    <w:abstractNumId w:val="5"/>
  </w:num>
  <w:num w:numId="5" w16cid:durableId="1405184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645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3541568">
    <w:abstractNumId w:val="13"/>
  </w:num>
  <w:num w:numId="8" w16cid:durableId="1924530207">
    <w:abstractNumId w:val="11"/>
  </w:num>
  <w:num w:numId="9" w16cid:durableId="1723600091">
    <w:abstractNumId w:val="3"/>
  </w:num>
  <w:num w:numId="10" w16cid:durableId="1305306754">
    <w:abstractNumId w:val="6"/>
  </w:num>
  <w:num w:numId="11" w16cid:durableId="973800644">
    <w:abstractNumId w:val="0"/>
  </w:num>
  <w:num w:numId="12" w16cid:durableId="1410427283">
    <w:abstractNumId w:val="4"/>
  </w:num>
  <w:num w:numId="13" w16cid:durableId="642662644">
    <w:abstractNumId w:val="2"/>
  </w:num>
  <w:num w:numId="14" w16cid:durableId="1011563173">
    <w:abstractNumId w:val="7"/>
  </w:num>
  <w:num w:numId="15" w16cid:durableId="1494102686">
    <w:abstractNumId w:val="8"/>
  </w:num>
  <w:num w:numId="16" w16cid:durableId="1086194038">
    <w:abstractNumId w:val="8"/>
  </w:num>
  <w:num w:numId="17" w16cid:durableId="671220216">
    <w:abstractNumId w:val="8"/>
  </w:num>
  <w:num w:numId="18" w16cid:durableId="647974872">
    <w:abstractNumId w:val="8"/>
  </w:num>
  <w:num w:numId="19" w16cid:durableId="1199588500">
    <w:abstractNumId w:val="8"/>
  </w:num>
  <w:num w:numId="20" w16cid:durableId="471097828">
    <w:abstractNumId w:val="8"/>
  </w:num>
  <w:num w:numId="21" w16cid:durableId="680082872">
    <w:abstractNumId w:val="8"/>
  </w:num>
  <w:num w:numId="22" w16cid:durableId="1887522488">
    <w:abstractNumId w:val="8"/>
  </w:num>
  <w:num w:numId="23" w16cid:durableId="793671592">
    <w:abstractNumId w:val="8"/>
  </w:num>
  <w:num w:numId="24" w16cid:durableId="1010527392">
    <w:abstractNumId w:val="8"/>
  </w:num>
  <w:num w:numId="25" w16cid:durableId="1989748916">
    <w:abstractNumId w:val="9"/>
  </w:num>
  <w:num w:numId="26" w16cid:durableId="786125943">
    <w:abstractNumId w:val="9"/>
  </w:num>
  <w:num w:numId="27" w16cid:durableId="786587152">
    <w:abstractNumId w:val="9"/>
  </w:num>
  <w:num w:numId="28" w16cid:durableId="1533961500">
    <w:abstractNumId w:val="1"/>
  </w:num>
  <w:num w:numId="29" w16cid:durableId="64916665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3NjAwNzY0NTExMbJU0lEKTi0uzszPAykwsqwFAILwKZEtAAAA"/>
  </w:docVars>
  <w:rsids>
    <w:rsidRoot w:val="00A309B5"/>
    <w:rsid w:val="00000438"/>
    <w:rsid w:val="00000685"/>
    <w:rsid w:val="00000B29"/>
    <w:rsid w:val="000017FC"/>
    <w:rsid w:val="00003B5F"/>
    <w:rsid w:val="00004B7A"/>
    <w:rsid w:val="00005095"/>
    <w:rsid w:val="00005C07"/>
    <w:rsid w:val="000105E9"/>
    <w:rsid w:val="00011220"/>
    <w:rsid w:val="0001340C"/>
    <w:rsid w:val="0001535E"/>
    <w:rsid w:val="000154EC"/>
    <w:rsid w:val="00015DEA"/>
    <w:rsid w:val="00015F8E"/>
    <w:rsid w:val="000238F3"/>
    <w:rsid w:val="00024436"/>
    <w:rsid w:val="00024490"/>
    <w:rsid w:val="00025E0B"/>
    <w:rsid w:val="000352B0"/>
    <w:rsid w:val="00037028"/>
    <w:rsid w:val="00043E5E"/>
    <w:rsid w:val="0004487C"/>
    <w:rsid w:val="00046195"/>
    <w:rsid w:val="0004742E"/>
    <w:rsid w:val="000475A7"/>
    <w:rsid w:val="0004793B"/>
    <w:rsid w:val="0004795B"/>
    <w:rsid w:val="00051D55"/>
    <w:rsid w:val="00055140"/>
    <w:rsid w:val="00056587"/>
    <w:rsid w:val="000569D5"/>
    <w:rsid w:val="0006231A"/>
    <w:rsid w:val="0006373E"/>
    <w:rsid w:val="00063C20"/>
    <w:rsid w:val="00064559"/>
    <w:rsid w:val="0006684A"/>
    <w:rsid w:val="00070A67"/>
    <w:rsid w:val="00074B93"/>
    <w:rsid w:val="00081186"/>
    <w:rsid w:val="00087925"/>
    <w:rsid w:val="0009048F"/>
    <w:rsid w:val="00090D9A"/>
    <w:rsid w:val="00095F87"/>
    <w:rsid w:val="000A0952"/>
    <w:rsid w:val="000A0FBD"/>
    <w:rsid w:val="000A156A"/>
    <w:rsid w:val="000A22A9"/>
    <w:rsid w:val="000A25E8"/>
    <w:rsid w:val="000A28EA"/>
    <w:rsid w:val="000A40A2"/>
    <w:rsid w:val="000A50B3"/>
    <w:rsid w:val="000B053C"/>
    <w:rsid w:val="000B2459"/>
    <w:rsid w:val="000B4A2C"/>
    <w:rsid w:val="000B57D1"/>
    <w:rsid w:val="000B6434"/>
    <w:rsid w:val="000C0382"/>
    <w:rsid w:val="000C10B9"/>
    <w:rsid w:val="000C28B2"/>
    <w:rsid w:val="000C386E"/>
    <w:rsid w:val="000C47CC"/>
    <w:rsid w:val="000C5D9C"/>
    <w:rsid w:val="000D0B15"/>
    <w:rsid w:val="000D0D64"/>
    <w:rsid w:val="000D2399"/>
    <w:rsid w:val="000D3383"/>
    <w:rsid w:val="000D5313"/>
    <w:rsid w:val="000D6108"/>
    <w:rsid w:val="000D6715"/>
    <w:rsid w:val="000D7E63"/>
    <w:rsid w:val="000E1072"/>
    <w:rsid w:val="000E727B"/>
    <w:rsid w:val="000E7366"/>
    <w:rsid w:val="000E79AA"/>
    <w:rsid w:val="000F080A"/>
    <w:rsid w:val="000F089B"/>
    <w:rsid w:val="000F0C7D"/>
    <w:rsid w:val="000F4111"/>
    <w:rsid w:val="000F46DD"/>
    <w:rsid w:val="000F67DB"/>
    <w:rsid w:val="000F7BD0"/>
    <w:rsid w:val="00103207"/>
    <w:rsid w:val="001036CE"/>
    <w:rsid w:val="0011246E"/>
    <w:rsid w:val="00112BCF"/>
    <w:rsid w:val="00113422"/>
    <w:rsid w:val="00114300"/>
    <w:rsid w:val="00117263"/>
    <w:rsid w:val="00121E6C"/>
    <w:rsid w:val="001232B7"/>
    <w:rsid w:val="0012776A"/>
    <w:rsid w:val="001305D3"/>
    <w:rsid w:val="00130885"/>
    <w:rsid w:val="00131F4B"/>
    <w:rsid w:val="00132283"/>
    <w:rsid w:val="00132964"/>
    <w:rsid w:val="001329A0"/>
    <w:rsid w:val="00135D9D"/>
    <w:rsid w:val="001371FF"/>
    <w:rsid w:val="00140BB2"/>
    <w:rsid w:val="001424FC"/>
    <w:rsid w:val="001448B4"/>
    <w:rsid w:val="00144947"/>
    <w:rsid w:val="00144B7B"/>
    <w:rsid w:val="00145498"/>
    <w:rsid w:val="00147DBF"/>
    <w:rsid w:val="00150F8E"/>
    <w:rsid w:val="00154B3D"/>
    <w:rsid w:val="001550BA"/>
    <w:rsid w:val="001551C2"/>
    <w:rsid w:val="0015669E"/>
    <w:rsid w:val="00156878"/>
    <w:rsid w:val="00156927"/>
    <w:rsid w:val="001608F8"/>
    <w:rsid w:val="00161057"/>
    <w:rsid w:val="001614B4"/>
    <w:rsid w:val="001624EE"/>
    <w:rsid w:val="00163177"/>
    <w:rsid w:val="00163D13"/>
    <w:rsid w:val="001656E5"/>
    <w:rsid w:val="001673F3"/>
    <w:rsid w:val="00167730"/>
    <w:rsid w:val="00170A82"/>
    <w:rsid w:val="00171D95"/>
    <w:rsid w:val="00175FC2"/>
    <w:rsid w:val="001766C7"/>
    <w:rsid w:val="00181124"/>
    <w:rsid w:val="0018467E"/>
    <w:rsid w:val="00185F47"/>
    <w:rsid w:val="00187CEE"/>
    <w:rsid w:val="001901FA"/>
    <w:rsid w:val="00192E92"/>
    <w:rsid w:val="00193BC6"/>
    <w:rsid w:val="001944D6"/>
    <w:rsid w:val="00195D51"/>
    <w:rsid w:val="00195EA3"/>
    <w:rsid w:val="00195FE4"/>
    <w:rsid w:val="00196F73"/>
    <w:rsid w:val="00197771"/>
    <w:rsid w:val="00197F99"/>
    <w:rsid w:val="001A3013"/>
    <w:rsid w:val="001A655E"/>
    <w:rsid w:val="001B0B1A"/>
    <w:rsid w:val="001B3D77"/>
    <w:rsid w:val="001B68CC"/>
    <w:rsid w:val="001B7C7A"/>
    <w:rsid w:val="001C13F9"/>
    <w:rsid w:val="001C2893"/>
    <w:rsid w:val="001C6740"/>
    <w:rsid w:val="001C6F5D"/>
    <w:rsid w:val="001D086F"/>
    <w:rsid w:val="001D105A"/>
    <w:rsid w:val="001D23BE"/>
    <w:rsid w:val="001D2419"/>
    <w:rsid w:val="001D2D48"/>
    <w:rsid w:val="001D37D4"/>
    <w:rsid w:val="001D3D9F"/>
    <w:rsid w:val="001D4456"/>
    <w:rsid w:val="001D59E9"/>
    <w:rsid w:val="001E09B2"/>
    <w:rsid w:val="001E63F5"/>
    <w:rsid w:val="001E67CC"/>
    <w:rsid w:val="001E69A6"/>
    <w:rsid w:val="001E6A52"/>
    <w:rsid w:val="001E6D35"/>
    <w:rsid w:val="001F01EC"/>
    <w:rsid w:val="001F55E4"/>
    <w:rsid w:val="001F6B01"/>
    <w:rsid w:val="001F767C"/>
    <w:rsid w:val="00200B52"/>
    <w:rsid w:val="00202DFA"/>
    <w:rsid w:val="0020437D"/>
    <w:rsid w:val="002070D8"/>
    <w:rsid w:val="00207285"/>
    <w:rsid w:val="0020761F"/>
    <w:rsid w:val="00214353"/>
    <w:rsid w:val="002146F5"/>
    <w:rsid w:val="00215D64"/>
    <w:rsid w:val="00215EAB"/>
    <w:rsid w:val="0021679E"/>
    <w:rsid w:val="00216A53"/>
    <w:rsid w:val="00217492"/>
    <w:rsid w:val="00220B3E"/>
    <w:rsid w:val="00221635"/>
    <w:rsid w:val="00225941"/>
    <w:rsid w:val="0022712F"/>
    <w:rsid w:val="00232634"/>
    <w:rsid w:val="002338B4"/>
    <w:rsid w:val="00234A0C"/>
    <w:rsid w:val="00235B88"/>
    <w:rsid w:val="002360FB"/>
    <w:rsid w:val="00237CFB"/>
    <w:rsid w:val="002411B2"/>
    <w:rsid w:val="002412F9"/>
    <w:rsid w:val="00244B8A"/>
    <w:rsid w:val="00244F52"/>
    <w:rsid w:val="002469D8"/>
    <w:rsid w:val="00247652"/>
    <w:rsid w:val="00250F33"/>
    <w:rsid w:val="002512DD"/>
    <w:rsid w:val="002517F9"/>
    <w:rsid w:val="00257373"/>
    <w:rsid w:val="00262503"/>
    <w:rsid w:val="0026338F"/>
    <w:rsid w:val="00265A5B"/>
    <w:rsid w:val="0026632C"/>
    <w:rsid w:val="00266AE5"/>
    <w:rsid w:val="00266C7B"/>
    <w:rsid w:val="00266CA1"/>
    <w:rsid w:val="00266CF8"/>
    <w:rsid w:val="00273840"/>
    <w:rsid w:val="00273E1B"/>
    <w:rsid w:val="002745A1"/>
    <w:rsid w:val="00274B6D"/>
    <w:rsid w:val="00277237"/>
    <w:rsid w:val="0028098B"/>
    <w:rsid w:val="00280B9D"/>
    <w:rsid w:val="0028139C"/>
    <w:rsid w:val="0028486B"/>
    <w:rsid w:val="002850CA"/>
    <w:rsid w:val="0028537B"/>
    <w:rsid w:val="00285D36"/>
    <w:rsid w:val="002870FB"/>
    <w:rsid w:val="00291878"/>
    <w:rsid w:val="00293B0E"/>
    <w:rsid w:val="00295059"/>
    <w:rsid w:val="002A2494"/>
    <w:rsid w:val="002A2601"/>
    <w:rsid w:val="002A4BC6"/>
    <w:rsid w:val="002A7834"/>
    <w:rsid w:val="002A7A78"/>
    <w:rsid w:val="002B0B98"/>
    <w:rsid w:val="002B39D3"/>
    <w:rsid w:val="002B407F"/>
    <w:rsid w:val="002C15EE"/>
    <w:rsid w:val="002C2701"/>
    <w:rsid w:val="002C3BA5"/>
    <w:rsid w:val="002C3C89"/>
    <w:rsid w:val="002C431E"/>
    <w:rsid w:val="002C4474"/>
    <w:rsid w:val="002C4DFB"/>
    <w:rsid w:val="002C5CDC"/>
    <w:rsid w:val="002D1D1E"/>
    <w:rsid w:val="002D280C"/>
    <w:rsid w:val="002D2E18"/>
    <w:rsid w:val="002D34F2"/>
    <w:rsid w:val="002D440A"/>
    <w:rsid w:val="002D441E"/>
    <w:rsid w:val="002D4683"/>
    <w:rsid w:val="002E008A"/>
    <w:rsid w:val="002E0931"/>
    <w:rsid w:val="002E1A04"/>
    <w:rsid w:val="002E4982"/>
    <w:rsid w:val="002E4E99"/>
    <w:rsid w:val="002E698B"/>
    <w:rsid w:val="002F01F5"/>
    <w:rsid w:val="002F0658"/>
    <w:rsid w:val="002F7966"/>
    <w:rsid w:val="00300811"/>
    <w:rsid w:val="00302030"/>
    <w:rsid w:val="00303665"/>
    <w:rsid w:val="003063E6"/>
    <w:rsid w:val="00307A60"/>
    <w:rsid w:val="0031300D"/>
    <w:rsid w:val="0031556D"/>
    <w:rsid w:val="003250B6"/>
    <w:rsid w:val="00325BFC"/>
    <w:rsid w:val="0032673A"/>
    <w:rsid w:val="00326C95"/>
    <w:rsid w:val="003270B4"/>
    <w:rsid w:val="00330F0C"/>
    <w:rsid w:val="00335DB8"/>
    <w:rsid w:val="00340F41"/>
    <w:rsid w:val="00341211"/>
    <w:rsid w:val="00345D85"/>
    <w:rsid w:val="0034644E"/>
    <w:rsid w:val="00347F3D"/>
    <w:rsid w:val="003508A9"/>
    <w:rsid w:val="003550D5"/>
    <w:rsid w:val="00360103"/>
    <w:rsid w:val="0036093D"/>
    <w:rsid w:val="00361414"/>
    <w:rsid w:val="00365089"/>
    <w:rsid w:val="00365EC5"/>
    <w:rsid w:val="00366BD9"/>
    <w:rsid w:val="003674B1"/>
    <w:rsid w:val="003676F7"/>
    <w:rsid w:val="003704C8"/>
    <w:rsid w:val="00373728"/>
    <w:rsid w:val="00374059"/>
    <w:rsid w:val="0038053C"/>
    <w:rsid w:val="00380F5F"/>
    <w:rsid w:val="00386C26"/>
    <w:rsid w:val="00391903"/>
    <w:rsid w:val="00395587"/>
    <w:rsid w:val="00397948"/>
    <w:rsid w:val="00397BB8"/>
    <w:rsid w:val="003A072E"/>
    <w:rsid w:val="003A19D2"/>
    <w:rsid w:val="003A451D"/>
    <w:rsid w:val="003A7788"/>
    <w:rsid w:val="003A7C61"/>
    <w:rsid w:val="003B15E5"/>
    <w:rsid w:val="003B25EE"/>
    <w:rsid w:val="003B68BC"/>
    <w:rsid w:val="003C0E41"/>
    <w:rsid w:val="003C2ADD"/>
    <w:rsid w:val="003C40DC"/>
    <w:rsid w:val="003C4552"/>
    <w:rsid w:val="003C6EFC"/>
    <w:rsid w:val="003D03F5"/>
    <w:rsid w:val="003D2AAA"/>
    <w:rsid w:val="003D3CC6"/>
    <w:rsid w:val="003D4F17"/>
    <w:rsid w:val="003D4FE2"/>
    <w:rsid w:val="003D6255"/>
    <w:rsid w:val="003E25FD"/>
    <w:rsid w:val="003E36F3"/>
    <w:rsid w:val="003E4BA5"/>
    <w:rsid w:val="003E4DB5"/>
    <w:rsid w:val="003E5228"/>
    <w:rsid w:val="003E65F4"/>
    <w:rsid w:val="003E7350"/>
    <w:rsid w:val="003F051E"/>
    <w:rsid w:val="003F0A1E"/>
    <w:rsid w:val="003F2594"/>
    <w:rsid w:val="003F3FB9"/>
    <w:rsid w:val="003F5664"/>
    <w:rsid w:val="003F6269"/>
    <w:rsid w:val="003F6A17"/>
    <w:rsid w:val="00400815"/>
    <w:rsid w:val="00400ADD"/>
    <w:rsid w:val="00401022"/>
    <w:rsid w:val="00401656"/>
    <w:rsid w:val="00401884"/>
    <w:rsid w:val="00402D98"/>
    <w:rsid w:val="0040672F"/>
    <w:rsid w:val="0040686E"/>
    <w:rsid w:val="00411CCA"/>
    <w:rsid w:val="00412583"/>
    <w:rsid w:val="00414AD4"/>
    <w:rsid w:val="00414B6B"/>
    <w:rsid w:val="004169CF"/>
    <w:rsid w:val="00420BAD"/>
    <w:rsid w:val="004236A1"/>
    <w:rsid w:val="00424FE8"/>
    <w:rsid w:val="0042513F"/>
    <w:rsid w:val="004251D1"/>
    <w:rsid w:val="004261A0"/>
    <w:rsid w:val="004265C1"/>
    <w:rsid w:val="00427E71"/>
    <w:rsid w:val="0043250C"/>
    <w:rsid w:val="004343DE"/>
    <w:rsid w:val="00434FFE"/>
    <w:rsid w:val="0043758E"/>
    <w:rsid w:val="00440890"/>
    <w:rsid w:val="004431A5"/>
    <w:rsid w:val="0044361D"/>
    <w:rsid w:val="00443B08"/>
    <w:rsid w:val="00444B82"/>
    <w:rsid w:val="00445EB4"/>
    <w:rsid w:val="004501C0"/>
    <w:rsid w:val="00450D39"/>
    <w:rsid w:val="0045202F"/>
    <w:rsid w:val="00452941"/>
    <w:rsid w:val="004530A3"/>
    <w:rsid w:val="0045743D"/>
    <w:rsid w:val="00460BDC"/>
    <w:rsid w:val="0046195D"/>
    <w:rsid w:val="00462353"/>
    <w:rsid w:val="00462B9F"/>
    <w:rsid w:val="00463AC3"/>
    <w:rsid w:val="00465FA8"/>
    <w:rsid w:val="004671A1"/>
    <w:rsid w:val="004705F2"/>
    <w:rsid w:val="0047151C"/>
    <w:rsid w:val="0047187B"/>
    <w:rsid w:val="004727C8"/>
    <w:rsid w:val="0047291B"/>
    <w:rsid w:val="00473597"/>
    <w:rsid w:val="00474203"/>
    <w:rsid w:val="00475165"/>
    <w:rsid w:val="00480327"/>
    <w:rsid w:val="00480E66"/>
    <w:rsid w:val="00481D99"/>
    <w:rsid w:val="00483ABD"/>
    <w:rsid w:val="00484B81"/>
    <w:rsid w:val="00485399"/>
    <w:rsid w:val="00485582"/>
    <w:rsid w:val="00486216"/>
    <w:rsid w:val="00486964"/>
    <w:rsid w:val="0049078F"/>
    <w:rsid w:val="00492734"/>
    <w:rsid w:val="00492CFA"/>
    <w:rsid w:val="0049325C"/>
    <w:rsid w:val="00494D60"/>
    <w:rsid w:val="004952EE"/>
    <w:rsid w:val="0049545F"/>
    <w:rsid w:val="004963E1"/>
    <w:rsid w:val="004A2CD9"/>
    <w:rsid w:val="004A2F9B"/>
    <w:rsid w:val="004A3537"/>
    <w:rsid w:val="004A55D2"/>
    <w:rsid w:val="004B1AAE"/>
    <w:rsid w:val="004B32AC"/>
    <w:rsid w:val="004B7186"/>
    <w:rsid w:val="004C2697"/>
    <w:rsid w:val="004C390C"/>
    <w:rsid w:val="004C43F0"/>
    <w:rsid w:val="004C5A08"/>
    <w:rsid w:val="004D05BF"/>
    <w:rsid w:val="004D0F33"/>
    <w:rsid w:val="004D6C30"/>
    <w:rsid w:val="004D707F"/>
    <w:rsid w:val="004D7375"/>
    <w:rsid w:val="004E1454"/>
    <w:rsid w:val="004E1A11"/>
    <w:rsid w:val="004E1B4A"/>
    <w:rsid w:val="004E3654"/>
    <w:rsid w:val="004E667E"/>
    <w:rsid w:val="004F441E"/>
    <w:rsid w:val="004F5723"/>
    <w:rsid w:val="00501CE7"/>
    <w:rsid w:val="00502588"/>
    <w:rsid w:val="00503ABA"/>
    <w:rsid w:val="00504871"/>
    <w:rsid w:val="00505832"/>
    <w:rsid w:val="00506FF9"/>
    <w:rsid w:val="00507B8A"/>
    <w:rsid w:val="005104E8"/>
    <w:rsid w:val="00513AD9"/>
    <w:rsid w:val="00514977"/>
    <w:rsid w:val="00521BF5"/>
    <w:rsid w:val="00526B32"/>
    <w:rsid w:val="005302AB"/>
    <w:rsid w:val="00531B87"/>
    <w:rsid w:val="00532279"/>
    <w:rsid w:val="0053346E"/>
    <w:rsid w:val="00534F87"/>
    <w:rsid w:val="00534F91"/>
    <w:rsid w:val="0053594E"/>
    <w:rsid w:val="005379FE"/>
    <w:rsid w:val="005403EA"/>
    <w:rsid w:val="0054092F"/>
    <w:rsid w:val="00541683"/>
    <w:rsid w:val="00542BF8"/>
    <w:rsid w:val="005434E0"/>
    <w:rsid w:val="0054398E"/>
    <w:rsid w:val="00545296"/>
    <w:rsid w:val="00547326"/>
    <w:rsid w:val="00554DD1"/>
    <w:rsid w:val="005578DC"/>
    <w:rsid w:val="0056198A"/>
    <w:rsid w:val="005624B3"/>
    <w:rsid w:val="00563273"/>
    <w:rsid w:val="00564AD2"/>
    <w:rsid w:val="00566C69"/>
    <w:rsid w:val="005706C0"/>
    <w:rsid w:val="00570EDC"/>
    <w:rsid w:val="00571D1C"/>
    <w:rsid w:val="0057282F"/>
    <w:rsid w:val="00572CC6"/>
    <w:rsid w:val="005763DC"/>
    <w:rsid w:val="00576D12"/>
    <w:rsid w:val="0058024A"/>
    <w:rsid w:val="005820B8"/>
    <w:rsid w:val="00582D09"/>
    <w:rsid w:val="00584BA3"/>
    <w:rsid w:val="005853B2"/>
    <w:rsid w:val="00590E05"/>
    <w:rsid w:val="00594912"/>
    <w:rsid w:val="00596126"/>
    <w:rsid w:val="00596A5F"/>
    <w:rsid w:val="005A139E"/>
    <w:rsid w:val="005A3813"/>
    <w:rsid w:val="005A3EC0"/>
    <w:rsid w:val="005A6E81"/>
    <w:rsid w:val="005B2B44"/>
    <w:rsid w:val="005B4CDA"/>
    <w:rsid w:val="005B6C30"/>
    <w:rsid w:val="005B7512"/>
    <w:rsid w:val="005C3341"/>
    <w:rsid w:val="005D1BF9"/>
    <w:rsid w:val="005D2207"/>
    <w:rsid w:val="005D4930"/>
    <w:rsid w:val="005D6047"/>
    <w:rsid w:val="005D6792"/>
    <w:rsid w:val="005E0D1E"/>
    <w:rsid w:val="005E1723"/>
    <w:rsid w:val="005E4078"/>
    <w:rsid w:val="005E40B1"/>
    <w:rsid w:val="005F0B5B"/>
    <w:rsid w:val="005F13E2"/>
    <w:rsid w:val="005F18B6"/>
    <w:rsid w:val="005F4753"/>
    <w:rsid w:val="005F494D"/>
    <w:rsid w:val="0060057C"/>
    <w:rsid w:val="00600883"/>
    <w:rsid w:val="00600922"/>
    <w:rsid w:val="00601E7D"/>
    <w:rsid w:val="00604296"/>
    <w:rsid w:val="00605A25"/>
    <w:rsid w:val="006103B4"/>
    <w:rsid w:val="00610439"/>
    <w:rsid w:val="0061295B"/>
    <w:rsid w:val="00612CD9"/>
    <w:rsid w:val="006130A1"/>
    <w:rsid w:val="00613A11"/>
    <w:rsid w:val="00616716"/>
    <w:rsid w:val="0062114A"/>
    <w:rsid w:val="0062140E"/>
    <w:rsid w:val="00621B30"/>
    <w:rsid w:val="006232C4"/>
    <w:rsid w:val="006236FB"/>
    <w:rsid w:val="0062383F"/>
    <w:rsid w:val="00624808"/>
    <w:rsid w:val="00633045"/>
    <w:rsid w:val="006342F2"/>
    <w:rsid w:val="00634C38"/>
    <w:rsid w:val="00634E28"/>
    <w:rsid w:val="0063593B"/>
    <w:rsid w:val="00637450"/>
    <w:rsid w:val="006428A5"/>
    <w:rsid w:val="00642B23"/>
    <w:rsid w:val="00646390"/>
    <w:rsid w:val="00650727"/>
    <w:rsid w:val="00650A24"/>
    <w:rsid w:val="00651F42"/>
    <w:rsid w:val="006528F0"/>
    <w:rsid w:val="006540AB"/>
    <w:rsid w:val="00655E27"/>
    <w:rsid w:val="006564FC"/>
    <w:rsid w:val="00660EED"/>
    <w:rsid w:val="006633D1"/>
    <w:rsid w:val="0066454D"/>
    <w:rsid w:val="0066460E"/>
    <w:rsid w:val="0066520B"/>
    <w:rsid w:val="00665C78"/>
    <w:rsid w:val="00667934"/>
    <w:rsid w:val="006727E3"/>
    <w:rsid w:val="006729F5"/>
    <w:rsid w:val="006731B4"/>
    <w:rsid w:val="00674C76"/>
    <w:rsid w:val="00674F82"/>
    <w:rsid w:val="006761B6"/>
    <w:rsid w:val="006806BA"/>
    <w:rsid w:val="00680732"/>
    <w:rsid w:val="0068216E"/>
    <w:rsid w:val="006824DE"/>
    <w:rsid w:val="006858B3"/>
    <w:rsid w:val="00686BF8"/>
    <w:rsid w:val="00687518"/>
    <w:rsid w:val="00687FBF"/>
    <w:rsid w:val="006A0572"/>
    <w:rsid w:val="006A10EC"/>
    <w:rsid w:val="006A15F5"/>
    <w:rsid w:val="006A179C"/>
    <w:rsid w:val="006A29EC"/>
    <w:rsid w:val="006A3E9C"/>
    <w:rsid w:val="006A4C35"/>
    <w:rsid w:val="006A4EC0"/>
    <w:rsid w:val="006A7A19"/>
    <w:rsid w:val="006B0A8C"/>
    <w:rsid w:val="006B229F"/>
    <w:rsid w:val="006B549D"/>
    <w:rsid w:val="006B66F1"/>
    <w:rsid w:val="006B6DAC"/>
    <w:rsid w:val="006B7394"/>
    <w:rsid w:val="006B7D6C"/>
    <w:rsid w:val="006C0783"/>
    <w:rsid w:val="006C38DF"/>
    <w:rsid w:val="006C46C7"/>
    <w:rsid w:val="006C5B5F"/>
    <w:rsid w:val="006D04E1"/>
    <w:rsid w:val="006D13D0"/>
    <w:rsid w:val="006D1965"/>
    <w:rsid w:val="006D29B8"/>
    <w:rsid w:val="006D3715"/>
    <w:rsid w:val="006D575C"/>
    <w:rsid w:val="006D620E"/>
    <w:rsid w:val="006D6221"/>
    <w:rsid w:val="006E000A"/>
    <w:rsid w:val="006E137C"/>
    <w:rsid w:val="006E24A3"/>
    <w:rsid w:val="006E25CD"/>
    <w:rsid w:val="006E3B26"/>
    <w:rsid w:val="006E6D55"/>
    <w:rsid w:val="006E6EB0"/>
    <w:rsid w:val="006F3EE7"/>
    <w:rsid w:val="006F5E4D"/>
    <w:rsid w:val="006F5FD5"/>
    <w:rsid w:val="00701841"/>
    <w:rsid w:val="00703CAB"/>
    <w:rsid w:val="00703E2A"/>
    <w:rsid w:val="00705ED1"/>
    <w:rsid w:val="00706966"/>
    <w:rsid w:val="00707A4A"/>
    <w:rsid w:val="00710B2B"/>
    <w:rsid w:val="007123B8"/>
    <w:rsid w:val="007128BF"/>
    <w:rsid w:val="00713AE8"/>
    <w:rsid w:val="00714CBB"/>
    <w:rsid w:val="00716626"/>
    <w:rsid w:val="00716B1B"/>
    <w:rsid w:val="0072036F"/>
    <w:rsid w:val="007237FD"/>
    <w:rsid w:val="00723FFC"/>
    <w:rsid w:val="0072432D"/>
    <w:rsid w:val="00724C9C"/>
    <w:rsid w:val="0072524F"/>
    <w:rsid w:val="007252CF"/>
    <w:rsid w:val="007310A7"/>
    <w:rsid w:val="00734732"/>
    <w:rsid w:val="00737431"/>
    <w:rsid w:val="007415C2"/>
    <w:rsid w:val="00743808"/>
    <w:rsid w:val="007443D5"/>
    <w:rsid w:val="00744FF0"/>
    <w:rsid w:val="00746887"/>
    <w:rsid w:val="00746AB2"/>
    <w:rsid w:val="00751231"/>
    <w:rsid w:val="00751898"/>
    <w:rsid w:val="00752C96"/>
    <w:rsid w:val="007540F9"/>
    <w:rsid w:val="00760E53"/>
    <w:rsid w:val="00761F87"/>
    <w:rsid w:val="007630C3"/>
    <w:rsid w:val="0076352F"/>
    <w:rsid w:val="0076386E"/>
    <w:rsid w:val="00764255"/>
    <w:rsid w:val="00770694"/>
    <w:rsid w:val="007722B2"/>
    <w:rsid w:val="00773D47"/>
    <w:rsid w:val="00773FE6"/>
    <w:rsid w:val="00775377"/>
    <w:rsid w:val="00777284"/>
    <w:rsid w:val="00777F8A"/>
    <w:rsid w:val="007802B6"/>
    <w:rsid w:val="0078253B"/>
    <w:rsid w:val="00782906"/>
    <w:rsid w:val="00784629"/>
    <w:rsid w:val="007852FA"/>
    <w:rsid w:val="00787ABD"/>
    <w:rsid w:val="00791A22"/>
    <w:rsid w:val="00793A49"/>
    <w:rsid w:val="00793EEC"/>
    <w:rsid w:val="00794946"/>
    <w:rsid w:val="00797C1E"/>
    <w:rsid w:val="007A0C60"/>
    <w:rsid w:val="007A1C60"/>
    <w:rsid w:val="007A437D"/>
    <w:rsid w:val="007A4659"/>
    <w:rsid w:val="007A4931"/>
    <w:rsid w:val="007A5007"/>
    <w:rsid w:val="007A7890"/>
    <w:rsid w:val="007B1249"/>
    <w:rsid w:val="007B19D9"/>
    <w:rsid w:val="007B3A71"/>
    <w:rsid w:val="007B4956"/>
    <w:rsid w:val="007B5793"/>
    <w:rsid w:val="007B5D72"/>
    <w:rsid w:val="007B5EDB"/>
    <w:rsid w:val="007B70A2"/>
    <w:rsid w:val="007C0AEF"/>
    <w:rsid w:val="007C2437"/>
    <w:rsid w:val="007C3DFF"/>
    <w:rsid w:val="007C4F6F"/>
    <w:rsid w:val="007C5496"/>
    <w:rsid w:val="007C60C1"/>
    <w:rsid w:val="007C6E78"/>
    <w:rsid w:val="007D3834"/>
    <w:rsid w:val="007D4F6E"/>
    <w:rsid w:val="007D7A58"/>
    <w:rsid w:val="007D7DFA"/>
    <w:rsid w:val="007E0A4E"/>
    <w:rsid w:val="007E15B8"/>
    <w:rsid w:val="007E3044"/>
    <w:rsid w:val="007E4C86"/>
    <w:rsid w:val="007F0262"/>
    <w:rsid w:val="007F0809"/>
    <w:rsid w:val="007F0A93"/>
    <w:rsid w:val="007F361E"/>
    <w:rsid w:val="007F3B33"/>
    <w:rsid w:val="007F49B5"/>
    <w:rsid w:val="007F73DB"/>
    <w:rsid w:val="008000A0"/>
    <w:rsid w:val="00803ACA"/>
    <w:rsid w:val="00804990"/>
    <w:rsid w:val="00810B8B"/>
    <w:rsid w:val="00810DEC"/>
    <w:rsid w:val="008115C4"/>
    <w:rsid w:val="00813583"/>
    <w:rsid w:val="008159C9"/>
    <w:rsid w:val="00816CB1"/>
    <w:rsid w:val="00817E2D"/>
    <w:rsid w:val="008239C3"/>
    <w:rsid w:val="00823A06"/>
    <w:rsid w:val="00824A48"/>
    <w:rsid w:val="00827AB8"/>
    <w:rsid w:val="0083161A"/>
    <w:rsid w:val="0083276F"/>
    <w:rsid w:val="00832C9B"/>
    <w:rsid w:val="00833152"/>
    <w:rsid w:val="00833E07"/>
    <w:rsid w:val="0083496F"/>
    <w:rsid w:val="008427DE"/>
    <w:rsid w:val="0084486D"/>
    <w:rsid w:val="00844FE8"/>
    <w:rsid w:val="0084509A"/>
    <w:rsid w:val="00846F81"/>
    <w:rsid w:val="008478B5"/>
    <w:rsid w:val="00850656"/>
    <w:rsid w:val="00854D68"/>
    <w:rsid w:val="0085714C"/>
    <w:rsid w:val="0086028B"/>
    <w:rsid w:val="00860D11"/>
    <w:rsid w:val="00863021"/>
    <w:rsid w:val="00864863"/>
    <w:rsid w:val="00864D56"/>
    <w:rsid w:val="0086508A"/>
    <w:rsid w:val="00866145"/>
    <w:rsid w:val="00871CE9"/>
    <w:rsid w:val="00871D54"/>
    <w:rsid w:val="008733B8"/>
    <w:rsid w:val="00874974"/>
    <w:rsid w:val="008759BF"/>
    <w:rsid w:val="008778DC"/>
    <w:rsid w:val="00881399"/>
    <w:rsid w:val="00881EDC"/>
    <w:rsid w:val="008823C8"/>
    <w:rsid w:val="008869B1"/>
    <w:rsid w:val="00886B5D"/>
    <w:rsid w:val="00887E67"/>
    <w:rsid w:val="00892F78"/>
    <w:rsid w:val="00893E3F"/>
    <w:rsid w:val="00894788"/>
    <w:rsid w:val="00896095"/>
    <w:rsid w:val="008960E2"/>
    <w:rsid w:val="00896C51"/>
    <w:rsid w:val="008A1B7E"/>
    <w:rsid w:val="008A1DB7"/>
    <w:rsid w:val="008A203C"/>
    <w:rsid w:val="008A3C01"/>
    <w:rsid w:val="008A48F7"/>
    <w:rsid w:val="008A57DA"/>
    <w:rsid w:val="008A62D7"/>
    <w:rsid w:val="008A66A8"/>
    <w:rsid w:val="008A6F37"/>
    <w:rsid w:val="008A70DC"/>
    <w:rsid w:val="008B1A76"/>
    <w:rsid w:val="008B28B1"/>
    <w:rsid w:val="008B30C7"/>
    <w:rsid w:val="008B342A"/>
    <w:rsid w:val="008B3DAD"/>
    <w:rsid w:val="008B5D65"/>
    <w:rsid w:val="008B6E9E"/>
    <w:rsid w:val="008C0E16"/>
    <w:rsid w:val="008C189B"/>
    <w:rsid w:val="008C1BE8"/>
    <w:rsid w:val="008C336A"/>
    <w:rsid w:val="008C3F2D"/>
    <w:rsid w:val="008C49F5"/>
    <w:rsid w:val="008C551E"/>
    <w:rsid w:val="008C63D9"/>
    <w:rsid w:val="008D2822"/>
    <w:rsid w:val="008D37CC"/>
    <w:rsid w:val="008D4FA4"/>
    <w:rsid w:val="008D51D9"/>
    <w:rsid w:val="008D5458"/>
    <w:rsid w:val="008D68F3"/>
    <w:rsid w:val="008D7435"/>
    <w:rsid w:val="008D7EBF"/>
    <w:rsid w:val="008E32F5"/>
    <w:rsid w:val="008E5DBF"/>
    <w:rsid w:val="008E7611"/>
    <w:rsid w:val="008F1106"/>
    <w:rsid w:val="008F24B6"/>
    <w:rsid w:val="008F756F"/>
    <w:rsid w:val="00901600"/>
    <w:rsid w:val="00901F77"/>
    <w:rsid w:val="009031EE"/>
    <w:rsid w:val="00905B01"/>
    <w:rsid w:val="009062E5"/>
    <w:rsid w:val="00911215"/>
    <w:rsid w:val="00916398"/>
    <w:rsid w:val="00922341"/>
    <w:rsid w:val="00924123"/>
    <w:rsid w:val="00926C77"/>
    <w:rsid w:val="00926E01"/>
    <w:rsid w:val="0092736A"/>
    <w:rsid w:val="00930155"/>
    <w:rsid w:val="00930ECD"/>
    <w:rsid w:val="00931A7C"/>
    <w:rsid w:val="00931D22"/>
    <w:rsid w:val="00931DA7"/>
    <w:rsid w:val="009328D6"/>
    <w:rsid w:val="0093684A"/>
    <w:rsid w:val="0094273A"/>
    <w:rsid w:val="00943870"/>
    <w:rsid w:val="00943957"/>
    <w:rsid w:val="0094641A"/>
    <w:rsid w:val="0094782E"/>
    <w:rsid w:val="00947FBC"/>
    <w:rsid w:val="009511B0"/>
    <w:rsid w:val="009511BD"/>
    <w:rsid w:val="00955B11"/>
    <w:rsid w:val="00957EEA"/>
    <w:rsid w:val="00965FE6"/>
    <w:rsid w:val="00966089"/>
    <w:rsid w:val="00966CAA"/>
    <w:rsid w:val="0097253C"/>
    <w:rsid w:val="00973EBE"/>
    <w:rsid w:val="00974A38"/>
    <w:rsid w:val="009755C4"/>
    <w:rsid w:val="00976111"/>
    <w:rsid w:val="00980C54"/>
    <w:rsid w:val="00981D37"/>
    <w:rsid w:val="009832B3"/>
    <w:rsid w:val="00983954"/>
    <w:rsid w:val="00984EBB"/>
    <w:rsid w:val="00985597"/>
    <w:rsid w:val="00986A6A"/>
    <w:rsid w:val="00987EBD"/>
    <w:rsid w:val="009911E8"/>
    <w:rsid w:val="009915DB"/>
    <w:rsid w:val="00994458"/>
    <w:rsid w:val="009958BA"/>
    <w:rsid w:val="00995E31"/>
    <w:rsid w:val="00997352"/>
    <w:rsid w:val="009A05BA"/>
    <w:rsid w:val="009A0FC1"/>
    <w:rsid w:val="009A5518"/>
    <w:rsid w:val="009A6CAE"/>
    <w:rsid w:val="009A7346"/>
    <w:rsid w:val="009A7F18"/>
    <w:rsid w:val="009B10FF"/>
    <w:rsid w:val="009B12EF"/>
    <w:rsid w:val="009B322F"/>
    <w:rsid w:val="009B3501"/>
    <w:rsid w:val="009B3540"/>
    <w:rsid w:val="009B6552"/>
    <w:rsid w:val="009B69E9"/>
    <w:rsid w:val="009C1BE0"/>
    <w:rsid w:val="009C3D53"/>
    <w:rsid w:val="009C4303"/>
    <w:rsid w:val="009C5E84"/>
    <w:rsid w:val="009D0304"/>
    <w:rsid w:val="009D1103"/>
    <w:rsid w:val="009D13C7"/>
    <w:rsid w:val="009D1905"/>
    <w:rsid w:val="009D21F7"/>
    <w:rsid w:val="009D2BDE"/>
    <w:rsid w:val="009D39B0"/>
    <w:rsid w:val="009D4B02"/>
    <w:rsid w:val="009D5B9E"/>
    <w:rsid w:val="009E053D"/>
    <w:rsid w:val="009E0E1C"/>
    <w:rsid w:val="009E1DC7"/>
    <w:rsid w:val="009E374A"/>
    <w:rsid w:val="009E7EDD"/>
    <w:rsid w:val="009F009D"/>
    <w:rsid w:val="009F1EBC"/>
    <w:rsid w:val="009F2671"/>
    <w:rsid w:val="009F32D0"/>
    <w:rsid w:val="009F4288"/>
    <w:rsid w:val="009F6987"/>
    <w:rsid w:val="009F6BF9"/>
    <w:rsid w:val="00A03D11"/>
    <w:rsid w:val="00A040A0"/>
    <w:rsid w:val="00A057A4"/>
    <w:rsid w:val="00A06EA9"/>
    <w:rsid w:val="00A113F4"/>
    <w:rsid w:val="00A1276A"/>
    <w:rsid w:val="00A12A87"/>
    <w:rsid w:val="00A15508"/>
    <w:rsid w:val="00A17E02"/>
    <w:rsid w:val="00A22EA7"/>
    <w:rsid w:val="00A240D5"/>
    <w:rsid w:val="00A258B5"/>
    <w:rsid w:val="00A27E36"/>
    <w:rsid w:val="00A309B5"/>
    <w:rsid w:val="00A311F4"/>
    <w:rsid w:val="00A32478"/>
    <w:rsid w:val="00A33144"/>
    <w:rsid w:val="00A34E28"/>
    <w:rsid w:val="00A36195"/>
    <w:rsid w:val="00A36E0A"/>
    <w:rsid w:val="00A40C5F"/>
    <w:rsid w:val="00A418DA"/>
    <w:rsid w:val="00A41C21"/>
    <w:rsid w:val="00A430FF"/>
    <w:rsid w:val="00A449EA"/>
    <w:rsid w:val="00A44BFC"/>
    <w:rsid w:val="00A468D5"/>
    <w:rsid w:val="00A47A83"/>
    <w:rsid w:val="00A544F1"/>
    <w:rsid w:val="00A5585D"/>
    <w:rsid w:val="00A55A95"/>
    <w:rsid w:val="00A5693A"/>
    <w:rsid w:val="00A57DF2"/>
    <w:rsid w:val="00A6058D"/>
    <w:rsid w:val="00A61635"/>
    <w:rsid w:val="00A6431E"/>
    <w:rsid w:val="00A64360"/>
    <w:rsid w:val="00A64742"/>
    <w:rsid w:val="00A65439"/>
    <w:rsid w:val="00A663BF"/>
    <w:rsid w:val="00A67AAA"/>
    <w:rsid w:val="00A702DE"/>
    <w:rsid w:val="00A719B8"/>
    <w:rsid w:val="00A71B26"/>
    <w:rsid w:val="00A74961"/>
    <w:rsid w:val="00A76B41"/>
    <w:rsid w:val="00A770CA"/>
    <w:rsid w:val="00A77221"/>
    <w:rsid w:val="00A774C7"/>
    <w:rsid w:val="00A77AD6"/>
    <w:rsid w:val="00A77F35"/>
    <w:rsid w:val="00A80EF8"/>
    <w:rsid w:val="00A81381"/>
    <w:rsid w:val="00A81B35"/>
    <w:rsid w:val="00A81D8C"/>
    <w:rsid w:val="00A81E4E"/>
    <w:rsid w:val="00A82737"/>
    <w:rsid w:val="00A82E88"/>
    <w:rsid w:val="00A83A46"/>
    <w:rsid w:val="00A8756A"/>
    <w:rsid w:val="00A9025D"/>
    <w:rsid w:val="00A93141"/>
    <w:rsid w:val="00A93B5D"/>
    <w:rsid w:val="00A948AA"/>
    <w:rsid w:val="00A95A2C"/>
    <w:rsid w:val="00A95B3B"/>
    <w:rsid w:val="00A96437"/>
    <w:rsid w:val="00A97097"/>
    <w:rsid w:val="00AA11FC"/>
    <w:rsid w:val="00AA1851"/>
    <w:rsid w:val="00AA1CB0"/>
    <w:rsid w:val="00AA479F"/>
    <w:rsid w:val="00AA4E07"/>
    <w:rsid w:val="00AA57B7"/>
    <w:rsid w:val="00AA5CB9"/>
    <w:rsid w:val="00AA5DA9"/>
    <w:rsid w:val="00AA7683"/>
    <w:rsid w:val="00AA7E56"/>
    <w:rsid w:val="00AB2DBB"/>
    <w:rsid w:val="00AB7AF3"/>
    <w:rsid w:val="00AC0306"/>
    <w:rsid w:val="00AC0F18"/>
    <w:rsid w:val="00AC2308"/>
    <w:rsid w:val="00AC38EE"/>
    <w:rsid w:val="00AC38FC"/>
    <w:rsid w:val="00AC5303"/>
    <w:rsid w:val="00AC5F31"/>
    <w:rsid w:val="00AC6D54"/>
    <w:rsid w:val="00AD189C"/>
    <w:rsid w:val="00AD2664"/>
    <w:rsid w:val="00AD27BD"/>
    <w:rsid w:val="00AD288E"/>
    <w:rsid w:val="00AD2D55"/>
    <w:rsid w:val="00AD5083"/>
    <w:rsid w:val="00AD53C3"/>
    <w:rsid w:val="00AD6BD7"/>
    <w:rsid w:val="00AE2C38"/>
    <w:rsid w:val="00AE5569"/>
    <w:rsid w:val="00AE570E"/>
    <w:rsid w:val="00AF14F2"/>
    <w:rsid w:val="00AF3678"/>
    <w:rsid w:val="00AF41D8"/>
    <w:rsid w:val="00B01682"/>
    <w:rsid w:val="00B02DC8"/>
    <w:rsid w:val="00B040C9"/>
    <w:rsid w:val="00B05700"/>
    <w:rsid w:val="00B07A7F"/>
    <w:rsid w:val="00B07E88"/>
    <w:rsid w:val="00B11850"/>
    <w:rsid w:val="00B133FD"/>
    <w:rsid w:val="00B152E8"/>
    <w:rsid w:val="00B166B3"/>
    <w:rsid w:val="00B17994"/>
    <w:rsid w:val="00B221DF"/>
    <w:rsid w:val="00B228AE"/>
    <w:rsid w:val="00B23B2D"/>
    <w:rsid w:val="00B24010"/>
    <w:rsid w:val="00B2579F"/>
    <w:rsid w:val="00B25D72"/>
    <w:rsid w:val="00B2629D"/>
    <w:rsid w:val="00B27224"/>
    <w:rsid w:val="00B314A2"/>
    <w:rsid w:val="00B320DE"/>
    <w:rsid w:val="00B324F1"/>
    <w:rsid w:val="00B325CA"/>
    <w:rsid w:val="00B34166"/>
    <w:rsid w:val="00B34365"/>
    <w:rsid w:val="00B348B4"/>
    <w:rsid w:val="00B34EA9"/>
    <w:rsid w:val="00B3509E"/>
    <w:rsid w:val="00B35F20"/>
    <w:rsid w:val="00B36D34"/>
    <w:rsid w:val="00B405AD"/>
    <w:rsid w:val="00B40A8F"/>
    <w:rsid w:val="00B42BB2"/>
    <w:rsid w:val="00B42F82"/>
    <w:rsid w:val="00B45B97"/>
    <w:rsid w:val="00B51C76"/>
    <w:rsid w:val="00B53923"/>
    <w:rsid w:val="00B55DA6"/>
    <w:rsid w:val="00B56A07"/>
    <w:rsid w:val="00B60ACA"/>
    <w:rsid w:val="00B66494"/>
    <w:rsid w:val="00B77A8D"/>
    <w:rsid w:val="00B801F1"/>
    <w:rsid w:val="00B809A0"/>
    <w:rsid w:val="00B835F1"/>
    <w:rsid w:val="00B845F6"/>
    <w:rsid w:val="00B85EAF"/>
    <w:rsid w:val="00B87223"/>
    <w:rsid w:val="00B90582"/>
    <w:rsid w:val="00B90A75"/>
    <w:rsid w:val="00B926DA"/>
    <w:rsid w:val="00B92789"/>
    <w:rsid w:val="00B92E43"/>
    <w:rsid w:val="00B92FF5"/>
    <w:rsid w:val="00B93834"/>
    <w:rsid w:val="00B94C46"/>
    <w:rsid w:val="00B9500F"/>
    <w:rsid w:val="00BA2A87"/>
    <w:rsid w:val="00BA342C"/>
    <w:rsid w:val="00BA4E9B"/>
    <w:rsid w:val="00BA5746"/>
    <w:rsid w:val="00BA58D3"/>
    <w:rsid w:val="00BA7247"/>
    <w:rsid w:val="00BB22A5"/>
    <w:rsid w:val="00BB2316"/>
    <w:rsid w:val="00BB2872"/>
    <w:rsid w:val="00BB488F"/>
    <w:rsid w:val="00BB4BAE"/>
    <w:rsid w:val="00BB4BF4"/>
    <w:rsid w:val="00BC0113"/>
    <w:rsid w:val="00BC5274"/>
    <w:rsid w:val="00BC6904"/>
    <w:rsid w:val="00BD1592"/>
    <w:rsid w:val="00BD1C89"/>
    <w:rsid w:val="00BD5FC9"/>
    <w:rsid w:val="00BE39E6"/>
    <w:rsid w:val="00BE499C"/>
    <w:rsid w:val="00BE63CF"/>
    <w:rsid w:val="00BE6633"/>
    <w:rsid w:val="00BE7821"/>
    <w:rsid w:val="00BE79CC"/>
    <w:rsid w:val="00BF00B0"/>
    <w:rsid w:val="00BF05EA"/>
    <w:rsid w:val="00BF0BF8"/>
    <w:rsid w:val="00BF0C27"/>
    <w:rsid w:val="00BF1B12"/>
    <w:rsid w:val="00BF2A9E"/>
    <w:rsid w:val="00BF67FC"/>
    <w:rsid w:val="00BF6C63"/>
    <w:rsid w:val="00C015BD"/>
    <w:rsid w:val="00C02B1E"/>
    <w:rsid w:val="00C02E0D"/>
    <w:rsid w:val="00C02F59"/>
    <w:rsid w:val="00C03439"/>
    <w:rsid w:val="00C0410E"/>
    <w:rsid w:val="00C052F6"/>
    <w:rsid w:val="00C05616"/>
    <w:rsid w:val="00C05D62"/>
    <w:rsid w:val="00C074B8"/>
    <w:rsid w:val="00C07BD1"/>
    <w:rsid w:val="00C130AE"/>
    <w:rsid w:val="00C1367E"/>
    <w:rsid w:val="00C15D4E"/>
    <w:rsid w:val="00C1769D"/>
    <w:rsid w:val="00C17B77"/>
    <w:rsid w:val="00C202C3"/>
    <w:rsid w:val="00C2326D"/>
    <w:rsid w:val="00C2422B"/>
    <w:rsid w:val="00C25119"/>
    <w:rsid w:val="00C252B1"/>
    <w:rsid w:val="00C25D50"/>
    <w:rsid w:val="00C26611"/>
    <w:rsid w:val="00C27921"/>
    <w:rsid w:val="00C30C8A"/>
    <w:rsid w:val="00C3116F"/>
    <w:rsid w:val="00C31384"/>
    <w:rsid w:val="00C31576"/>
    <w:rsid w:val="00C35F19"/>
    <w:rsid w:val="00C3695D"/>
    <w:rsid w:val="00C40971"/>
    <w:rsid w:val="00C422F8"/>
    <w:rsid w:val="00C4412C"/>
    <w:rsid w:val="00C455A9"/>
    <w:rsid w:val="00C458BF"/>
    <w:rsid w:val="00C4691C"/>
    <w:rsid w:val="00C477FA"/>
    <w:rsid w:val="00C501A3"/>
    <w:rsid w:val="00C5037A"/>
    <w:rsid w:val="00C5247E"/>
    <w:rsid w:val="00C54B09"/>
    <w:rsid w:val="00C558A6"/>
    <w:rsid w:val="00C55EBE"/>
    <w:rsid w:val="00C57651"/>
    <w:rsid w:val="00C606E8"/>
    <w:rsid w:val="00C6207F"/>
    <w:rsid w:val="00C633A7"/>
    <w:rsid w:val="00C655E1"/>
    <w:rsid w:val="00C660FF"/>
    <w:rsid w:val="00C67FBC"/>
    <w:rsid w:val="00C702DD"/>
    <w:rsid w:val="00C70727"/>
    <w:rsid w:val="00C7177A"/>
    <w:rsid w:val="00C71B87"/>
    <w:rsid w:val="00C7276B"/>
    <w:rsid w:val="00C740AC"/>
    <w:rsid w:val="00C77070"/>
    <w:rsid w:val="00C813B7"/>
    <w:rsid w:val="00C84E95"/>
    <w:rsid w:val="00C879AB"/>
    <w:rsid w:val="00C87B7F"/>
    <w:rsid w:val="00C90D68"/>
    <w:rsid w:val="00C922A9"/>
    <w:rsid w:val="00C92B97"/>
    <w:rsid w:val="00C95302"/>
    <w:rsid w:val="00CA18FC"/>
    <w:rsid w:val="00CA2BD4"/>
    <w:rsid w:val="00CA3F4E"/>
    <w:rsid w:val="00CA5618"/>
    <w:rsid w:val="00CA67C3"/>
    <w:rsid w:val="00CA7C72"/>
    <w:rsid w:val="00CB0868"/>
    <w:rsid w:val="00CB1878"/>
    <w:rsid w:val="00CB281B"/>
    <w:rsid w:val="00CB2B3F"/>
    <w:rsid w:val="00CB2C23"/>
    <w:rsid w:val="00CB3DFA"/>
    <w:rsid w:val="00CB49A6"/>
    <w:rsid w:val="00CB577B"/>
    <w:rsid w:val="00CB6B38"/>
    <w:rsid w:val="00CB74DD"/>
    <w:rsid w:val="00CB7D9D"/>
    <w:rsid w:val="00CC0F82"/>
    <w:rsid w:val="00CC1346"/>
    <w:rsid w:val="00CC20D1"/>
    <w:rsid w:val="00CD01E9"/>
    <w:rsid w:val="00CD262B"/>
    <w:rsid w:val="00CD423B"/>
    <w:rsid w:val="00CD47E8"/>
    <w:rsid w:val="00CD4BB7"/>
    <w:rsid w:val="00CD5827"/>
    <w:rsid w:val="00CD608B"/>
    <w:rsid w:val="00CE04F6"/>
    <w:rsid w:val="00CE0506"/>
    <w:rsid w:val="00CE1D64"/>
    <w:rsid w:val="00CE244F"/>
    <w:rsid w:val="00CE2628"/>
    <w:rsid w:val="00CF006B"/>
    <w:rsid w:val="00CF15E3"/>
    <w:rsid w:val="00CF2687"/>
    <w:rsid w:val="00CF2829"/>
    <w:rsid w:val="00CF5714"/>
    <w:rsid w:val="00CF57A5"/>
    <w:rsid w:val="00CF5A48"/>
    <w:rsid w:val="00CF7682"/>
    <w:rsid w:val="00D00D36"/>
    <w:rsid w:val="00D010CE"/>
    <w:rsid w:val="00D01A51"/>
    <w:rsid w:val="00D02088"/>
    <w:rsid w:val="00D030AD"/>
    <w:rsid w:val="00D03982"/>
    <w:rsid w:val="00D04293"/>
    <w:rsid w:val="00D04816"/>
    <w:rsid w:val="00D0560D"/>
    <w:rsid w:val="00D069D4"/>
    <w:rsid w:val="00D110B8"/>
    <w:rsid w:val="00D12761"/>
    <w:rsid w:val="00D1454D"/>
    <w:rsid w:val="00D153E2"/>
    <w:rsid w:val="00D154A6"/>
    <w:rsid w:val="00D1609F"/>
    <w:rsid w:val="00D16836"/>
    <w:rsid w:val="00D208DB"/>
    <w:rsid w:val="00D213BC"/>
    <w:rsid w:val="00D213C3"/>
    <w:rsid w:val="00D21B9C"/>
    <w:rsid w:val="00D21EBD"/>
    <w:rsid w:val="00D22D20"/>
    <w:rsid w:val="00D238AC"/>
    <w:rsid w:val="00D23C21"/>
    <w:rsid w:val="00D24E97"/>
    <w:rsid w:val="00D26610"/>
    <w:rsid w:val="00D27AEA"/>
    <w:rsid w:val="00D30FE5"/>
    <w:rsid w:val="00D33A26"/>
    <w:rsid w:val="00D34B63"/>
    <w:rsid w:val="00D3703D"/>
    <w:rsid w:val="00D40E89"/>
    <w:rsid w:val="00D414DE"/>
    <w:rsid w:val="00D41F12"/>
    <w:rsid w:val="00D42711"/>
    <w:rsid w:val="00D43285"/>
    <w:rsid w:val="00D44A6B"/>
    <w:rsid w:val="00D45D1D"/>
    <w:rsid w:val="00D50D4D"/>
    <w:rsid w:val="00D54A9F"/>
    <w:rsid w:val="00D60D0A"/>
    <w:rsid w:val="00D60E1A"/>
    <w:rsid w:val="00D618F3"/>
    <w:rsid w:val="00D63E55"/>
    <w:rsid w:val="00D66348"/>
    <w:rsid w:val="00D66E24"/>
    <w:rsid w:val="00D6797D"/>
    <w:rsid w:val="00D72ABE"/>
    <w:rsid w:val="00D73545"/>
    <w:rsid w:val="00D77953"/>
    <w:rsid w:val="00D80369"/>
    <w:rsid w:val="00D80C96"/>
    <w:rsid w:val="00D80D78"/>
    <w:rsid w:val="00D8316A"/>
    <w:rsid w:val="00D845B8"/>
    <w:rsid w:val="00D84A4F"/>
    <w:rsid w:val="00D850EE"/>
    <w:rsid w:val="00D866F8"/>
    <w:rsid w:val="00D8775E"/>
    <w:rsid w:val="00D90065"/>
    <w:rsid w:val="00D905C0"/>
    <w:rsid w:val="00D915BC"/>
    <w:rsid w:val="00D91F90"/>
    <w:rsid w:val="00D9263B"/>
    <w:rsid w:val="00D94BC9"/>
    <w:rsid w:val="00D952E0"/>
    <w:rsid w:val="00D970EA"/>
    <w:rsid w:val="00DA02BF"/>
    <w:rsid w:val="00DA335D"/>
    <w:rsid w:val="00DA504C"/>
    <w:rsid w:val="00DA52C1"/>
    <w:rsid w:val="00DA6C19"/>
    <w:rsid w:val="00DB5D5F"/>
    <w:rsid w:val="00DB74AC"/>
    <w:rsid w:val="00DC1ACB"/>
    <w:rsid w:val="00DC1C09"/>
    <w:rsid w:val="00DC33E9"/>
    <w:rsid w:val="00DC3CE2"/>
    <w:rsid w:val="00DC403A"/>
    <w:rsid w:val="00DD15A9"/>
    <w:rsid w:val="00DD2BED"/>
    <w:rsid w:val="00DD2DD6"/>
    <w:rsid w:val="00DD521B"/>
    <w:rsid w:val="00DD52AE"/>
    <w:rsid w:val="00DD5651"/>
    <w:rsid w:val="00DE3C6E"/>
    <w:rsid w:val="00DE4F42"/>
    <w:rsid w:val="00DE53D9"/>
    <w:rsid w:val="00DE5927"/>
    <w:rsid w:val="00DE6E60"/>
    <w:rsid w:val="00DE75D4"/>
    <w:rsid w:val="00DE7F6C"/>
    <w:rsid w:val="00DF0933"/>
    <w:rsid w:val="00DF4A86"/>
    <w:rsid w:val="00DF4F50"/>
    <w:rsid w:val="00DF5C2D"/>
    <w:rsid w:val="00DF6556"/>
    <w:rsid w:val="00E04F7D"/>
    <w:rsid w:val="00E058F8"/>
    <w:rsid w:val="00E05BCD"/>
    <w:rsid w:val="00E06C33"/>
    <w:rsid w:val="00E07DD4"/>
    <w:rsid w:val="00E11CF7"/>
    <w:rsid w:val="00E12340"/>
    <w:rsid w:val="00E12527"/>
    <w:rsid w:val="00E12F2C"/>
    <w:rsid w:val="00E14D9D"/>
    <w:rsid w:val="00E204EC"/>
    <w:rsid w:val="00E208D4"/>
    <w:rsid w:val="00E22195"/>
    <w:rsid w:val="00E22E29"/>
    <w:rsid w:val="00E234A1"/>
    <w:rsid w:val="00E26E00"/>
    <w:rsid w:val="00E2707D"/>
    <w:rsid w:val="00E27B59"/>
    <w:rsid w:val="00E27C36"/>
    <w:rsid w:val="00E31E1F"/>
    <w:rsid w:val="00E31EE6"/>
    <w:rsid w:val="00E32256"/>
    <w:rsid w:val="00E34185"/>
    <w:rsid w:val="00E3495B"/>
    <w:rsid w:val="00E3560C"/>
    <w:rsid w:val="00E37E06"/>
    <w:rsid w:val="00E41380"/>
    <w:rsid w:val="00E42147"/>
    <w:rsid w:val="00E45307"/>
    <w:rsid w:val="00E47251"/>
    <w:rsid w:val="00E50CB7"/>
    <w:rsid w:val="00E51A0A"/>
    <w:rsid w:val="00E534E8"/>
    <w:rsid w:val="00E544EE"/>
    <w:rsid w:val="00E56B3B"/>
    <w:rsid w:val="00E602FF"/>
    <w:rsid w:val="00E60D4C"/>
    <w:rsid w:val="00E60D87"/>
    <w:rsid w:val="00E61A9D"/>
    <w:rsid w:val="00E61B07"/>
    <w:rsid w:val="00E61D7B"/>
    <w:rsid w:val="00E61FFD"/>
    <w:rsid w:val="00E65D31"/>
    <w:rsid w:val="00E65F3F"/>
    <w:rsid w:val="00E66321"/>
    <w:rsid w:val="00E6720F"/>
    <w:rsid w:val="00E7097A"/>
    <w:rsid w:val="00E70CC2"/>
    <w:rsid w:val="00E715F1"/>
    <w:rsid w:val="00E75889"/>
    <w:rsid w:val="00E75B75"/>
    <w:rsid w:val="00E80CB4"/>
    <w:rsid w:val="00E81065"/>
    <w:rsid w:val="00E81CF5"/>
    <w:rsid w:val="00E83D47"/>
    <w:rsid w:val="00E83D7E"/>
    <w:rsid w:val="00E84ECB"/>
    <w:rsid w:val="00E92E15"/>
    <w:rsid w:val="00E92F1C"/>
    <w:rsid w:val="00E94CC4"/>
    <w:rsid w:val="00E96A73"/>
    <w:rsid w:val="00EA25D7"/>
    <w:rsid w:val="00EA4452"/>
    <w:rsid w:val="00EA46CC"/>
    <w:rsid w:val="00EA63B0"/>
    <w:rsid w:val="00EB0CCA"/>
    <w:rsid w:val="00EB42C1"/>
    <w:rsid w:val="00EB4908"/>
    <w:rsid w:val="00EB4C02"/>
    <w:rsid w:val="00EB4ECE"/>
    <w:rsid w:val="00EB68F1"/>
    <w:rsid w:val="00EB6E9C"/>
    <w:rsid w:val="00EB7A8D"/>
    <w:rsid w:val="00EC1F0C"/>
    <w:rsid w:val="00EC3341"/>
    <w:rsid w:val="00EC35B7"/>
    <w:rsid w:val="00EC4A69"/>
    <w:rsid w:val="00EC4C9B"/>
    <w:rsid w:val="00EC510E"/>
    <w:rsid w:val="00EC5735"/>
    <w:rsid w:val="00EC6ABB"/>
    <w:rsid w:val="00ED0301"/>
    <w:rsid w:val="00ED3B2B"/>
    <w:rsid w:val="00ED7E86"/>
    <w:rsid w:val="00EE2CFA"/>
    <w:rsid w:val="00EE4A2D"/>
    <w:rsid w:val="00EE76C3"/>
    <w:rsid w:val="00EE7AAB"/>
    <w:rsid w:val="00EF00A3"/>
    <w:rsid w:val="00EF0CB5"/>
    <w:rsid w:val="00EF2085"/>
    <w:rsid w:val="00EF2BA5"/>
    <w:rsid w:val="00EF441B"/>
    <w:rsid w:val="00EF65B2"/>
    <w:rsid w:val="00F0007F"/>
    <w:rsid w:val="00F01307"/>
    <w:rsid w:val="00F018A5"/>
    <w:rsid w:val="00F031EE"/>
    <w:rsid w:val="00F06F9D"/>
    <w:rsid w:val="00F07D7B"/>
    <w:rsid w:val="00F10377"/>
    <w:rsid w:val="00F12711"/>
    <w:rsid w:val="00F132FA"/>
    <w:rsid w:val="00F14B6F"/>
    <w:rsid w:val="00F21A31"/>
    <w:rsid w:val="00F21C0C"/>
    <w:rsid w:val="00F23321"/>
    <w:rsid w:val="00F242AD"/>
    <w:rsid w:val="00F26D9F"/>
    <w:rsid w:val="00F3183C"/>
    <w:rsid w:val="00F32166"/>
    <w:rsid w:val="00F339C0"/>
    <w:rsid w:val="00F33A78"/>
    <w:rsid w:val="00F366FF"/>
    <w:rsid w:val="00F36883"/>
    <w:rsid w:val="00F41606"/>
    <w:rsid w:val="00F440E8"/>
    <w:rsid w:val="00F451E4"/>
    <w:rsid w:val="00F545EB"/>
    <w:rsid w:val="00F546C0"/>
    <w:rsid w:val="00F564EC"/>
    <w:rsid w:val="00F568E8"/>
    <w:rsid w:val="00F56C2E"/>
    <w:rsid w:val="00F57147"/>
    <w:rsid w:val="00F5746B"/>
    <w:rsid w:val="00F577B9"/>
    <w:rsid w:val="00F61CBA"/>
    <w:rsid w:val="00F639BA"/>
    <w:rsid w:val="00F64D42"/>
    <w:rsid w:val="00F66256"/>
    <w:rsid w:val="00F66F57"/>
    <w:rsid w:val="00F73B53"/>
    <w:rsid w:val="00F81D8F"/>
    <w:rsid w:val="00F8402D"/>
    <w:rsid w:val="00F858EF"/>
    <w:rsid w:val="00F85E77"/>
    <w:rsid w:val="00F8636C"/>
    <w:rsid w:val="00F86690"/>
    <w:rsid w:val="00F877BA"/>
    <w:rsid w:val="00F90F09"/>
    <w:rsid w:val="00F948F2"/>
    <w:rsid w:val="00F94BB8"/>
    <w:rsid w:val="00F95CFB"/>
    <w:rsid w:val="00FA1EBC"/>
    <w:rsid w:val="00FA2539"/>
    <w:rsid w:val="00FA300D"/>
    <w:rsid w:val="00FA57E5"/>
    <w:rsid w:val="00FA7062"/>
    <w:rsid w:val="00FB1EB0"/>
    <w:rsid w:val="00FB499D"/>
    <w:rsid w:val="00FB5DEF"/>
    <w:rsid w:val="00FB7C62"/>
    <w:rsid w:val="00FC2DCC"/>
    <w:rsid w:val="00FC365E"/>
    <w:rsid w:val="00FC3766"/>
    <w:rsid w:val="00FC4268"/>
    <w:rsid w:val="00FC583A"/>
    <w:rsid w:val="00FC5DB8"/>
    <w:rsid w:val="00FD0203"/>
    <w:rsid w:val="00FD250C"/>
    <w:rsid w:val="00FD266F"/>
    <w:rsid w:val="00FD499A"/>
    <w:rsid w:val="00FD5B2A"/>
    <w:rsid w:val="00FD66CF"/>
    <w:rsid w:val="00FD6E68"/>
    <w:rsid w:val="00FD7412"/>
    <w:rsid w:val="00FE57D7"/>
    <w:rsid w:val="00FE665F"/>
    <w:rsid w:val="00FF493A"/>
    <w:rsid w:val="00FF6A6A"/>
    <w:rsid w:val="00FF6FAE"/>
    <w:rsid w:val="10A2E134"/>
    <w:rsid w:val="1B5BD210"/>
    <w:rsid w:val="5C87970B"/>
    <w:rsid w:val="6990F9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554AF877-0C6F-43FD-A2D5-D621D1BF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C6"/>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29"/>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numPr>
        <w:ilvl w:val="1"/>
        <w:numId w:val="29"/>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29"/>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29"/>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29"/>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29"/>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1"/>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0F080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a01"/>
    <w:qFormat/>
    <w:rsid w:val="00335DB8"/>
    <w:rPr>
      <w:lang w:val="en-GB"/>
    </w:rPr>
  </w:style>
  <w:style w:type="paragraph" w:customStyle="1" w:styleId="list02">
    <w:name w:val="_list 02"/>
    <w:basedOn w:val="lista02"/>
    <w:qFormat/>
    <w:rsid w:val="00335DB8"/>
    <w:pPr>
      <w:numPr>
        <w:numId w:val="28"/>
      </w:numPr>
    </w:pPr>
    <w:rPr>
      <w:lang w:val="en-GB"/>
    </w:rPr>
  </w:style>
  <w:style w:type="paragraph" w:customStyle="1" w:styleId="Definicin">
    <w:name w:val="_Definición"/>
    <w:next w:val="Normal"/>
    <w:qFormat/>
    <w:rsid w:val="00335DB8"/>
    <w:pPr>
      <w:spacing w:after="160" w:line="259" w:lineRule="auto"/>
    </w:pPr>
    <w:rPr>
      <w:rFonts w:eastAsiaTheme="majorEastAsia" w:cstheme="majorBidi"/>
      <w:b/>
      <w:color w:val="39B54A" w:themeColor="accent3"/>
      <w:sz w:val="24"/>
      <w:szCs w:val="24"/>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E534E8"/>
    <w:pPr>
      <w:keepNext/>
      <w:spacing w:before="240" w:after="240"/>
    </w:pPr>
    <w:rPr>
      <w:rFonts w:eastAsia="Times New Roman" w:cstheme="minorHAnsi"/>
      <w:b/>
      <w:bCs/>
      <w:color w:val="39B54A" w:themeColor="accent3"/>
      <w:kern w:val="32"/>
      <w:sz w:val="30"/>
      <w:szCs w:val="30"/>
      <w:lang w:val="en-GB" w:eastAsia="es-ES"/>
      <w14:ligatures w14:val="standard"/>
    </w:rPr>
  </w:style>
  <w:style w:type="character" w:customStyle="1" w:styleId="UnresolvedMention1">
    <w:name w:val="Unresolved Mention1"/>
    <w:basedOn w:val="DefaultParagraphFont"/>
    <w:uiPriority w:val="99"/>
    <w:unhideWhenUsed/>
    <w:rsid w:val="004261A0"/>
    <w:rPr>
      <w:color w:val="605E5C"/>
      <w:shd w:val="clear" w:color="auto" w:fill="E1DFDD"/>
    </w:rPr>
  </w:style>
  <w:style w:type="paragraph" w:customStyle="1" w:styleId="Tit02esp">
    <w:name w:val="_Tit 02 esp"/>
    <w:basedOn w:val="Heading2"/>
    <w:next w:val="Normal"/>
    <w:qFormat/>
    <w:rsid w:val="008115C4"/>
    <w:pPr>
      <w:numPr>
        <w:ilvl w:val="0"/>
        <w:numId w:val="0"/>
      </w:numPr>
      <w:ind w:left="576" w:hanging="576"/>
    </w:pPr>
    <w:rPr>
      <w:lang w:val="es-CO"/>
    </w:rPr>
  </w:style>
  <w:style w:type="paragraph" w:customStyle="1" w:styleId="Tit01esp">
    <w:name w:val="_Tit 01 esp"/>
    <w:basedOn w:val="Heading1"/>
    <w:next w:val="Normal"/>
    <w:qFormat/>
    <w:rsid w:val="002146F5"/>
  </w:style>
  <w:style w:type="paragraph" w:customStyle="1" w:styleId="Tit03esp">
    <w:name w:val="_Tit 03 esp"/>
    <w:basedOn w:val="Heading3"/>
    <w:next w:val="Normal"/>
    <w:qFormat/>
    <w:rsid w:val="00793EEC"/>
  </w:style>
  <w:style w:type="paragraph" w:customStyle="1" w:styleId="Tit02espanol">
    <w:name w:val="Tit 02 espanol"/>
    <w:basedOn w:val="Normal"/>
    <w:next w:val="Normal"/>
    <w:qFormat/>
    <w:rsid w:val="00B01682"/>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B01682"/>
  </w:style>
  <w:style w:type="paragraph" w:customStyle="1" w:styleId="paragraph">
    <w:name w:val="paragraph"/>
    <w:basedOn w:val="Normal"/>
    <w:rsid w:val="00B01682"/>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B01682"/>
  </w:style>
  <w:style w:type="character" w:customStyle="1" w:styleId="eop">
    <w:name w:val="eop"/>
    <w:basedOn w:val="DefaultParagraphFont"/>
    <w:rsid w:val="00B01682"/>
  </w:style>
  <w:style w:type="paragraph" w:customStyle="1" w:styleId="instrucciones">
    <w:name w:val="instrucciones"/>
    <w:basedOn w:val="Normal"/>
    <w:qFormat/>
    <w:rsid w:val="00A468D5"/>
    <w:rPr>
      <w:color w:val="CC3668" w:themeColor="accent5"/>
    </w:rPr>
  </w:style>
  <w:style w:type="paragraph" w:customStyle="1" w:styleId="Head01no">
    <w:name w:val="_Head 01 no #"/>
    <w:basedOn w:val="Normal"/>
    <w:next w:val="Normal"/>
    <w:qFormat/>
    <w:rsid w:val="00335DB8"/>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Head02English">
    <w:name w:val="_Head 02 English"/>
    <w:basedOn w:val="Heading2"/>
    <w:next w:val="Normal"/>
    <w:qFormat/>
    <w:rsid w:val="00335DB8"/>
    <w:rPr>
      <w:lang w:val="en-GB"/>
    </w:rPr>
  </w:style>
  <w:style w:type="paragraph" w:customStyle="1" w:styleId="lista02">
    <w:name w:val="_lista 02"/>
    <w:basedOn w:val="Normal"/>
    <w:qFormat/>
    <w:rsid w:val="00335DB8"/>
    <w:pPr>
      <w:numPr>
        <w:ilvl w:val="1"/>
        <w:numId w:val="27"/>
      </w:numPr>
      <w:contextualSpacing/>
    </w:pPr>
  </w:style>
  <w:style w:type="paragraph" w:customStyle="1" w:styleId="Head03English">
    <w:name w:val="_Head 03 English"/>
    <w:basedOn w:val="Tit03espanol"/>
    <w:next w:val="Normal"/>
    <w:qFormat/>
    <w:rsid w:val="00335DB8"/>
    <w:rPr>
      <w:lang w:val="en-GB"/>
    </w:rPr>
  </w:style>
  <w:style w:type="paragraph" w:customStyle="1" w:styleId="Head01English">
    <w:name w:val="_Head 01 English"/>
    <w:basedOn w:val="Tit01espanol0"/>
    <w:next w:val="Normal"/>
    <w:qFormat/>
    <w:rsid w:val="00335DB8"/>
    <w:rPr>
      <w:lang w:val="en-GB"/>
    </w:rPr>
  </w:style>
  <w:style w:type="paragraph" w:styleId="Revision">
    <w:name w:val="Revision"/>
    <w:hidden/>
    <w:uiPriority w:val="99"/>
    <w:semiHidden/>
    <w:rsid w:val="00E2707D"/>
    <w:pPr>
      <w:spacing w:after="0" w:line="240" w:lineRule="auto"/>
    </w:pPr>
    <w:rPr>
      <w:rFonts w:eastAsiaTheme="minorEastAsia"/>
      <w:sz w:val="24"/>
      <w:lang w:eastAsia="es-CO"/>
    </w:rPr>
  </w:style>
  <w:style w:type="character" w:customStyle="1" w:styleId="Instrucciones0">
    <w:name w:val="_Instrucciones"/>
    <w:basedOn w:val="DefaultParagraphFont"/>
    <w:uiPriority w:val="1"/>
    <w:qFormat/>
    <w:rsid w:val="00A61635"/>
    <w:rPr>
      <w:rFonts w:eastAsia="Times New Roman" w:cs="Calibri"/>
      <w:color w:val="808080" w:themeColor="background1" w:themeShade="80"/>
      <w:lang w:eastAsia="en-GB"/>
    </w:rPr>
  </w:style>
  <w:style w:type="paragraph" w:customStyle="1" w:styleId="Captiontabla0">
    <w:name w:val="_Caption tabla"/>
    <w:basedOn w:val="Caption"/>
    <w:next w:val="Normal"/>
    <w:uiPriority w:val="3"/>
    <w:qFormat/>
    <w:rsid w:val="00335DB8"/>
  </w:style>
  <w:style w:type="paragraph" w:customStyle="1" w:styleId="Definition">
    <w:name w:val="_Definition"/>
    <w:basedOn w:val="Definicin"/>
    <w:qFormat/>
    <w:rsid w:val="00335DB8"/>
    <w:rPr>
      <w:lang w:val="en-GB"/>
    </w:rPr>
  </w:style>
  <w:style w:type="paragraph" w:customStyle="1" w:styleId="Head01Contents0">
    <w:name w:val="_Head 01 Contents"/>
    <w:basedOn w:val="Normal"/>
    <w:next w:val="Normal"/>
    <w:qFormat/>
    <w:rsid w:val="00335DB8"/>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Tit01espanol0">
    <w:name w:val="_Tit 01 espanol"/>
    <w:basedOn w:val="Heading1"/>
    <w:next w:val="Normal"/>
    <w:qFormat/>
    <w:rsid w:val="00335DB8"/>
  </w:style>
  <w:style w:type="paragraph" w:customStyle="1" w:styleId="Tit03espanol">
    <w:name w:val="_Tit 03 espanol"/>
    <w:basedOn w:val="Heading3"/>
    <w:next w:val="Normal"/>
    <w:qFormat/>
    <w:rsid w:val="00335DB8"/>
    <w:rPr>
      <w:sz w:val="26"/>
    </w:rPr>
  </w:style>
  <w:style w:type="paragraph" w:customStyle="1" w:styleId="Tit04espanol">
    <w:name w:val="_Tit 04 espanol"/>
    <w:basedOn w:val="Heading4"/>
    <w:next w:val="Normal"/>
    <w:qFormat/>
    <w:rsid w:val="00335DB8"/>
    <w:rPr>
      <w:color w:val="39B54A" w:themeColor="accent3"/>
      <w:szCs w:val="22"/>
      <w:lang w:eastAsia="es-CO"/>
    </w:rPr>
  </w:style>
  <w:style w:type="paragraph" w:customStyle="1" w:styleId="Head04English">
    <w:name w:val="_Head 04 English"/>
    <w:basedOn w:val="Tit04espanol"/>
    <w:next w:val="Normal"/>
    <w:qFormat/>
    <w:rsid w:val="00335DB8"/>
    <w:rPr>
      <w:lang w:val="en-GB"/>
    </w:rPr>
  </w:style>
  <w:style w:type="paragraph" w:customStyle="1" w:styleId="Tit05espanol">
    <w:name w:val="_Tit 05 espanol"/>
    <w:basedOn w:val="Heading5"/>
    <w:next w:val="Normal"/>
    <w:qFormat/>
    <w:rsid w:val="00335DB8"/>
    <w:rPr>
      <w:color w:val="39B54A" w:themeColor="accent3"/>
    </w:rPr>
  </w:style>
  <w:style w:type="paragraph" w:customStyle="1" w:styleId="Head05English">
    <w:name w:val="_Head 05 English"/>
    <w:basedOn w:val="Tit05espanol"/>
    <w:next w:val="Normal"/>
    <w:qFormat/>
    <w:rsid w:val="00335DB8"/>
    <w:rPr>
      <w:lang w:val="en-GB"/>
    </w:rPr>
  </w:style>
  <w:style w:type="paragraph" w:customStyle="1" w:styleId="lista01">
    <w:name w:val="_lista 01"/>
    <w:basedOn w:val="ListParagraph"/>
    <w:qFormat/>
    <w:rsid w:val="00335DB8"/>
    <w:pPr>
      <w:spacing w:after="120"/>
      <w:ind w:left="284" w:hanging="284"/>
    </w:pPr>
    <w:rPr>
      <w:lang w:eastAsia="es-ES"/>
    </w:rPr>
  </w:style>
  <w:style w:type="paragraph" w:customStyle="1" w:styleId="nonlist01">
    <w:name w:val="_non list 01"/>
    <w:basedOn w:val="Normal"/>
    <w:qFormat/>
    <w:rsid w:val="00335DB8"/>
    <w:pPr>
      <w:ind w:left="284" w:hanging="284"/>
      <w:contextualSpacing/>
    </w:pPr>
    <w:rPr>
      <w:lang w:val="en-GB"/>
    </w:rPr>
  </w:style>
  <w:style w:type="paragraph" w:customStyle="1" w:styleId="nolista01">
    <w:name w:val="_no lista 01"/>
    <w:basedOn w:val="nonlist01"/>
    <w:qFormat/>
    <w:rsid w:val="00335DB8"/>
    <w:rPr>
      <w:lang w:val="es-CO"/>
    </w:rPr>
  </w:style>
  <w:style w:type="paragraph" w:customStyle="1" w:styleId="nonlist02">
    <w:name w:val="_non list 02"/>
    <w:basedOn w:val="Normal"/>
    <w:qFormat/>
    <w:rsid w:val="00335DB8"/>
    <w:pPr>
      <w:spacing w:after="60"/>
      <w:ind w:left="567" w:hanging="142"/>
      <w:contextualSpacing/>
    </w:pPr>
    <w:rPr>
      <w:lang w:val="en-GB"/>
    </w:rPr>
  </w:style>
  <w:style w:type="paragraph" w:customStyle="1" w:styleId="nolista02">
    <w:name w:val="_no lista 02"/>
    <w:basedOn w:val="nonlist02"/>
    <w:qFormat/>
    <w:rsid w:val="00335DB8"/>
    <w:rPr>
      <w:lang w:val="es-CO"/>
    </w:rPr>
  </w:style>
  <w:style w:type="character" w:customStyle="1" w:styleId="referencechar">
    <w:name w:val="_reference_char"/>
    <w:basedOn w:val="DefaultParagraphFont"/>
    <w:uiPriority w:val="1"/>
    <w:qFormat/>
    <w:rsid w:val="00335DB8"/>
    <w:rPr>
      <w:b/>
      <w:i/>
      <w:color w:val="39B54A" w:themeColor="accent3"/>
      <w:lang w:eastAsia="es-ES"/>
    </w:rPr>
  </w:style>
  <w:style w:type="paragraph" w:customStyle="1" w:styleId="Tit01contenido">
    <w:name w:val="_Tit 01_contenido"/>
    <w:basedOn w:val="Heading1"/>
    <w:next w:val="Normal"/>
    <w:qFormat/>
    <w:rsid w:val="00335DB8"/>
    <w:pPr>
      <w:numPr>
        <w:numId w:val="0"/>
      </w:numPr>
      <w:spacing w:after="240"/>
      <w:outlineLvl w:val="9"/>
    </w:pPr>
    <w:rPr>
      <w:rFonts w:cstheme="minorHAnsi"/>
      <w:color w:val="auto"/>
      <w14:ligatures w14:val="standard"/>
    </w:rPr>
  </w:style>
  <w:style w:type="paragraph" w:customStyle="1" w:styleId="Tit01sin">
    <w:name w:val="_Tit 01_sin#"/>
    <w:basedOn w:val="Heading1"/>
    <w:next w:val="Normal"/>
    <w:qFormat/>
    <w:rsid w:val="00335DB8"/>
    <w:pPr>
      <w:numPr>
        <w:numId w:val="0"/>
      </w:numPr>
      <w:spacing w:after="0"/>
      <w:ind w:left="431" w:hanging="431"/>
    </w:pPr>
    <w:rPr>
      <w:rFonts w:cstheme="minorHAnsi"/>
      <w:color w:val="auto"/>
      <w14:ligatures w14:val="standard"/>
    </w:rPr>
  </w:style>
  <w:style w:type="paragraph" w:customStyle="1" w:styleId="Tit02espanol0">
    <w:name w:val="_Tit 02 espanol"/>
    <w:basedOn w:val="Heading2"/>
    <w:next w:val="Normal"/>
    <w:qFormat/>
    <w:rsid w:val="00335DB8"/>
    <w:rPr>
      <w:lang w:val="es-CO"/>
    </w:rPr>
  </w:style>
  <w:style w:type="paragraph" w:customStyle="1" w:styleId="Ttuloblancodocumento">
    <w:name w:val="_Tïtulo blanco documento"/>
    <w:basedOn w:val="Normal"/>
    <w:qFormat/>
    <w:rsid w:val="00335DB8"/>
    <w:rPr>
      <w:rFonts w:ascii="Arial" w:hAnsi="Arial" w:cs="Arial"/>
      <w:b/>
      <w:bCs/>
      <w:color w:val="FFFFFF" w:themeColor="background1"/>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5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2.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B482E9-D3B2-44E9-8D95-3C1DDBDE2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4264</Words>
  <Characters>23455</Characters>
  <Application>Microsoft Office Word</Application>
  <DocSecurity>0</DocSecurity>
  <Lines>195</Lines>
  <Paragraphs>55</Paragraphs>
  <ScaleCrop>false</ScaleCrop>
  <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 verificación</dc:title>
  <dc:subject/>
  <dc:creator>Natalia Forero Vargas</dc:creator>
  <cp:keywords/>
  <dc:description/>
  <cp:lastModifiedBy>Claudia Valdés</cp:lastModifiedBy>
  <cp:revision>5</cp:revision>
  <dcterms:created xsi:type="dcterms:W3CDTF">2022-07-31T01:05:00Z</dcterms:created>
  <dcterms:modified xsi:type="dcterms:W3CDTF">2023-02-02T18:03:00Z</dcterms:modified>
</cp:coreProperties>
</file>