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9768" w14:textId="517566C9" w:rsidR="00E54CD3" w:rsidRPr="005E7AB9" w:rsidRDefault="00DC74F0" w:rsidP="00210B6F">
      <w:pPr>
        <w:rPr>
          <w:lang w:val="en-GB"/>
        </w:rPr>
      </w:pPr>
      <w:r w:rsidRPr="005E7AB9">
        <w:rPr>
          <w:noProof/>
          <w:lang w:val="en-GB"/>
        </w:rPr>
        <mc:AlternateContent>
          <mc:Choice Requires="wps">
            <w:drawing>
              <wp:inline distT="0" distB="0" distL="0" distR="0" wp14:anchorId="65B82748" wp14:editId="397D72C6">
                <wp:extent cx="5454595" cy="1478943"/>
                <wp:effectExtent l="0" t="0" r="13335" b="26035"/>
                <wp:docPr id="3" name="Text Box 3"/>
                <wp:cNvGraphicFramePr/>
                <a:graphic xmlns:a="http://schemas.openxmlformats.org/drawingml/2006/main">
                  <a:graphicData uri="http://schemas.microsoft.com/office/word/2010/wordprocessingShape">
                    <wps:wsp>
                      <wps:cNvSpPr/>
                      <wps:spPr>
                        <a:xfrm>
                          <a:off x="0" y="0"/>
                          <a:ext cx="5454595" cy="1478943"/>
                        </a:xfrm>
                        <a:prstGeom prst="rect">
                          <a:avLst/>
                        </a:prstGeom>
                        <a:solidFill>
                          <a:schemeClr val="lt1"/>
                        </a:solidFill>
                        <a:ln w="6350">
                          <a:solidFill>
                            <a:srgbClr val="000000"/>
                          </a:solidFill>
                        </a:ln>
                      </wps:spPr>
                      <wps:txbx>
                        <w:txbxContent>
                          <w:p w14:paraId="14998383" w14:textId="77777777" w:rsidR="005E7AB9" w:rsidRPr="00E4152A" w:rsidRDefault="005E7AB9" w:rsidP="005E7AB9">
                            <w:pPr>
                              <w:spacing w:after="0"/>
                              <w:jc w:val="left"/>
                              <w:rPr>
                                <w:b/>
                                <w:bCs/>
                                <w:color w:val="CC3668" w:themeColor="accent5"/>
                                <w:sz w:val="22"/>
                                <w:lang w:val="en-GB"/>
                              </w:rPr>
                            </w:pPr>
                            <w:r w:rsidRPr="00E4152A">
                              <w:rPr>
                                <w:b/>
                                <w:bCs/>
                                <w:color w:val="CC3668" w:themeColor="accent5"/>
                                <w:sz w:val="22"/>
                                <w:lang w:val="en-GB"/>
                              </w:rPr>
                              <w:t xml:space="preserve">Note: </w:t>
                            </w:r>
                            <w:r w:rsidRPr="00E4152A">
                              <w:rPr>
                                <w:color w:val="CC3668" w:themeColor="accent5"/>
                                <w:sz w:val="22"/>
                                <w:lang w:val="en-GB"/>
                              </w:rPr>
                              <w:t>This template is for CCMPs in sectors other than land use, which do not include GHG removals.</w:t>
                            </w:r>
                            <w:r w:rsidRPr="00E4152A">
                              <w:rPr>
                                <w:b/>
                                <w:bCs/>
                                <w:color w:val="CC3668" w:themeColor="accent5"/>
                                <w:sz w:val="22"/>
                                <w:lang w:val="en-GB"/>
                              </w:rPr>
                              <w:t xml:space="preserve"> </w:t>
                            </w:r>
                          </w:p>
                          <w:p w14:paraId="6056EBD7" w14:textId="77777777" w:rsidR="005E7AB9" w:rsidRDefault="005E7AB9" w:rsidP="005E7AB9">
                            <w:pPr>
                              <w:spacing w:after="0"/>
                              <w:jc w:val="left"/>
                              <w:rPr>
                                <w:b/>
                                <w:bCs/>
                                <w:color w:val="CC3668" w:themeColor="accent5"/>
                                <w:sz w:val="22"/>
                                <w:lang w:val="en-GB"/>
                              </w:rPr>
                            </w:pPr>
                            <w:r w:rsidRPr="00E4152A">
                              <w:rPr>
                                <w:b/>
                                <w:bCs/>
                                <w:color w:val="CC3668" w:themeColor="accent5"/>
                                <w:sz w:val="22"/>
                                <w:lang w:val="en-GB"/>
                              </w:rPr>
                              <w:t xml:space="preserve">Cover page: </w:t>
                            </w:r>
                            <w:r w:rsidRPr="00E4152A">
                              <w:rPr>
                                <w:color w:val="CC3668" w:themeColor="accent5"/>
                                <w:sz w:val="22"/>
                                <w:lang w:val="en-GB"/>
                              </w:rPr>
                              <w:t>Free design, corporate logos (recommended) or images alluding to the CCMP can be used.</w:t>
                            </w:r>
                            <w:r>
                              <w:rPr>
                                <w:b/>
                                <w:bCs/>
                                <w:color w:val="CC3668" w:themeColor="accent5"/>
                                <w:sz w:val="22"/>
                                <w:lang w:val="en-GB"/>
                              </w:rPr>
                              <w:t xml:space="preserve"> </w:t>
                            </w:r>
                          </w:p>
                          <w:p w14:paraId="01A27A3D" w14:textId="41AD2301" w:rsidR="005E7AB9" w:rsidRPr="00E4152A" w:rsidRDefault="005E7AB9" w:rsidP="005E7AB9">
                            <w:pPr>
                              <w:spacing w:after="0"/>
                              <w:jc w:val="left"/>
                              <w:rPr>
                                <w:b/>
                                <w:bCs/>
                                <w:color w:val="CC3668" w:themeColor="accent5"/>
                                <w:sz w:val="22"/>
                                <w:lang w:val="en-GB"/>
                              </w:rPr>
                            </w:pPr>
                            <w:r w:rsidRPr="00E4152A">
                              <w:rPr>
                                <w:b/>
                                <w:bCs/>
                                <w:color w:val="CC3668" w:themeColor="accent5"/>
                                <w:sz w:val="22"/>
                                <w:lang w:val="en-GB"/>
                              </w:rPr>
                              <w:t xml:space="preserve">See general filling instructions on page </w:t>
                            </w:r>
                            <w:r w:rsidR="00526AA1">
                              <w:rPr>
                                <w:b/>
                                <w:bCs/>
                                <w:color w:val="CC3668" w:themeColor="accent5"/>
                                <w:sz w:val="22"/>
                                <w:lang w:val="en-GB"/>
                              </w:rPr>
                              <w:t>3</w:t>
                            </w:r>
                            <w:r w:rsidRPr="00E4152A">
                              <w:rPr>
                                <w:b/>
                                <w:bCs/>
                                <w:color w:val="CC3668" w:themeColor="accent5"/>
                                <w:sz w:val="22"/>
                                <w:lang w:val="en-GB"/>
                              </w:rPr>
                              <w:t xml:space="preserve">. </w:t>
                            </w:r>
                          </w:p>
                          <w:p w14:paraId="5138358C" w14:textId="77777777" w:rsidR="005E7AB9" w:rsidRPr="00E4152A" w:rsidRDefault="005E7AB9" w:rsidP="006C4958">
                            <w:pPr>
                              <w:jc w:val="left"/>
                              <w:rPr>
                                <w:color w:val="CC3668" w:themeColor="accent5"/>
                                <w:sz w:val="22"/>
                                <w:lang w:val="en-GB"/>
                              </w:rPr>
                            </w:pPr>
                            <w:r w:rsidRPr="00E4152A">
                              <w:rPr>
                                <w:color w:val="CC3668" w:themeColor="accent5"/>
                                <w:sz w:val="22"/>
                                <w:lang w:val="en-GB"/>
                              </w:rPr>
                              <w:t>When filling in the sections, change the pink lettering to black.</w:t>
                            </w:r>
                          </w:p>
                          <w:p w14:paraId="2A458C73" w14:textId="4C8D3CE0" w:rsidR="00F26439" w:rsidRPr="00164C91" w:rsidRDefault="005E7AB9" w:rsidP="006C4958">
                            <w:pPr>
                              <w:jc w:val="left"/>
                              <w:rPr>
                                <w:rFonts w:ascii="Calibri" w:hAnsi="Calibri" w:cs="Calibri"/>
                                <w:color w:val="CC3668"/>
                                <w:sz w:val="22"/>
                                <w:lang w:val="en-US"/>
                              </w:rPr>
                            </w:pPr>
                            <w:r w:rsidRPr="00E4152A">
                              <w:rPr>
                                <w:color w:val="CC3668" w:themeColor="accent5"/>
                                <w:sz w:val="22"/>
                                <w:lang w:val="en-GB"/>
                              </w:rPr>
                              <w:t>Delete this box.</w:t>
                            </w:r>
                          </w:p>
                        </w:txbxContent>
                      </wps:txbx>
                      <wps:bodyPr wrap="square" lIns="91440" tIns="45720" rIns="91440" bIns="45720" anchor="t">
                        <a:noAutofit/>
                      </wps:bodyPr>
                    </wps:wsp>
                  </a:graphicData>
                </a:graphic>
              </wp:inline>
            </w:drawing>
          </mc:Choice>
          <mc:Fallback>
            <w:pict>
              <v:rect w14:anchorId="65B82748" id="Text Box 3" o:spid="_x0000_s1026" style="width:429.5pt;height:1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" fillcolor="white [3201]" strokeweight=".5pt">
                <v:textbox>
                  <w:txbxContent>
                    <w:p w14:paraId="14998383" w14:textId="77777777" w:rsidR="005E7AB9" w:rsidRPr="00E4152A" w:rsidRDefault="005E7AB9" w:rsidP="005E7AB9">
                      <w:pPr>
                        <w:spacing w:after="0"/>
                        <w:jc w:val="left"/>
                        <w:rPr>
                          <w:b/>
                          <w:bCs/>
                          <w:color w:val="CC3668" w:themeColor="accent5"/>
                          <w:sz w:val="22"/>
                          <w:lang w:val="en-GB"/>
                        </w:rPr>
                      </w:pPr>
                      <w:r w:rsidRPr="00E4152A">
                        <w:rPr>
                          <w:b/>
                          <w:bCs/>
                          <w:color w:val="CC3668" w:themeColor="accent5"/>
                          <w:sz w:val="22"/>
                          <w:lang w:val="en-GB"/>
                        </w:rPr>
                        <w:t xml:space="preserve">Note: </w:t>
                      </w:r>
                      <w:r w:rsidRPr="00E4152A">
                        <w:rPr>
                          <w:color w:val="CC3668" w:themeColor="accent5"/>
                          <w:sz w:val="22"/>
                          <w:lang w:val="en-GB"/>
                        </w:rPr>
                        <w:t>This template is for CCMPs in sectors other than land use, which do not include GHG removals.</w:t>
                      </w:r>
                      <w:r w:rsidRPr="00E4152A">
                        <w:rPr>
                          <w:b/>
                          <w:bCs/>
                          <w:color w:val="CC3668" w:themeColor="accent5"/>
                          <w:sz w:val="22"/>
                          <w:lang w:val="en-GB"/>
                        </w:rPr>
                        <w:t xml:space="preserve"> </w:t>
                      </w:r>
                    </w:p>
                    <w:p w14:paraId="6056EBD7" w14:textId="77777777" w:rsidR="005E7AB9" w:rsidRDefault="005E7AB9" w:rsidP="005E7AB9">
                      <w:pPr>
                        <w:spacing w:after="0"/>
                        <w:jc w:val="left"/>
                        <w:rPr>
                          <w:b/>
                          <w:bCs/>
                          <w:color w:val="CC3668" w:themeColor="accent5"/>
                          <w:sz w:val="22"/>
                          <w:lang w:val="en-GB"/>
                        </w:rPr>
                      </w:pPr>
                      <w:r w:rsidRPr="00E4152A">
                        <w:rPr>
                          <w:b/>
                          <w:bCs/>
                          <w:color w:val="CC3668" w:themeColor="accent5"/>
                          <w:sz w:val="22"/>
                          <w:lang w:val="en-GB"/>
                        </w:rPr>
                        <w:t xml:space="preserve">Cover page: </w:t>
                      </w:r>
                      <w:r w:rsidRPr="00E4152A">
                        <w:rPr>
                          <w:color w:val="CC3668" w:themeColor="accent5"/>
                          <w:sz w:val="22"/>
                          <w:lang w:val="en-GB"/>
                        </w:rPr>
                        <w:t>Free design, corporate logos (recommended) or images alluding to the CCMP can be used.</w:t>
                      </w:r>
                      <w:r>
                        <w:rPr>
                          <w:b/>
                          <w:bCs/>
                          <w:color w:val="CC3668" w:themeColor="accent5"/>
                          <w:sz w:val="22"/>
                          <w:lang w:val="en-GB"/>
                        </w:rPr>
                        <w:t xml:space="preserve"> </w:t>
                      </w:r>
                    </w:p>
                    <w:p w14:paraId="01A27A3D" w14:textId="41AD2301" w:rsidR="005E7AB9" w:rsidRPr="00E4152A" w:rsidRDefault="005E7AB9" w:rsidP="005E7AB9">
                      <w:pPr>
                        <w:spacing w:after="0"/>
                        <w:jc w:val="left"/>
                        <w:rPr>
                          <w:b/>
                          <w:bCs/>
                          <w:color w:val="CC3668" w:themeColor="accent5"/>
                          <w:sz w:val="22"/>
                          <w:lang w:val="en-GB"/>
                        </w:rPr>
                      </w:pPr>
                      <w:r w:rsidRPr="00E4152A">
                        <w:rPr>
                          <w:b/>
                          <w:bCs/>
                          <w:color w:val="CC3668" w:themeColor="accent5"/>
                          <w:sz w:val="22"/>
                          <w:lang w:val="en-GB"/>
                        </w:rPr>
                        <w:t xml:space="preserve">See general filling instructions on page </w:t>
                      </w:r>
                      <w:r w:rsidR="00526AA1">
                        <w:rPr>
                          <w:b/>
                          <w:bCs/>
                          <w:color w:val="CC3668" w:themeColor="accent5"/>
                          <w:sz w:val="22"/>
                          <w:lang w:val="en-GB"/>
                        </w:rPr>
                        <w:t>3</w:t>
                      </w:r>
                      <w:r w:rsidRPr="00E4152A">
                        <w:rPr>
                          <w:b/>
                          <w:bCs/>
                          <w:color w:val="CC3668" w:themeColor="accent5"/>
                          <w:sz w:val="22"/>
                          <w:lang w:val="en-GB"/>
                        </w:rPr>
                        <w:t xml:space="preserve">. </w:t>
                      </w:r>
                    </w:p>
                    <w:p w14:paraId="5138358C" w14:textId="77777777" w:rsidR="005E7AB9" w:rsidRPr="00E4152A" w:rsidRDefault="005E7AB9" w:rsidP="006C4958">
                      <w:pPr>
                        <w:jc w:val="left"/>
                        <w:rPr>
                          <w:color w:val="CC3668" w:themeColor="accent5"/>
                          <w:sz w:val="22"/>
                          <w:lang w:val="en-GB"/>
                        </w:rPr>
                      </w:pPr>
                      <w:r w:rsidRPr="00E4152A">
                        <w:rPr>
                          <w:color w:val="CC3668" w:themeColor="accent5"/>
                          <w:sz w:val="22"/>
                          <w:lang w:val="en-GB"/>
                        </w:rPr>
                        <w:t>When filling in the sections, change the pink lettering to black.</w:t>
                      </w:r>
                    </w:p>
                    <w:p w14:paraId="2A458C73" w14:textId="4C8D3CE0" w:rsidR="00F26439" w:rsidRPr="00164C91" w:rsidRDefault="005E7AB9" w:rsidP="006C4958">
                      <w:pPr>
                        <w:jc w:val="left"/>
                        <w:rPr>
                          <w:rFonts w:ascii="Calibri" w:hAnsi="Calibri" w:cs="Calibri"/>
                          <w:color w:val="CC3668"/>
                          <w:sz w:val="22"/>
                          <w:lang w:val="en-US"/>
                        </w:rPr>
                      </w:pPr>
                      <w:r w:rsidRPr="00E4152A">
                        <w:rPr>
                          <w:color w:val="CC3668" w:themeColor="accent5"/>
                          <w:sz w:val="22"/>
                          <w:lang w:val="en-GB"/>
                        </w:rPr>
                        <w:t>Delete this box.</w:t>
                      </w:r>
                    </w:p>
                  </w:txbxContent>
                </v:textbox>
                <w10:anchorlock/>
              </v:rect>
            </w:pict>
          </mc:Fallback>
        </mc:AlternateContent>
      </w:r>
    </w:p>
    <w:p w14:paraId="7EB788FE" w14:textId="620F71E1" w:rsidR="00E54CD3" w:rsidRPr="005E7AB9" w:rsidRDefault="00E54CD3" w:rsidP="00E54CD3">
      <w:pPr>
        <w:rPr>
          <w:lang w:val="en-GB"/>
        </w:rPr>
      </w:pPr>
    </w:p>
    <w:p w14:paraId="2732BE08" w14:textId="030E31B6" w:rsidR="00E54CD3" w:rsidRPr="005E7AB9" w:rsidRDefault="006C09F7" w:rsidP="00E54CD3">
      <w:pPr>
        <w:rPr>
          <w:lang w:val="en-GB"/>
        </w:rPr>
      </w:pPr>
      <w:r w:rsidRPr="005E7AB9">
        <w:rPr>
          <w:noProof/>
          <w:lang w:val="en-GB"/>
        </w:rPr>
        <w:drawing>
          <wp:anchor distT="0" distB="0" distL="114300" distR="114300" simplePos="0" relativeHeight="251658240" behindDoc="0" locked="0" layoutInCell="1" allowOverlap="1" wp14:anchorId="01BF14B2" wp14:editId="6FF1DB9E">
            <wp:simplePos x="0" y="0"/>
            <wp:positionH relativeFrom="margin">
              <wp:align>center</wp:align>
            </wp:positionH>
            <wp:positionV relativeFrom="paragraph">
              <wp:posOffset>10263</wp:posOffset>
            </wp:positionV>
            <wp:extent cx="3493770" cy="600075"/>
            <wp:effectExtent l="0" t="0" r="0" b="9525"/>
            <wp:wrapThrough wrapText="bothSides">
              <wp:wrapPolygon edited="0">
                <wp:start x="707" y="0"/>
                <wp:lineTo x="0" y="4800"/>
                <wp:lineTo x="118" y="14400"/>
                <wp:lineTo x="353" y="21257"/>
                <wp:lineTo x="21200" y="21257"/>
                <wp:lineTo x="21435" y="11657"/>
                <wp:lineTo x="21435" y="2743"/>
                <wp:lineTo x="20728" y="0"/>
                <wp:lineTo x="707" y="0"/>
              </wp:wrapPolygon>
            </wp:wrapThrough>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ipo&#10;&#10;Descripción generada automáticamente con confianza medi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17" t="16124" r="7657" b="18217"/>
                    <a:stretch/>
                  </pic:blipFill>
                  <pic:spPr bwMode="auto">
                    <a:xfrm>
                      <a:off x="0" y="0"/>
                      <a:ext cx="3493770"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8DED8E" w14:textId="37CB0867" w:rsidR="00E54CD3" w:rsidRPr="005E7AB9" w:rsidRDefault="00E54CD3" w:rsidP="00E54CD3">
      <w:pPr>
        <w:rPr>
          <w:color w:val="39B54A" w:themeColor="accent3"/>
          <w:lang w:val="en-GB"/>
        </w:rPr>
      </w:pPr>
    </w:p>
    <w:p w14:paraId="11D5626D" w14:textId="77777777" w:rsidR="00E16022" w:rsidRPr="005E7AB9" w:rsidRDefault="00E16022" w:rsidP="002F5FAC">
      <w:pPr>
        <w:pStyle w:val="Title"/>
        <w:rPr>
          <w:color w:val="39B449"/>
          <w:sz w:val="44"/>
          <w:szCs w:val="44"/>
          <w:lang w:val="en-GB"/>
        </w:rPr>
      </w:pPr>
    </w:p>
    <w:p w14:paraId="47786C73" w14:textId="068E47F8" w:rsidR="005E7AB9" w:rsidRPr="005E7AB9" w:rsidRDefault="00DE6F09" w:rsidP="005E7AB9">
      <w:pPr>
        <w:pStyle w:val="Title"/>
        <w:rPr>
          <w:color w:val="39B449"/>
          <w:sz w:val="44"/>
          <w:szCs w:val="44"/>
          <w:lang w:val="en-GB"/>
        </w:rPr>
      </w:pPr>
      <w:r w:rsidRPr="00DE6F09">
        <w:rPr>
          <w:color w:val="39B449"/>
          <w:sz w:val="44"/>
          <w:szCs w:val="44"/>
          <w:lang w:val="en-GB"/>
        </w:rPr>
        <w:t>Monitoring Report for CCMP in Sectors Other</w:t>
      </w:r>
      <w:r w:rsidR="00F7545F">
        <w:rPr>
          <w:color w:val="39B449"/>
          <w:sz w:val="44"/>
          <w:szCs w:val="44"/>
          <w:lang w:val="en-GB"/>
        </w:rPr>
        <w:t xml:space="preserve"> </w:t>
      </w:r>
      <w:r w:rsidRPr="00DE6F09">
        <w:rPr>
          <w:color w:val="39B449"/>
          <w:sz w:val="44"/>
          <w:szCs w:val="44"/>
          <w:lang w:val="en-GB"/>
        </w:rPr>
        <w:t>Than Land Use</w:t>
      </w:r>
    </w:p>
    <w:p w14:paraId="494B97E3" w14:textId="71E55FB3" w:rsidR="00F216F0" w:rsidRPr="005E7AB9" w:rsidRDefault="005E7AB9" w:rsidP="005E7AB9">
      <w:pPr>
        <w:pStyle w:val="Title"/>
        <w:rPr>
          <w:color w:val="39B54A" w:themeColor="accent3"/>
          <w:sz w:val="44"/>
          <w:szCs w:val="44"/>
          <w:lang w:val="en-GB"/>
        </w:rPr>
      </w:pPr>
      <w:r w:rsidRPr="005E7AB9">
        <w:rPr>
          <w:color w:val="39B449"/>
          <w:sz w:val="44"/>
          <w:szCs w:val="44"/>
          <w:lang w:val="en-GB"/>
        </w:rPr>
        <w:t>(Insert name of CCMP here)</w:t>
      </w:r>
    </w:p>
    <w:p w14:paraId="20140457" w14:textId="3F3D93A5" w:rsidR="00E54CD3" w:rsidRPr="005E7AB9" w:rsidRDefault="00E54CD3" w:rsidP="00E54CD3">
      <w:pPr>
        <w:rPr>
          <w:lang w:val="en-GB"/>
        </w:rPr>
      </w:pPr>
    </w:p>
    <w:p w14:paraId="5320F8FB" w14:textId="32FC856F" w:rsidR="00E54CD3" w:rsidRPr="005E7AB9" w:rsidRDefault="00E54CD3" w:rsidP="00E54CD3">
      <w:pPr>
        <w:rPr>
          <w:lang w:val="en-GB"/>
        </w:rPr>
      </w:pPr>
    </w:p>
    <w:p w14:paraId="1C97BB68" w14:textId="03FD5495" w:rsidR="00E54CD3" w:rsidRPr="005E7AB9" w:rsidRDefault="00E54CD3" w:rsidP="00E54CD3">
      <w:pPr>
        <w:rPr>
          <w:lang w:val="en-GB"/>
        </w:rPr>
      </w:pPr>
    </w:p>
    <w:p w14:paraId="796E8C08" w14:textId="0FF01231" w:rsidR="00E54CD3" w:rsidRPr="005E7AB9" w:rsidRDefault="00F27BA2" w:rsidP="00121048">
      <w:pPr>
        <w:jc w:val="center"/>
        <w:rPr>
          <w:lang w:val="en-GB"/>
        </w:rPr>
      </w:pPr>
      <w:r w:rsidRPr="005E7AB9">
        <w:rPr>
          <w:noProof/>
          <w:color w:val="FFFFFF" w:themeColor="background1"/>
          <w:lang w:val="en-GB"/>
        </w:rPr>
        <w:drawing>
          <wp:inline distT="0" distB="0" distL="0" distR="0" wp14:anchorId="07F6A218" wp14:editId="38CA016B">
            <wp:extent cx="5612130" cy="69492"/>
            <wp:effectExtent l="0" t="0" r="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5612130" cy="69492"/>
                    </a:xfrm>
                    <a:prstGeom prst="rect">
                      <a:avLst/>
                    </a:prstGeom>
                    <a:noFill/>
                    <a:ln>
                      <a:noFill/>
                    </a:ln>
                  </pic:spPr>
                </pic:pic>
              </a:graphicData>
            </a:graphic>
          </wp:inline>
        </w:drawing>
      </w:r>
    </w:p>
    <w:p w14:paraId="72D6E3A5" w14:textId="0849452D" w:rsidR="00E54CD3" w:rsidRPr="005E7AB9" w:rsidRDefault="00E54CD3" w:rsidP="00E54CD3">
      <w:pPr>
        <w:rPr>
          <w:lang w:val="en-GB"/>
        </w:rPr>
      </w:pPr>
    </w:p>
    <w:tbl>
      <w:tblPr>
        <w:tblStyle w:val="GridTable5Dark-Accent4"/>
        <w:tblW w:w="8784" w:type="dxa"/>
        <w:jc w:val="center"/>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shd w:val="clear" w:color="auto" w:fill="FFFFFF" w:themeFill="background1"/>
        <w:tblLook w:val="04A0" w:firstRow="1" w:lastRow="0" w:firstColumn="1" w:lastColumn="0" w:noHBand="0" w:noVBand="1"/>
      </w:tblPr>
      <w:tblGrid>
        <w:gridCol w:w="1701"/>
        <w:gridCol w:w="7083"/>
      </w:tblGrid>
      <w:tr w:rsidR="00DC0C9E" w:rsidRPr="00867FB6" w14:paraId="45E1508F" w14:textId="77777777" w:rsidTr="005E5E33">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right w:val="none" w:sz="0" w:space="0" w:color="auto"/>
            </w:tcBorders>
            <w:shd w:val="clear" w:color="auto" w:fill="FFFFFF" w:themeFill="background1"/>
          </w:tcPr>
          <w:p w14:paraId="1133B658" w14:textId="22DE7D67" w:rsidR="00DC0C9E" w:rsidRPr="005E7AB9" w:rsidRDefault="00DC0C9E" w:rsidP="005E5E33">
            <w:pPr>
              <w:suppressAutoHyphens/>
              <w:spacing w:before="0"/>
              <w:jc w:val="left"/>
              <w:rPr>
                <w:i/>
                <w:color w:val="auto"/>
                <w:lang w:val="en-GB"/>
              </w:rPr>
            </w:pPr>
            <w:r>
              <w:rPr>
                <w:color w:val="auto"/>
                <w:lang w:val="en-GB"/>
              </w:rPr>
              <w:t>Document prepared by</w:t>
            </w:r>
          </w:p>
        </w:tc>
        <w:tc>
          <w:tcPr>
            <w:tcW w:w="7083" w:type="dxa"/>
            <w:tcBorders>
              <w:top w:val="none" w:sz="0" w:space="0" w:color="auto"/>
              <w:left w:val="none" w:sz="0" w:space="0" w:color="auto"/>
              <w:right w:val="none" w:sz="0" w:space="0" w:color="auto"/>
            </w:tcBorders>
            <w:shd w:val="clear" w:color="auto" w:fill="auto"/>
          </w:tcPr>
          <w:p w14:paraId="0758DC3B" w14:textId="779383F8" w:rsidR="00DC0C9E" w:rsidRPr="00E4152A" w:rsidRDefault="00DC0C9E" w:rsidP="005E5E33">
            <w:pPr>
              <w:pStyle w:val="Definition"/>
              <w:spacing w:before="0" w:after="0" w:line="240" w:lineRule="auto"/>
              <w:cnfStyle w:val="100000000000" w:firstRow="1" w:lastRow="0" w:firstColumn="0" w:lastColumn="0" w:oddVBand="0" w:evenVBand="0" w:oddHBand="0" w:evenHBand="0" w:firstRowFirstColumn="0" w:firstRowLastColumn="0" w:lastRowFirstColumn="0" w:lastRowLastColumn="0"/>
              <w:rPr>
                <w:b/>
                <w:bCs w:val="0"/>
                <w:color w:val="CC3668"/>
              </w:rPr>
            </w:pPr>
            <w:r w:rsidRPr="00E4152A">
              <w:rPr>
                <w:color w:val="CC3668"/>
              </w:rPr>
              <w:t>Name(s) of the programme or project proponent(s)</w:t>
            </w:r>
            <w:r w:rsidR="00CF420D">
              <w:rPr>
                <w:color w:val="CC3668"/>
              </w:rPr>
              <w:t>.</w:t>
            </w:r>
          </w:p>
          <w:p w14:paraId="07E70CC3" w14:textId="0F813BAF" w:rsidR="00DC0C9E" w:rsidRPr="00F50125" w:rsidRDefault="00DC0C9E" w:rsidP="005E5E33">
            <w:pPr>
              <w:spacing w:before="0"/>
              <w:jc w:val="left"/>
              <w:cnfStyle w:val="100000000000" w:firstRow="1" w:lastRow="0" w:firstColumn="0" w:lastColumn="0" w:oddVBand="0" w:evenVBand="0" w:oddHBand="0" w:evenHBand="0" w:firstRowFirstColumn="0" w:firstRowLastColumn="0" w:lastRowFirstColumn="0" w:lastRowLastColumn="0"/>
              <w:rPr>
                <w:b w:val="0"/>
                <w:color w:val="auto"/>
                <w:lang w:val="en-GB"/>
              </w:rPr>
            </w:pPr>
          </w:p>
        </w:tc>
      </w:tr>
      <w:tr w:rsidR="00DC0C9E" w:rsidRPr="00867FB6" w14:paraId="05A06391" w14:textId="77777777" w:rsidTr="005E5E33">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tcBorders>
            <w:shd w:val="clear" w:color="auto" w:fill="FFFFFF" w:themeFill="background1"/>
          </w:tcPr>
          <w:p w14:paraId="6FDC4EDF" w14:textId="2ACAFDB6" w:rsidR="00DC0C9E" w:rsidRPr="005E7AB9" w:rsidRDefault="00DC0C9E" w:rsidP="005E5E33">
            <w:pPr>
              <w:suppressAutoHyphens/>
              <w:spacing w:before="0"/>
              <w:jc w:val="left"/>
              <w:rPr>
                <w:i/>
                <w:color w:val="auto"/>
                <w:lang w:val="en-GB"/>
              </w:rPr>
            </w:pPr>
            <w:r>
              <w:rPr>
                <w:color w:val="auto"/>
                <w:lang w:val="en-GB"/>
              </w:rPr>
              <w:t>Date of preparation</w:t>
            </w:r>
          </w:p>
        </w:tc>
        <w:tc>
          <w:tcPr>
            <w:tcW w:w="7083" w:type="dxa"/>
            <w:shd w:val="clear" w:color="auto" w:fill="FFFFFF" w:themeFill="background1"/>
          </w:tcPr>
          <w:p w14:paraId="29B5030A" w14:textId="77321CB3" w:rsidR="00DC0C9E" w:rsidRPr="00E4152A" w:rsidRDefault="00DC0C9E" w:rsidP="005E5E33">
            <w:pPr>
              <w:spacing w:before="0"/>
              <w:jc w:val="left"/>
              <w:cnfStyle w:val="000000100000" w:firstRow="0" w:lastRow="0" w:firstColumn="0" w:lastColumn="0" w:oddVBand="0" w:evenVBand="0" w:oddHBand="1" w:evenHBand="0" w:firstRowFirstColumn="0" w:firstRowLastColumn="0" w:lastRowFirstColumn="0" w:lastRowLastColumn="0"/>
              <w:rPr>
                <w:color w:val="CC3668"/>
                <w:lang w:val="en-GB"/>
              </w:rPr>
            </w:pPr>
            <w:r w:rsidRPr="00E4152A">
              <w:rPr>
                <w:color w:val="CC3668"/>
                <w:lang w:val="en-GB"/>
              </w:rPr>
              <w:t>Day.month.year of elaboration</w:t>
            </w:r>
            <w:r w:rsidR="00987EBB">
              <w:rPr>
                <w:color w:val="CC3668"/>
                <w:lang w:val="en-GB"/>
              </w:rPr>
              <w:t>.</w:t>
            </w:r>
          </w:p>
          <w:p w14:paraId="71CAA171" w14:textId="6BDB68B6" w:rsidR="00DC0C9E" w:rsidRPr="00F50125" w:rsidRDefault="00DC0C9E" w:rsidP="005E5E33">
            <w:pPr>
              <w:spacing w:before="0"/>
              <w:jc w:val="left"/>
              <w:cnfStyle w:val="000000100000" w:firstRow="0" w:lastRow="0" w:firstColumn="0" w:lastColumn="0" w:oddVBand="0" w:evenVBand="0" w:oddHBand="1" w:evenHBand="0" w:firstRowFirstColumn="0" w:firstRowLastColumn="0" w:lastRowFirstColumn="0" w:lastRowLastColumn="0"/>
              <w:rPr>
                <w:lang w:val="en-GB"/>
              </w:rPr>
            </w:pPr>
          </w:p>
        </w:tc>
      </w:tr>
      <w:tr w:rsidR="007021C6" w:rsidRPr="00867FB6" w14:paraId="0AF61D1C" w14:textId="77777777" w:rsidTr="005E5E33">
        <w:trPr>
          <w:trHeight w:val="368"/>
          <w:jc w:val="center"/>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tcBorders>
            <w:shd w:val="clear" w:color="auto" w:fill="FFFFFF" w:themeFill="background1"/>
          </w:tcPr>
          <w:p w14:paraId="2B345DBD" w14:textId="74EDA1C9" w:rsidR="007021C6" w:rsidRPr="005E7AB9" w:rsidRDefault="00DC0C9E" w:rsidP="005E5E33">
            <w:pPr>
              <w:suppressAutoHyphens/>
              <w:spacing w:before="0"/>
              <w:jc w:val="left"/>
              <w:rPr>
                <w:color w:val="auto"/>
                <w:lang w:val="en-GB"/>
              </w:rPr>
            </w:pPr>
            <w:r>
              <w:rPr>
                <w:color w:val="auto"/>
                <w:lang w:val="en-GB"/>
              </w:rPr>
              <w:t>Monitoring period</w:t>
            </w:r>
          </w:p>
        </w:tc>
        <w:tc>
          <w:tcPr>
            <w:tcW w:w="7083" w:type="dxa"/>
            <w:shd w:val="clear" w:color="auto" w:fill="FFFFFF" w:themeFill="background1"/>
          </w:tcPr>
          <w:p w14:paraId="1449FF79" w14:textId="246688AF" w:rsidR="00DC0E95" w:rsidRDefault="00DC0E95" w:rsidP="005E5E33">
            <w:pPr>
              <w:spacing w:before="0"/>
              <w:jc w:val="left"/>
              <w:cnfStyle w:val="000000000000" w:firstRow="0" w:lastRow="0" w:firstColumn="0" w:lastColumn="0" w:oddVBand="0" w:evenVBand="0" w:oddHBand="0" w:evenHBand="0" w:firstRowFirstColumn="0" w:firstRowLastColumn="0" w:lastRowFirstColumn="0" w:lastRowLastColumn="0"/>
              <w:rPr>
                <w:color w:val="CC3668"/>
                <w:lang w:val="en-GB"/>
              </w:rPr>
            </w:pPr>
            <w:r w:rsidRPr="00E4152A">
              <w:rPr>
                <w:color w:val="CC3668"/>
                <w:lang w:val="en-GB"/>
              </w:rPr>
              <w:t>Day.month.year</w:t>
            </w:r>
            <w:r w:rsidR="001A407B" w:rsidRPr="005E7AB9">
              <w:rPr>
                <w:color w:val="CC3668"/>
                <w:lang w:val="en-GB"/>
              </w:rPr>
              <w:t xml:space="preserve"> </w:t>
            </w:r>
            <w:r>
              <w:rPr>
                <w:color w:val="CC3668"/>
                <w:lang w:val="en-GB"/>
              </w:rPr>
              <w:t>to</w:t>
            </w:r>
            <w:r w:rsidR="001A407B" w:rsidRPr="005E7AB9">
              <w:rPr>
                <w:color w:val="CC3668"/>
                <w:lang w:val="en-GB"/>
              </w:rPr>
              <w:t xml:space="preserve"> </w:t>
            </w:r>
            <w:r>
              <w:rPr>
                <w:color w:val="CC3668"/>
                <w:lang w:val="en-GB"/>
              </w:rPr>
              <w:t>d</w:t>
            </w:r>
            <w:r w:rsidRPr="00E4152A">
              <w:rPr>
                <w:color w:val="CC3668"/>
                <w:lang w:val="en-GB"/>
              </w:rPr>
              <w:t>ay.month.year</w:t>
            </w:r>
            <w:r w:rsidR="00CF420D">
              <w:rPr>
                <w:color w:val="CC3668"/>
                <w:lang w:val="en-GB"/>
              </w:rPr>
              <w:t>.</w:t>
            </w:r>
          </w:p>
          <w:p w14:paraId="12FCE551" w14:textId="22F9CFA6" w:rsidR="007021C6" w:rsidRPr="00F50125" w:rsidRDefault="007021C6" w:rsidP="005E5E33">
            <w:pPr>
              <w:spacing w:before="0"/>
              <w:jc w:val="left"/>
              <w:cnfStyle w:val="000000000000" w:firstRow="0" w:lastRow="0" w:firstColumn="0" w:lastColumn="0" w:oddVBand="0" w:evenVBand="0" w:oddHBand="0" w:evenHBand="0" w:firstRowFirstColumn="0" w:firstRowLastColumn="0" w:lastRowFirstColumn="0" w:lastRowLastColumn="0"/>
              <w:rPr>
                <w:lang w:val="en-GB"/>
              </w:rPr>
            </w:pPr>
          </w:p>
        </w:tc>
      </w:tr>
      <w:tr w:rsidR="00DC0E95" w:rsidRPr="00867FB6" w14:paraId="7C273363" w14:textId="77777777" w:rsidTr="005E5E33">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bottom w:val="none" w:sz="0" w:space="0" w:color="auto"/>
            </w:tcBorders>
            <w:shd w:val="clear" w:color="auto" w:fill="FFFFFF" w:themeFill="background1"/>
          </w:tcPr>
          <w:p w14:paraId="75185A5C" w14:textId="3D31AF62" w:rsidR="00DC0E95" w:rsidRPr="005E7AB9" w:rsidRDefault="00DC0E95" w:rsidP="005E5E33">
            <w:pPr>
              <w:suppressAutoHyphens/>
              <w:spacing w:before="0"/>
              <w:jc w:val="left"/>
              <w:rPr>
                <w:i/>
                <w:color w:val="auto"/>
                <w:lang w:val="en-GB"/>
              </w:rPr>
            </w:pPr>
            <w:r w:rsidRPr="005E7AB9">
              <w:rPr>
                <w:color w:val="auto"/>
                <w:lang w:val="en-GB"/>
              </w:rPr>
              <w:t>Contact</w:t>
            </w:r>
          </w:p>
        </w:tc>
        <w:tc>
          <w:tcPr>
            <w:tcW w:w="7083" w:type="dxa"/>
            <w:shd w:val="clear" w:color="auto" w:fill="FFFFFF" w:themeFill="background1"/>
          </w:tcPr>
          <w:p w14:paraId="3E9FCB48" w14:textId="29079EDF" w:rsidR="00DC0E95" w:rsidRPr="00E4152A" w:rsidRDefault="00DC0E95" w:rsidP="005E5E33">
            <w:pPr>
              <w:spacing w:before="0"/>
              <w:jc w:val="left"/>
              <w:cnfStyle w:val="000000100000" w:firstRow="0" w:lastRow="0" w:firstColumn="0" w:lastColumn="0" w:oddVBand="0" w:evenVBand="0" w:oddHBand="1" w:evenHBand="0" w:firstRowFirstColumn="0" w:firstRowLastColumn="0" w:lastRowFirstColumn="0" w:lastRowLastColumn="0"/>
              <w:rPr>
                <w:color w:val="CC3668"/>
                <w:lang w:val="en-GB"/>
              </w:rPr>
            </w:pPr>
            <w:r w:rsidRPr="00886B54">
              <w:rPr>
                <w:color w:val="CC3668"/>
                <w:lang w:val="en-GB"/>
              </w:rPr>
              <w:t>Physical address, email address, telephone number(s), website</w:t>
            </w:r>
            <w:r w:rsidR="00CF420D">
              <w:rPr>
                <w:color w:val="CC3668"/>
                <w:lang w:val="en-GB"/>
              </w:rPr>
              <w:t>.</w:t>
            </w:r>
          </w:p>
          <w:p w14:paraId="424F6D77" w14:textId="333453AE" w:rsidR="00DC0E95" w:rsidRPr="00600B93" w:rsidRDefault="00DC0E95" w:rsidP="005E5E33">
            <w:pPr>
              <w:spacing w:before="0"/>
              <w:jc w:val="left"/>
              <w:cnfStyle w:val="000000100000" w:firstRow="0" w:lastRow="0" w:firstColumn="0" w:lastColumn="0" w:oddVBand="0" w:evenVBand="0" w:oddHBand="1" w:evenHBand="0" w:firstRowFirstColumn="0" w:firstRowLastColumn="0" w:lastRowFirstColumn="0" w:lastRowLastColumn="0"/>
              <w:rPr>
                <w:lang w:val="en-GB"/>
              </w:rPr>
            </w:pPr>
          </w:p>
        </w:tc>
      </w:tr>
    </w:tbl>
    <w:p w14:paraId="22A43937" w14:textId="77777777" w:rsidR="00445A7F" w:rsidRPr="005E7AB9" w:rsidRDefault="00445A7F" w:rsidP="00E54CD3">
      <w:pPr>
        <w:rPr>
          <w:lang w:val="en-GB"/>
        </w:rPr>
      </w:pPr>
    </w:p>
    <w:p w14:paraId="3C876339" w14:textId="45B4EC3A" w:rsidR="00E54CD3" w:rsidRPr="005E7AB9" w:rsidRDefault="00E54CD3" w:rsidP="00E54CD3">
      <w:pPr>
        <w:tabs>
          <w:tab w:val="left" w:pos="5077"/>
        </w:tabs>
        <w:rPr>
          <w:lang w:val="en-GB"/>
        </w:rPr>
      </w:pPr>
      <w:r w:rsidRPr="005E7AB9">
        <w:rPr>
          <w:lang w:val="en-GB"/>
        </w:rPr>
        <w:tab/>
      </w:r>
    </w:p>
    <w:p w14:paraId="2ABD0F2C" w14:textId="77777777" w:rsidR="00E54CD3" w:rsidRPr="005E7AB9" w:rsidRDefault="00E54CD3" w:rsidP="00E54CD3">
      <w:pPr>
        <w:spacing w:line="276" w:lineRule="auto"/>
        <w:jc w:val="left"/>
        <w:rPr>
          <w:lang w:val="en-GB"/>
        </w:rPr>
      </w:pPr>
    </w:p>
    <w:p w14:paraId="0356A3EB" w14:textId="717F81D5" w:rsidR="0094532B" w:rsidRPr="005E7AB9" w:rsidRDefault="00E54CD3" w:rsidP="00991E63">
      <w:pPr>
        <w:pStyle w:val="Head01Contents"/>
        <w:spacing w:after="0"/>
      </w:pPr>
      <w:bookmarkStart w:id="0" w:name="_Toc20521942"/>
      <w:bookmarkStart w:id="1" w:name="_Toc20521979"/>
      <w:bookmarkStart w:id="2" w:name="_Toc20524565"/>
      <w:bookmarkStart w:id="3" w:name="_Toc25349067"/>
      <w:bookmarkStart w:id="4" w:name="_Toc26463769"/>
      <w:bookmarkStart w:id="5" w:name="_Toc79712705"/>
      <w:bookmarkStart w:id="6" w:name="_Toc80091421"/>
      <w:bookmarkStart w:id="7" w:name="_Toc80091516"/>
      <w:r w:rsidRPr="005E7AB9">
        <w:lastRenderedPageBreak/>
        <w:t>Conten</w:t>
      </w:r>
      <w:bookmarkEnd w:id="0"/>
      <w:bookmarkEnd w:id="1"/>
      <w:bookmarkEnd w:id="2"/>
      <w:bookmarkEnd w:id="3"/>
      <w:bookmarkEnd w:id="4"/>
      <w:bookmarkEnd w:id="5"/>
      <w:bookmarkEnd w:id="6"/>
      <w:bookmarkEnd w:id="7"/>
      <w:r w:rsidR="00DC0E95">
        <w:t>ts</w:t>
      </w:r>
      <w:r w:rsidR="002A60BF" w:rsidRPr="005E7AB9">
        <w:t xml:space="preserve"> </w:t>
      </w:r>
    </w:p>
    <w:sdt>
      <w:sdtPr>
        <w:rPr>
          <w:lang w:val="en-GB"/>
        </w:rPr>
        <w:id w:val="-2128528655"/>
        <w:docPartObj>
          <w:docPartGallery w:val="Table of Contents"/>
          <w:docPartUnique/>
        </w:docPartObj>
      </w:sdtPr>
      <w:sdtEndPr>
        <w:rPr>
          <w:b/>
          <w:bCs/>
        </w:rPr>
      </w:sdtEndPr>
      <w:sdtContent>
        <w:p w14:paraId="33D5A00A" w14:textId="2863CE83" w:rsidR="00E21263" w:rsidRPr="00991E63" w:rsidRDefault="00E21263" w:rsidP="006A26D0">
          <w:pPr>
            <w:spacing w:after="0"/>
            <w:rPr>
              <w:sz w:val="8"/>
              <w:szCs w:val="8"/>
            </w:rPr>
          </w:pPr>
        </w:p>
        <w:p w14:paraId="581076E1" w14:textId="651E9150" w:rsidR="00E3748E" w:rsidRDefault="00E21263" w:rsidP="006A26D0">
          <w:pPr>
            <w:pStyle w:val="TOC1"/>
            <w:rPr>
              <w:b w:val="0"/>
              <w:bCs w:val="0"/>
            </w:rPr>
          </w:pPr>
          <w:r w:rsidRPr="005E7AB9">
            <w:rPr>
              <w:noProof w:val="0"/>
              <w:lang w:val="en-GB"/>
            </w:rPr>
            <w:fldChar w:fldCharType="begin"/>
          </w:r>
          <w:r w:rsidRPr="005E7AB9">
            <w:rPr>
              <w:noProof w:val="0"/>
              <w:lang w:val="en-GB"/>
            </w:rPr>
            <w:instrText xml:space="preserve"> TOC \o "1-3" \h \z \u </w:instrText>
          </w:r>
          <w:r w:rsidRPr="005E7AB9">
            <w:rPr>
              <w:noProof w:val="0"/>
              <w:lang w:val="en-GB"/>
            </w:rPr>
            <w:fldChar w:fldCharType="separate"/>
          </w:r>
          <w:hyperlink w:anchor="_Toc109907822" w:history="1">
            <w:r w:rsidR="00E3748E" w:rsidRPr="008E5C5D">
              <w:rPr>
                <w:rStyle w:val="Hyperlink"/>
              </w:rPr>
              <w:t>Acronyms and abbreviations</w:t>
            </w:r>
            <w:r w:rsidR="00E3748E">
              <w:rPr>
                <w:webHidden/>
              </w:rPr>
              <w:tab/>
            </w:r>
            <w:r w:rsidR="00E3748E">
              <w:rPr>
                <w:webHidden/>
              </w:rPr>
              <w:fldChar w:fldCharType="begin"/>
            </w:r>
            <w:r w:rsidR="00E3748E">
              <w:rPr>
                <w:webHidden/>
              </w:rPr>
              <w:instrText xml:space="preserve"> PAGEREF _Toc109907822 \h </w:instrText>
            </w:r>
            <w:r w:rsidR="00E3748E">
              <w:rPr>
                <w:webHidden/>
              </w:rPr>
            </w:r>
            <w:r w:rsidR="00E3748E">
              <w:rPr>
                <w:webHidden/>
              </w:rPr>
              <w:fldChar w:fldCharType="separate"/>
            </w:r>
            <w:r w:rsidR="00941D9E">
              <w:rPr>
                <w:webHidden/>
              </w:rPr>
              <w:t>4</w:t>
            </w:r>
            <w:r w:rsidR="00E3748E">
              <w:rPr>
                <w:webHidden/>
              </w:rPr>
              <w:fldChar w:fldCharType="end"/>
            </w:r>
          </w:hyperlink>
        </w:p>
        <w:p w14:paraId="0AAD7FC4" w14:textId="1F7E10DC" w:rsidR="00E3748E" w:rsidRDefault="008F305A" w:rsidP="006A26D0">
          <w:pPr>
            <w:pStyle w:val="TOC1"/>
            <w:rPr>
              <w:b w:val="0"/>
              <w:bCs w:val="0"/>
            </w:rPr>
          </w:pPr>
          <w:hyperlink w:anchor="_Toc109907823" w:history="1">
            <w:r w:rsidR="00E3748E" w:rsidRPr="008E5C5D">
              <w:rPr>
                <w:rStyle w:val="Hyperlink"/>
              </w:rPr>
              <w:t>1</w:t>
            </w:r>
            <w:r w:rsidR="00E3748E">
              <w:rPr>
                <w:b w:val="0"/>
                <w:bCs w:val="0"/>
              </w:rPr>
              <w:tab/>
            </w:r>
            <w:r w:rsidR="00E3748E" w:rsidRPr="008E5C5D">
              <w:rPr>
                <w:rStyle w:val="Hyperlink"/>
              </w:rPr>
              <w:t>CCMP general information</w:t>
            </w:r>
            <w:r w:rsidR="00E3748E">
              <w:rPr>
                <w:webHidden/>
              </w:rPr>
              <w:tab/>
            </w:r>
            <w:r w:rsidR="00E3748E">
              <w:rPr>
                <w:webHidden/>
              </w:rPr>
              <w:fldChar w:fldCharType="begin"/>
            </w:r>
            <w:r w:rsidR="00E3748E">
              <w:rPr>
                <w:webHidden/>
              </w:rPr>
              <w:instrText xml:space="preserve"> PAGEREF _Toc109907823 \h </w:instrText>
            </w:r>
            <w:r w:rsidR="00E3748E">
              <w:rPr>
                <w:webHidden/>
              </w:rPr>
            </w:r>
            <w:r w:rsidR="00E3748E">
              <w:rPr>
                <w:webHidden/>
              </w:rPr>
              <w:fldChar w:fldCharType="separate"/>
            </w:r>
            <w:r w:rsidR="00941D9E">
              <w:rPr>
                <w:webHidden/>
              </w:rPr>
              <w:t>5</w:t>
            </w:r>
            <w:r w:rsidR="00E3748E">
              <w:rPr>
                <w:webHidden/>
              </w:rPr>
              <w:fldChar w:fldCharType="end"/>
            </w:r>
          </w:hyperlink>
        </w:p>
        <w:p w14:paraId="3D0B3681" w14:textId="5FB98BE3" w:rsidR="00E3748E" w:rsidRDefault="008F305A" w:rsidP="006A26D0">
          <w:pPr>
            <w:pStyle w:val="TOC2"/>
            <w:spacing w:after="0"/>
            <w:rPr>
              <w:sz w:val="22"/>
              <w:szCs w:val="22"/>
              <w:lang w:eastAsia="es-CO"/>
            </w:rPr>
          </w:pPr>
          <w:hyperlink w:anchor="_Toc109907824" w:history="1">
            <w:r w:rsidR="00E3748E" w:rsidRPr="008E5C5D">
              <w:rPr>
                <w:rStyle w:val="Hyperlink"/>
                <w:iCs/>
              </w:rPr>
              <w:t>1.1</w:t>
            </w:r>
            <w:r w:rsidR="00E3748E">
              <w:rPr>
                <w:sz w:val="22"/>
                <w:szCs w:val="22"/>
                <w:lang w:eastAsia="es-CO"/>
              </w:rPr>
              <w:tab/>
            </w:r>
            <w:r w:rsidR="00E3748E" w:rsidRPr="008E5C5D">
              <w:rPr>
                <w:rStyle w:val="Hyperlink"/>
              </w:rPr>
              <w:t>CCMP description</w:t>
            </w:r>
            <w:r w:rsidR="00E3748E">
              <w:rPr>
                <w:webHidden/>
              </w:rPr>
              <w:tab/>
            </w:r>
            <w:r w:rsidR="00E3748E">
              <w:rPr>
                <w:webHidden/>
              </w:rPr>
              <w:fldChar w:fldCharType="begin"/>
            </w:r>
            <w:r w:rsidR="00E3748E">
              <w:rPr>
                <w:webHidden/>
              </w:rPr>
              <w:instrText xml:space="preserve"> PAGEREF _Toc109907824 \h </w:instrText>
            </w:r>
            <w:r w:rsidR="00E3748E">
              <w:rPr>
                <w:webHidden/>
              </w:rPr>
            </w:r>
            <w:r w:rsidR="00E3748E">
              <w:rPr>
                <w:webHidden/>
              </w:rPr>
              <w:fldChar w:fldCharType="separate"/>
            </w:r>
            <w:r w:rsidR="00941D9E">
              <w:rPr>
                <w:webHidden/>
              </w:rPr>
              <w:t>5</w:t>
            </w:r>
            <w:r w:rsidR="00E3748E">
              <w:rPr>
                <w:webHidden/>
              </w:rPr>
              <w:fldChar w:fldCharType="end"/>
            </w:r>
          </w:hyperlink>
        </w:p>
        <w:p w14:paraId="7236C475" w14:textId="58DE85D4" w:rsidR="00E3748E" w:rsidRDefault="008F305A" w:rsidP="006A26D0">
          <w:pPr>
            <w:pStyle w:val="TOC2"/>
            <w:spacing w:after="0"/>
            <w:rPr>
              <w:sz w:val="22"/>
              <w:szCs w:val="22"/>
              <w:lang w:eastAsia="es-CO"/>
            </w:rPr>
          </w:pPr>
          <w:hyperlink w:anchor="_Toc109907825" w:history="1">
            <w:r w:rsidR="00E3748E" w:rsidRPr="008E5C5D">
              <w:rPr>
                <w:rStyle w:val="Hyperlink"/>
                <w:iCs/>
              </w:rPr>
              <w:t>1.2</w:t>
            </w:r>
            <w:r w:rsidR="00E3748E">
              <w:rPr>
                <w:sz w:val="22"/>
                <w:szCs w:val="22"/>
                <w:lang w:eastAsia="es-CO"/>
              </w:rPr>
              <w:tab/>
            </w:r>
            <w:r w:rsidR="00E3748E" w:rsidRPr="008E5C5D">
              <w:rPr>
                <w:rStyle w:val="Hyperlink"/>
              </w:rPr>
              <w:t>CCMP holder information</w:t>
            </w:r>
            <w:r w:rsidR="00E3748E">
              <w:rPr>
                <w:webHidden/>
              </w:rPr>
              <w:tab/>
            </w:r>
            <w:r w:rsidR="00E3748E">
              <w:rPr>
                <w:webHidden/>
              </w:rPr>
              <w:fldChar w:fldCharType="begin"/>
            </w:r>
            <w:r w:rsidR="00E3748E">
              <w:rPr>
                <w:webHidden/>
              </w:rPr>
              <w:instrText xml:space="preserve"> PAGEREF _Toc109907825 \h </w:instrText>
            </w:r>
            <w:r w:rsidR="00E3748E">
              <w:rPr>
                <w:webHidden/>
              </w:rPr>
            </w:r>
            <w:r w:rsidR="00E3748E">
              <w:rPr>
                <w:webHidden/>
              </w:rPr>
              <w:fldChar w:fldCharType="separate"/>
            </w:r>
            <w:r w:rsidR="00941D9E">
              <w:rPr>
                <w:webHidden/>
              </w:rPr>
              <w:t>5</w:t>
            </w:r>
            <w:r w:rsidR="00E3748E">
              <w:rPr>
                <w:webHidden/>
              </w:rPr>
              <w:fldChar w:fldCharType="end"/>
            </w:r>
          </w:hyperlink>
        </w:p>
        <w:p w14:paraId="3A1BB54A" w14:textId="6CD60455" w:rsidR="00E3748E" w:rsidRDefault="008F305A" w:rsidP="006A26D0">
          <w:pPr>
            <w:pStyle w:val="TOC2"/>
            <w:spacing w:after="0"/>
            <w:rPr>
              <w:sz w:val="22"/>
              <w:szCs w:val="22"/>
              <w:lang w:eastAsia="es-CO"/>
            </w:rPr>
          </w:pPr>
          <w:hyperlink w:anchor="_Toc109907826" w:history="1">
            <w:r w:rsidR="00E3748E" w:rsidRPr="008E5C5D">
              <w:rPr>
                <w:rStyle w:val="Hyperlink"/>
                <w:iCs/>
              </w:rPr>
              <w:t>1.3</w:t>
            </w:r>
            <w:r w:rsidR="00E3748E">
              <w:rPr>
                <w:sz w:val="22"/>
                <w:szCs w:val="22"/>
                <w:lang w:eastAsia="es-CO"/>
              </w:rPr>
              <w:tab/>
            </w:r>
            <w:r w:rsidR="00E3748E" w:rsidRPr="008E5C5D">
              <w:rPr>
                <w:rStyle w:val="Hyperlink"/>
              </w:rPr>
              <w:t>Information from other CCMP institutional stakeholders</w:t>
            </w:r>
            <w:r w:rsidR="00E3748E">
              <w:rPr>
                <w:webHidden/>
              </w:rPr>
              <w:tab/>
            </w:r>
            <w:r w:rsidR="00E3748E">
              <w:rPr>
                <w:webHidden/>
              </w:rPr>
              <w:fldChar w:fldCharType="begin"/>
            </w:r>
            <w:r w:rsidR="00E3748E">
              <w:rPr>
                <w:webHidden/>
              </w:rPr>
              <w:instrText xml:space="preserve"> PAGEREF _Toc109907826 \h </w:instrText>
            </w:r>
            <w:r w:rsidR="00E3748E">
              <w:rPr>
                <w:webHidden/>
              </w:rPr>
            </w:r>
            <w:r w:rsidR="00E3748E">
              <w:rPr>
                <w:webHidden/>
              </w:rPr>
              <w:fldChar w:fldCharType="separate"/>
            </w:r>
            <w:r w:rsidR="00941D9E">
              <w:rPr>
                <w:webHidden/>
              </w:rPr>
              <w:t>5</w:t>
            </w:r>
            <w:r w:rsidR="00E3748E">
              <w:rPr>
                <w:webHidden/>
              </w:rPr>
              <w:fldChar w:fldCharType="end"/>
            </w:r>
          </w:hyperlink>
        </w:p>
        <w:p w14:paraId="5406AA3A" w14:textId="60781D3E" w:rsidR="00E3748E" w:rsidRDefault="008F305A" w:rsidP="006A26D0">
          <w:pPr>
            <w:pStyle w:val="TOC2"/>
            <w:spacing w:after="0"/>
            <w:rPr>
              <w:sz w:val="22"/>
              <w:szCs w:val="22"/>
              <w:lang w:eastAsia="es-CO"/>
            </w:rPr>
          </w:pPr>
          <w:hyperlink w:anchor="_Toc109907827" w:history="1">
            <w:r w:rsidR="00E3748E" w:rsidRPr="008E5C5D">
              <w:rPr>
                <w:rStyle w:val="Hyperlink"/>
                <w:iCs/>
              </w:rPr>
              <w:t>1.4</w:t>
            </w:r>
            <w:r w:rsidR="00E3748E">
              <w:rPr>
                <w:sz w:val="22"/>
                <w:szCs w:val="22"/>
                <w:lang w:eastAsia="es-CO"/>
              </w:rPr>
              <w:tab/>
            </w:r>
            <w:r w:rsidR="00E3748E" w:rsidRPr="008E5C5D">
              <w:rPr>
                <w:rStyle w:val="Hyperlink"/>
              </w:rPr>
              <w:t>Status of CCMP implementation</w:t>
            </w:r>
            <w:r w:rsidR="00E3748E">
              <w:rPr>
                <w:webHidden/>
              </w:rPr>
              <w:tab/>
            </w:r>
            <w:r w:rsidR="00E3748E">
              <w:rPr>
                <w:webHidden/>
              </w:rPr>
              <w:fldChar w:fldCharType="begin"/>
            </w:r>
            <w:r w:rsidR="00E3748E">
              <w:rPr>
                <w:webHidden/>
              </w:rPr>
              <w:instrText xml:space="preserve"> PAGEREF _Toc109907827 \h </w:instrText>
            </w:r>
            <w:r w:rsidR="00E3748E">
              <w:rPr>
                <w:webHidden/>
              </w:rPr>
            </w:r>
            <w:r w:rsidR="00E3748E">
              <w:rPr>
                <w:webHidden/>
              </w:rPr>
              <w:fldChar w:fldCharType="separate"/>
            </w:r>
            <w:r w:rsidR="00941D9E">
              <w:rPr>
                <w:webHidden/>
              </w:rPr>
              <w:t>5</w:t>
            </w:r>
            <w:r w:rsidR="00E3748E">
              <w:rPr>
                <w:webHidden/>
              </w:rPr>
              <w:fldChar w:fldCharType="end"/>
            </w:r>
          </w:hyperlink>
        </w:p>
        <w:p w14:paraId="1EBD64D0" w14:textId="2E9B2C4E" w:rsidR="00E3748E" w:rsidRDefault="008F305A" w:rsidP="006A26D0">
          <w:pPr>
            <w:pStyle w:val="TOC2"/>
            <w:spacing w:after="0"/>
            <w:rPr>
              <w:sz w:val="22"/>
              <w:szCs w:val="22"/>
              <w:lang w:eastAsia="es-CO"/>
            </w:rPr>
          </w:pPr>
          <w:hyperlink w:anchor="_Toc109907828" w:history="1">
            <w:r w:rsidR="00E3748E" w:rsidRPr="008E5C5D">
              <w:rPr>
                <w:rStyle w:val="Hyperlink"/>
                <w:iCs/>
              </w:rPr>
              <w:t>1.5</w:t>
            </w:r>
            <w:r w:rsidR="00E3748E">
              <w:rPr>
                <w:sz w:val="22"/>
                <w:szCs w:val="22"/>
                <w:lang w:eastAsia="es-CO"/>
              </w:rPr>
              <w:tab/>
            </w:r>
            <w:r w:rsidR="00E3748E" w:rsidRPr="008E5C5D">
              <w:rPr>
                <w:rStyle w:val="Hyperlink"/>
              </w:rPr>
              <w:t>Spatial and temporary limits of the CCMP</w:t>
            </w:r>
            <w:r w:rsidR="00E3748E">
              <w:rPr>
                <w:webHidden/>
              </w:rPr>
              <w:tab/>
            </w:r>
            <w:r w:rsidR="00E3748E">
              <w:rPr>
                <w:webHidden/>
              </w:rPr>
              <w:fldChar w:fldCharType="begin"/>
            </w:r>
            <w:r w:rsidR="00E3748E">
              <w:rPr>
                <w:webHidden/>
              </w:rPr>
              <w:instrText xml:space="preserve"> PAGEREF _Toc109907828 \h </w:instrText>
            </w:r>
            <w:r w:rsidR="00E3748E">
              <w:rPr>
                <w:webHidden/>
              </w:rPr>
            </w:r>
            <w:r w:rsidR="00E3748E">
              <w:rPr>
                <w:webHidden/>
              </w:rPr>
              <w:fldChar w:fldCharType="separate"/>
            </w:r>
            <w:r w:rsidR="00941D9E">
              <w:rPr>
                <w:webHidden/>
              </w:rPr>
              <w:t>6</w:t>
            </w:r>
            <w:r w:rsidR="00E3748E">
              <w:rPr>
                <w:webHidden/>
              </w:rPr>
              <w:fldChar w:fldCharType="end"/>
            </w:r>
          </w:hyperlink>
        </w:p>
        <w:p w14:paraId="62D14F0F" w14:textId="16687430" w:rsidR="00E3748E" w:rsidRDefault="008F305A" w:rsidP="006A26D0">
          <w:pPr>
            <w:pStyle w:val="TOC3"/>
            <w:spacing w:after="0"/>
            <w:rPr>
              <w:sz w:val="22"/>
              <w:szCs w:val="22"/>
              <w:lang w:eastAsia="es-CO"/>
            </w:rPr>
          </w:pPr>
          <w:hyperlink w:anchor="_Toc109907829" w:history="1">
            <w:r w:rsidR="00E3748E" w:rsidRPr="008E5C5D">
              <w:rPr>
                <w:rStyle w:val="Hyperlink"/>
                <w:iCs/>
              </w:rPr>
              <w:t>1.5.1</w:t>
            </w:r>
            <w:r w:rsidR="00E3748E">
              <w:rPr>
                <w:sz w:val="22"/>
                <w:szCs w:val="22"/>
                <w:lang w:eastAsia="es-CO"/>
              </w:rPr>
              <w:tab/>
            </w:r>
            <w:r w:rsidR="00E3748E" w:rsidRPr="008E5C5D">
              <w:rPr>
                <w:rStyle w:val="Hyperlink"/>
              </w:rPr>
              <w:t>Spatial limits</w:t>
            </w:r>
            <w:r w:rsidR="00E3748E">
              <w:rPr>
                <w:webHidden/>
              </w:rPr>
              <w:tab/>
            </w:r>
            <w:r w:rsidR="00E3748E">
              <w:rPr>
                <w:webHidden/>
              </w:rPr>
              <w:fldChar w:fldCharType="begin"/>
            </w:r>
            <w:r w:rsidR="00E3748E">
              <w:rPr>
                <w:webHidden/>
              </w:rPr>
              <w:instrText xml:space="preserve"> PAGEREF _Toc109907829 \h </w:instrText>
            </w:r>
            <w:r w:rsidR="00E3748E">
              <w:rPr>
                <w:webHidden/>
              </w:rPr>
            </w:r>
            <w:r w:rsidR="00E3748E">
              <w:rPr>
                <w:webHidden/>
              </w:rPr>
              <w:fldChar w:fldCharType="separate"/>
            </w:r>
            <w:r w:rsidR="00941D9E">
              <w:rPr>
                <w:webHidden/>
              </w:rPr>
              <w:t>6</w:t>
            </w:r>
            <w:r w:rsidR="00E3748E">
              <w:rPr>
                <w:webHidden/>
              </w:rPr>
              <w:fldChar w:fldCharType="end"/>
            </w:r>
          </w:hyperlink>
        </w:p>
        <w:p w14:paraId="12D2E7F1" w14:textId="0E506A7C" w:rsidR="00E3748E" w:rsidRDefault="008F305A" w:rsidP="006A26D0">
          <w:pPr>
            <w:pStyle w:val="TOC3"/>
            <w:spacing w:after="0"/>
            <w:rPr>
              <w:sz w:val="22"/>
              <w:szCs w:val="22"/>
              <w:lang w:eastAsia="es-CO"/>
            </w:rPr>
          </w:pPr>
          <w:hyperlink w:anchor="_Toc109907830" w:history="1">
            <w:r w:rsidR="00E3748E" w:rsidRPr="008E5C5D">
              <w:rPr>
                <w:rStyle w:val="Hyperlink"/>
                <w:iCs/>
              </w:rPr>
              <w:t>1.5.2</w:t>
            </w:r>
            <w:r w:rsidR="00E3748E">
              <w:rPr>
                <w:sz w:val="22"/>
                <w:szCs w:val="22"/>
                <w:lang w:eastAsia="es-CO"/>
              </w:rPr>
              <w:tab/>
            </w:r>
            <w:r w:rsidR="00E3748E" w:rsidRPr="008E5C5D">
              <w:rPr>
                <w:rStyle w:val="Hyperlink"/>
              </w:rPr>
              <w:t>Time limits</w:t>
            </w:r>
            <w:r w:rsidR="00E3748E">
              <w:rPr>
                <w:webHidden/>
              </w:rPr>
              <w:tab/>
            </w:r>
            <w:r w:rsidR="00E3748E">
              <w:rPr>
                <w:webHidden/>
              </w:rPr>
              <w:fldChar w:fldCharType="begin"/>
            </w:r>
            <w:r w:rsidR="00E3748E">
              <w:rPr>
                <w:webHidden/>
              </w:rPr>
              <w:instrText xml:space="preserve"> PAGEREF _Toc109907830 \h </w:instrText>
            </w:r>
            <w:r w:rsidR="00E3748E">
              <w:rPr>
                <w:webHidden/>
              </w:rPr>
            </w:r>
            <w:r w:rsidR="00E3748E">
              <w:rPr>
                <w:webHidden/>
              </w:rPr>
              <w:fldChar w:fldCharType="separate"/>
            </w:r>
            <w:r w:rsidR="00941D9E">
              <w:rPr>
                <w:webHidden/>
              </w:rPr>
              <w:t>6</w:t>
            </w:r>
            <w:r w:rsidR="00E3748E">
              <w:rPr>
                <w:webHidden/>
              </w:rPr>
              <w:fldChar w:fldCharType="end"/>
            </w:r>
          </w:hyperlink>
        </w:p>
        <w:p w14:paraId="4018B4D5" w14:textId="67E2246C" w:rsidR="00E3748E" w:rsidRDefault="008F305A" w:rsidP="006A26D0">
          <w:pPr>
            <w:pStyle w:val="TOC1"/>
            <w:rPr>
              <w:b w:val="0"/>
              <w:bCs w:val="0"/>
            </w:rPr>
          </w:pPr>
          <w:hyperlink w:anchor="_Toc109907831" w:history="1">
            <w:r w:rsidR="00E3748E" w:rsidRPr="008E5C5D">
              <w:rPr>
                <w:rStyle w:val="Hyperlink"/>
              </w:rPr>
              <w:t>2</w:t>
            </w:r>
            <w:r w:rsidR="00E3748E">
              <w:rPr>
                <w:b w:val="0"/>
                <w:bCs w:val="0"/>
              </w:rPr>
              <w:tab/>
            </w:r>
            <w:r w:rsidR="00E3748E" w:rsidRPr="008E5C5D">
              <w:rPr>
                <w:rStyle w:val="Hyperlink"/>
              </w:rPr>
              <w:t>Deviations of CCMP implementation from the PDD</w:t>
            </w:r>
            <w:r w:rsidR="00E3748E">
              <w:rPr>
                <w:webHidden/>
              </w:rPr>
              <w:tab/>
            </w:r>
            <w:r w:rsidR="00E3748E">
              <w:rPr>
                <w:webHidden/>
              </w:rPr>
              <w:fldChar w:fldCharType="begin"/>
            </w:r>
            <w:r w:rsidR="00E3748E">
              <w:rPr>
                <w:webHidden/>
              </w:rPr>
              <w:instrText xml:space="preserve"> PAGEREF _Toc109907831 \h </w:instrText>
            </w:r>
            <w:r w:rsidR="00E3748E">
              <w:rPr>
                <w:webHidden/>
              </w:rPr>
            </w:r>
            <w:r w:rsidR="00E3748E">
              <w:rPr>
                <w:webHidden/>
              </w:rPr>
              <w:fldChar w:fldCharType="separate"/>
            </w:r>
            <w:r w:rsidR="00941D9E">
              <w:rPr>
                <w:webHidden/>
              </w:rPr>
              <w:t>7</w:t>
            </w:r>
            <w:r w:rsidR="00E3748E">
              <w:rPr>
                <w:webHidden/>
              </w:rPr>
              <w:fldChar w:fldCharType="end"/>
            </w:r>
          </w:hyperlink>
        </w:p>
        <w:p w14:paraId="0EDE36A2" w14:textId="1EB2FA64" w:rsidR="00E3748E" w:rsidRDefault="008F305A" w:rsidP="006A26D0">
          <w:pPr>
            <w:pStyle w:val="TOC1"/>
            <w:rPr>
              <w:b w:val="0"/>
              <w:bCs w:val="0"/>
            </w:rPr>
          </w:pPr>
          <w:hyperlink w:anchor="_Toc109907832" w:history="1">
            <w:r w:rsidR="00E3748E" w:rsidRPr="008E5C5D">
              <w:rPr>
                <w:rStyle w:val="Hyperlink"/>
              </w:rPr>
              <w:t>3</w:t>
            </w:r>
            <w:r w:rsidR="00E3748E">
              <w:rPr>
                <w:b w:val="0"/>
                <w:bCs w:val="0"/>
              </w:rPr>
              <w:tab/>
            </w:r>
            <w:r w:rsidR="00E3748E" w:rsidRPr="008E5C5D">
              <w:rPr>
                <w:rStyle w:val="Hyperlink"/>
              </w:rPr>
              <w:t>Methodological deviations</w:t>
            </w:r>
            <w:r w:rsidR="00E3748E">
              <w:rPr>
                <w:webHidden/>
              </w:rPr>
              <w:tab/>
            </w:r>
            <w:r w:rsidR="00E3748E">
              <w:rPr>
                <w:webHidden/>
              </w:rPr>
              <w:fldChar w:fldCharType="begin"/>
            </w:r>
            <w:r w:rsidR="00E3748E">
              <w:rPr>
                <w:webHidden/>
              </w:rPr>
              <w:instrText xml:space="preserve"> PAGEREF _Toc109907832 \h </w:instrText>
            </w:r>
            <w:r w:rsidR="00E3748E">
              <w:rPr>
                <w:webHidden/>
              </w:rPr>
            </w:r>
            <w:r w:rsidR="00E3748E">
              <w:rPr>
                <w:webHidden/>
              </w:rPr>
              <w:fldChar w:fldCharType="separate"/>
            </w:r>
            <w:r w:rsidR="00941D9E">
              <w:rPr>
                <w:webHidden/>
              </w:rPr>
              <w:t>8</w:t>
            </w:r>
            <w:r w:rsidR="00E3748E">
              <w:rPr>
                <w:webHidden/>
              </w:rPr>
              <w:fldChar w:fldCharType="end"/>
            </w:r>
          </w:hyperlink>
        </w:p>
        <w:p w14:paraId="7DE2A3DD" w14:textId="30814D8D" w:rsidR="00E3748E" w:rsidRDefault="008F305A" w:rsidP="006A26D0">
          <w:pPr>
            <w:pStyle w:val="TOC1"/>
            <w:rPr>
              <w:b w:val="0"/>
              <w:bCs w:val="0"/>
            </w:rPr>
          </w:pPr>
          <w:hyperlink w:anchor="_Toc109907833" w:history="1">
            <w:r w:rsidR="00E3748E" w:rsidRPr="008E5C5D">
              <w:rPr>
                <w:rStyle w:val="Hyperlink"/>
              </w:rPr>
              <w:t>4</w:t>
            </w:r>
            <w:r w:rsidR="00E3748E">
              <w:rPr>
                <w:b w:val="0"/>
                <w:bCs w:val="0"/>
              </w:rPr>
              <w:tab/>
            </w:r>
            <w:r w:rsidR="00E3748E" w:rsidRPr="008E5C5D">
              <w:rPr>
                <w:rStyle w:val="Hyperlink"/>
              </w:rPr>
              <w:t>GHG emission sources</w:t>
            </w:r>
            <w:r w:rsidR="00E3748E">
              <w:rPr>
                <w:webHidden/>
              </w:rPr>
              <w:tab/>
            </w:r>
            <w:r w:rsidR="00E3748E">
              <w:rPr>
                <w:webHidden/>
              </w:rPr>
              <w:fldChar w:fldCharType="begin"/>
            </w:r>
            <w:r w:rsidR="00E3748E">
              <w:rPr>
                <w:webHidden/>
              </w:rPr>
              <w:instrText xml:space="preserve"> PAGEREF _Toc109907833 \h </w:instrText>
            </w:r>
            <w:r w:rsidR="00E3748E">
              <w:rPr>
                <w:webHidden/>
              </w:rPr>
            </w:r>
            <w:r w:rsidR="00E3748E">
              <w:rPr>
                <w:webHidden/>
              </w:rPr>
              <w:fldChar w:fldCharType="separate"/>
            </w:r>
            <w:r w:rsidR="00941D9E">
              <w:rPr>
                <w:webHidden/>
              </w:rPr>
              <w:t>9</w:t>
            </w:r>
            <w:r w:rsidR="00E3748E">
              <w:rPr>
                <w:webHidden/>
              </w:rPr>
              <w:fldChar w:fldCharType="end"/>
            </w:r>
          </w:hyperlink>
        </w:p>
        <w:p w14:paraId="7AB54C45" w14:textId="29914823" w:rsidR="00E3748E" w:rsidRDefault="008F305A" w:rsidP="006A26D0">
          <w:pPr>
            <w:pStyle w:val="TOC1"/>
            <w:rPr>
              <w:b w:val="0"/>
              <w:bCs w:val="0"/>
            </w:rPr>
          </w:pPr>
          <w:hyperlink w:anchor="_Toc109907834" w:history="1">
            <w:r w:rsidR="00E3748E" w:rsidRPr="008E5C5D">
              <w:rPr>
                <w:rStyle w:val="Hyperlink"/>
              </w:rPr>
              <w:t>5</w:t>
            </w:r>
            <w:r w:rsidR="00E3748E">
              <w:rPr>
                <w:b w:val="0"/>
                <w:bCs w:val="0"/>
              </w:rPr>
              <w:tab/>
            </w:r>
            <w:r w:rsidR="00E3748E" w:rsidRPr="008E5C5D">
              <w:rPr>
                <w:rStyle w:val="Hyperlink"/>
              </w:rPr>
              <w:t>Quantification of net GHG emissions and net GHG emission reductions</w:t>
            </w:r>
            <w:r w:rsidR="00E3748E">
              <w:rPr>
                <w:webHidden/>
              </w:rPr>
              <w:tab/>
            </w:r>
            <w:r w:rsidR="00E3748E">
              <w:rPr>
                <w:webHidden/>
              </w:rPr>
              <w:fldChar w:fldCharType="begin"/>
            </w:r>
            <w:r w:rsidR="00E3748E">
              <w:rPr>
                <w:webHidden/>
              </w:rPr>
              <w:instrText xml:space="preserve"> PAGEREF _Toc109907834 \h </w:instrText>
            </w:r>
            <w:r w:rsidR="00E3748E">
              <w:rPr>
                <w:webHidden/>
              </w:rPr>
            </w:r>
            <w:r w:rsidR="00E3748E">
              <w:rPr>
                <w:webHidden/>
              </w:rPr>
              <w:fldChar w:fldCharType="separate"/>
            </w:r>
            <w:r w:rsidR="00941D9E">
              <w:rPr>
                <w:webHidden/>
              </w:rPr>
              <w:t>10</w:t>
            </w:r>
            <w:r w:rsidR="00E3748E">
              <w:rPr>
                <w:webHidden/>
              </w:rPr>
              <w:fldChar w:fldCharType="end"/>
            </w:r>
          </w:hyperlink>
        </w:p>
        <w:p w14:paraId="183BDDFE" w14:textId="07E61BAF" w:rsidR="00E3748E" w:rsidRDefault="008F305A" w:rsidP="006A26D0">
          <w:pPr>
            <w:pStyle w:val="TOC2"/>
            <w:spacing w:after="0"/>
            <w:rPr>
              <w:sz w:val="22"/>
              <w:szCs w:val="22"/>
              <w:lang w:eastAsia="es-CO"/>
            </w:rPr>
          </w:pPr>
          <w:hyperlink w:anchor="_Toc109907835" w:history="1">
            <w:r w:rsidR="00E3748E" w:rsidRPr="008E5C5D">
              <w:rPr>
                <w:rStyle w:val="Hyperlink"/>
                <w:iCs/>
              </w:rPr>
              <w:t>5.1</w:t>
            </w:r>
            <w:r w:rsidR="00E3748E">
              <w:rPr>
                <w:sz w:val="22"/>
                <w:szCs w:val="22"/>
                <w:lang w:eastAsia="es-CO"/>
              </w:rPr>
              <w:tab/>
            </w:r>
            <w:r w:rsidR="00E3748E" w:rsidRPr="008E5C5D">
              <w:rPr>
                <w:rStyle w:val="Hyperlink"/>
              </w:rPr>
              <w:t>Leakage</w:t>
            </w:r>
            <w:r w:rsidR="00E3748E">
              <w:rPr>
                <w:webHidden/>
              </w:rPr>
              <w:tab/>
            </w:r>
            <w:r w:rsidR="00E3748E">
              <w:rPr>
                <w:webHidden/>
              </w:rPr>
              <w:fldChar w:fldCharType="begin"/>
            </w:r>
            <w:r w:rsidR="00E3748E">
              <w:rPr>
                <w:webHidden/>
              </w:rPr>
              <w:instrText xml:space="preserve"> PAGEREF _Toc109907835 \h </w:instrText>
            </w:r>
            <w:r w:rsidR="00E3748E">
              <w:rPr>
                <w:webHidden/>
              </w:rPr>
            </w:r>
            <w:r w:rsidR="00E3748E">
              <w:rPr>
                <w:webHidden/>
              </w:rPr>
              <w:fldChar w:fldCharType="separate"/>
            </w:r>
            <w:r w:rsidR="00941D9E">
              <w:rPr>
                <w:webHidden/>
              </w:rPr>
              <w:t>10</w:t>
            </w:r>
            <w:r w:rsidR="00E3748E">
              <w:rPr>
                <w:webHidden/>
              </w:rPr>
              <w:fldChar w:fldCharType="end"/>
            </w:r>
          </w:hyperlink>
        </w:p>
        <w:p w14:paraId="4BC0148B" w14:textId="128DDD97" w:rsidR="00E3748E" w:rsidRDefault="008F305A" w:rsidP="006A26D0">
          <w:pPr>
            <w:pStyle w:val="TOC2"/>
            <w:spacing w:after="0"/>
            <w:rPr>
              <w:sz w:val="22"/>
              <w:szCs w:val="22"/>
              <w:lang w:eastAsia="es-CO"/>
            </w:rPr>
          </w:pPr>
          <w:hyperlink w:anchor="_Toc109907836" w:history="1">
            <w:r w:rsidR="00E3748E" w:rsidRPr="008E5C5D">
              <w:rPr>
                <w:rStyle w:val="Hyperlink"/>
                <w:iCs/>
              </w:rPr>
              <w:t>5.2</w:t>
            </w:r>
            <w:r w:rsidR="00E3748E">
              <w:rPr>
                <w:sz w:val="22"/>
                <w:szCs w:val="22"/>
                <w:lang w:eastAsia="es-CO"/>
              </w:rPr>
              <w:tab/>
            </w:r>
            <w:r w:rsidR="00E3748E" w:rsidRPr="008E5C5D">
              <w:rPr>
                <w:rStyle w:val="Hyperlink"/>
              </w:rPr>
              <w:t>Re-evaluation of the baseline scenario</w:t>
            </w:r>
            <w:r w:rsidR="00E3748E">
              <w:rPr>
                <w:webHidden/>
              </w:rPr>
              <w:tab/>
            </w:r>
            <w:r w:rsidR="00E3748E">
              <w:rPr>
                <w:webHidden/>
              </w:rPr>
              <w:fldChar w:fldCharType="begin"/>
            </w:r>
            <w:r w:rsidR="00E3748E">
              <w:rPr>
                <w:webHidden/>
              </w:rPr>
              <w:instrText xml:space="preserve"> PAGEREF _Toc109907836 \h </w:instrText>
            </w:r>
            <w:r w:rsidR="00E3748E">
              <w:rPr>
                <w:webHidden/>
              </w:rPr>
            </w:r>
            <w:r w:rsidR="00E3748E">
              <w:rPr>
                <w:webHidden/>
              </w:rPr>
              <w:fldChar w:fldCharType="separate"/>
            </w:r>
            <w:r w:rsidR="00941D9E">
              <w:rPr>
                <w:webHidden/>
              </w:rPr>
              <w:t>10</w:t>
            </w:r>
            <w:r w:rsidR="00E3748E">
              <w:rPr>
                <w:webHidden/>
              </w:rPr>
              <w:fldChar w:fldCharType="end"/>
            </w:r>
          </w:hyperlink>
        </w:p>
        <w:p w14:paraId="22E0E5F9" w14:textId="53643BEF" w:rsidR="00E3748E" w:rsidRDefault="008F305A" w:rsidP="006A26D0">
          <w:pPr>
            <w:pStyle w:val="TOC2"/>
            <w:spacing w:after="0"/>
            <w:rPr>
              <w:sz w:val="22"/>
              <w:szCs w:val="22"/>
              <w:lang w:eastAsia="es-CO"/>
            </w:rPr>
          </w:pPr>
          <w:hyperlink w:anchor="_Toc109907837" w:history="1">
            <w:r w:rsidR="00E3748E" w:rsidRPr="008E5C5D">
              <w:rPr>
                <w:rStyle w:val="Hyperlink"/>
                <w:iCs/>
              </w:rPr>
              <w:t>5.3</w:t>
            </w:r>
            <w:r w:rsidR="00E3748E">
              <w:rPr>
                <w:sz w:val="22"/>
                <w:szCs w:val="22"/>
                <w:lang w:eastAsia="es-CO"/>
              </w:rPr>
              <w:tab/>
            </w:r>
            <w:r w:rsidR="00E3748E" w:rsidRPr="008E5C5D">
              <w:rPr>
                <w:rStyle w:val="Hyperlink"/>
              </w:rPr>
              <w:t>Natural disturbances and other catastrophic events</w:t>
            </w:r>
            <w:r w:rsidR="00E3748E">
              <w:rPr>
                <w:webHidden/>
              </w:rPr>
              <w:tab/>
            </w:r>
            <w:r w:rsidR="00E3748E">
              <w:rPr>
                <w:webHidden/>
              </w:rPr>
              <w:fldChar w:fldCharType="begin"/>
            </w:r>
            <w:r w:rsidR="00E3748E">
              <w:rPr>
                <w:webHidden/>
              </w:rPr>
              <w:instrText xml:space="preserve"> PAGEREF _Toc109907837 \h </w:instrText>
            </w:r>
            <w:r w:rsidR="00E3748E">
              <w:rPr>
                <w:webHidden/>
              </w:rPr>
            </w:r>
            <w:r w:rsidR="00E3748E">
              <w:rPr>
                <w:webHidden/>
              </w:rPr>
              <w:fldChar w:fldCharType="separate"/>
            </w:r>
            <w:r w:rsidR="00941D9E">
              <w:rPr>
                <w:webHidden/>
              </w:rPr>
              <w:t>10</w:t>
            </w:r>
            <w:r w:rsidR="00E3748E">
              <w:rPr>
                <w:webHidden/>
              </w:rPr>
              <w:fldChar w:fldCharType="end"/>
            </w:r>
          </w:hyperlink>
        </w:p>
        <w:p w14:paraId="28E35441" w14:textId="553887E1" w:rsidR="00E3748E" w:rsidRDefault="008F305A" w:rsidP="006A26D0">
          <w:pPr>
            <w:pStyle w:val="TOC1"/>
            <w:rPr>
              <w:b w:val="0"/>
              <w:bCs w:val="0"/>
            </w:rPr>
          </w:pPr>
          <w:hyperlink w:anchor="_Toc109907838" w:history="1">
            <w:r w:rsidR="00E3748E" w:rsidRPr="008E5C5D">
              <w:rPr>
                <w:rStyle w:val="Hyperlink"/>
              </w:rPr>
              <w:t>6</w:t>
            </w:r>
            <w:r w:rsidR="00E3748E">
              <w:rPr>
                <w:b w:val="0"/>
                <w:bCs w:val="0"/>
              </w:rPr>
              <w:tab/>
            </w:r>
            <w:r w:rsidR="00E3748E" w:rsidRPr="008E5C5D">
              <w:rPr>
                <w:rStyle w:val="Hyperlink"/>
              </w:rPr>
              <w:t>Stakeholder consultation</w:t>
            </w:r>
            <w:r w:rsidR="00E3748E">
              <w:rPr>
                <w:webHidden/>
              </w:rPr>
              <w:tab/>
            </w:r>
            <w:r w:rsidR="00E3748E">
              <w:rPr>
                <w:webHidden/>
              </w:rPr>
              <w:fldChar w:fldCharType="begin"/>
            </w:r>
            <w:r w:rsidR="00E3748E">
              <w:rPr>
                <w:webHidden/>
              </w:rPr>
              <w:instrText xml:space="preserve"> PAGEREF _Toc109907838 \h </w:instrText>
            </w:r>
            <w:r w:rsidR="00E3748E">
              <w:rPr>
                <w:webHidden/>
              </w:rPr>
            </w:r>
            <w:r w:rsidR="00E3748E">
              <w:rPr>
                <w:webHidden/>
              </w:rPr>
              <w:fldChar w:fldCharType="separate"/>
            </w:r>
            <w:r w:rsidR="00941D9E">
              <w:rPr>
                <w:webHidden/>
              </w:rPr>
              <w:t>11</w:t>
            </w:r>
            <w:r w:rsidR="00E3748E">
              <w:rPr>
                <w:webHidden/>
              </w:rPr>
              <w:fldChar w:fldCharType="end"/>
            </w:r>
          </w:hyperlink>
        </w:p>
        <w:p w14:paraId="34241070" w14:textId="4438E89D" w:rsidR="00E3748E" w:rsidRDefault="008F305A" w:rsidP="006A26D0">
          <w:pPr>
            <w:pStyle w:val="TOC1"/>
            <w:rPr>
              <w:b w:val="0"/>
              <w:bCs w:val="0"/>
            </w:rPr>
          </w:pPr>
          <w:hyperlink w:anchor="_Toc109907839" w:history="1">
            <w:r w:rsidR="00E3748E" w:rsidRPr="008E5C5D">
              <w:rPr>
                <w:rStyle w:val="Hyperlink"/>
              </w:rPr>
              <w:t>7</w:t>
            </w:r>
            <w:r w:rsidR="00E3748E">
              <w:rPr>
                <w:b w:val="0"/>
                <w:bCs w:val="0"/>
              </w:rPr>
              <w:tab/>
            </w:r>
            <w:r w:rsidR="00E3748E" w:rsidRPr="008E5C5D">
              <w:rPr>
                <w:rStyle w:val="Hyperlink"/>
              </w:rPr>
              <w:t>Uncertainty</w:t>
            </w:r>
            <w:r w:rsidR="00E3748E">
              <w:rPr>
                <w:webHidden/>
              </w:rPr>
              <w:tab/>
            </w:r>
            <w:r w:rsidR="00E3748E">
              <w:rPr>
                <w:webHidden/>
              </w:rPr>
              <w:fldChar w:fldCharType="begin"/>
            </w:r>
            <w:r w:rsidR="00E3748E">
              <w:rPr>
                <w:webHidden/>
              </w:rPr>
              <w:instrText xml:space="preserve"> PAGEREF _Toc109907839 \h </w:instrText>
            </w:r>
            <w:r w:rsidR="00E3748E">
              <w:rPr>
                <w:webHidden/>
              </w:rPr>
            </w:r>
            <w:r w:rsidR="00E3748E">
              <w:rPr>
                <w:webHidden/>
              </w:rPr>
              <w:fldChar w:fldCharType="separate"/>
            </w:r>
            <w:r w:rsidR="00941D9E">
              <w:rPr>
                <w:webHidden/>
              </w:rPr>
              <w:t>12</w:t>
            </w:r>
            <w:r w:rsidR="00E3748E">
              <w:rPr>
                <w:webHidden/>
              </w:rPr>
              <w:fldChar w:fldCharType="end"/>
            </w:r>
          </w:hyperlink>
        </w:p>
        <w:p w14:paraId="669775D2" w14:textId="61B8655A" w:rsidR="00E3748E" w:rsidRDefault="008F305A" w:rsidP="006A26D0">
          <w:pPr>
            <w:pStyle w:val="TOC1"/>
            <w:rPr>
              <w:b w:val="0"/>
              <w:bCs w:val="0"/>
            </w:rPr>
          </w:pPr>
          <w:hyperlink w:anchor="_Toc109907840" w:history="1">
            <w:r w:rsidR="00E3748E" w:rsidRPr="008E5C5D">
              <w:rPr>
                <w:rStyle w:val="Hyperlink"/>
              </w:rPr>
              <w:t>8</w:t>
            </w:r>
            <w:r w:rsidR="00E3748E">
              <w:rPr>
                <w:b w:val="0"/>
                <w:bCs w:val="0"/>
              </w:rPr>
              <w:tab/>
            </w:r>
            <w:r w:rsidR="00E3748E" w:rsidRPr="008E5C5D">
              <w:rPr>
                <w:rStyle w:val="Hyperlink"/>
              </w:rPr>
              <w:t>Contributions to the United Nations Sustainable Development Goals</w:t>
            </w:r>
            <w:r w:rsidR="00E3748E">
              <w:rPr>
                <w:webHidden/>
              </w:rPr>
              <w:tab/>
            </w:r>
            <w:r w:rsidR="00E3748E">
              <w:rPr>
                <w:webHidden/>
              </w:rPr>
              <w:fldChar w:fldCharType="begin"/>
            </w:r>
            <w:r w:rsidR="00E3748E">
              <w:rPr>
                <w:webHidden/>
              </w:rPr>
              <w:instrText xml:space="preserve"> PAGEREF _Toc109907840 \h </w:instrText>
            </w:r>
            <w:r w:rsidR="00E3748E">
              <w:rPr>
                <w:webHidden/>
              </w:rPr>
            </w:r>
            <w:r w:rsidR="00E3748E">
              <w:rPr>
                <w:webHidden/>
              </w:rPr>
              <w:fldChar w:fldCharType="separate"/>
            </w:r>
            <w:r w:rsidR="00941D9E">
              <w:rPr>
                <w:webHidden/>
              </w:rPr>
              <w:t>13</w:t>
            </w:r>
            <w:r w:rsidR="00E3748E">
              <w:rPr>
                <w:webHidden/>
              </w:rPr>
              <w:fldChar w:fldCharType="end"/>
            </w:r>
          </w:hyperlink>
        </w:p>
        <w:p w14:paraId="5B8FF106" w14:textId="6CBD729A" w:rsidR="00E3748E" w:rsidRDefault="008F305A" w:rsidP="006A26D0">
          <w:pPr>
            <w:pStyle w:val="TOC1"/>
            <w:rPr>
              <w:b w:val="0"/>
              <w:bCs w:val="0"/>
            </w:rPr>
          </w:pPr>
          <w:hyperlink w:anchor="_Toc109907841" w:history="1">
            <w:r w:rsidR="00E3748E" w:rsidRPr="008E5C5D">
              <w:rPr>
                <w:rStyle w:val="Hyperlink"/>
              </w:rPr>
              <w:t>9</w:t>
            </w:r>
            <w:r w:rsidR="00E3748E">
              <w:rPr>
                <w:b w:val="0"/>
                <w:bCs w:val="0"/>
              </w:rPr>
              <w:tab/>
            </w:r>
            <w:r w:rsidR="00E3748E" w:rsidRPr="008E5C5D">
              <w:rPr>
                <w:rStyle w:val="Hyperlink"/>
                <w:rFonts w:ascii="Calibri" w:eastAsia="Calibri" w:hAnsi="Calibri" w:cs="Calibri"/>
              </w:rPr>
              <w:t>Legal and documentary issues</w:t>
            </w:r>
            <w:r w:rsidR="00E3748E">
              <w:rPr>
                <w:webHidden/>
              </w:rPr>
              <w:tab/>
            </w:r>
            <w:r w:rsidR="00E3748E">
              <w:rPr>
                <w:webHidden/>
              </w:rPr>
              <w:fldChar w:fldCharType="begin"/>
            </w:r>
            <w:r w:rsidR="00E3748E">
              <w:rPr>
                <w:webHidden/>
              </w:rPr>
              <w:instrText xml:space="preserve"> PAGEREF _Toc109907841 \h </w:instrText>
            </w:r>
            <w:r w:rsidR="00E3748E">
              <w:rPr>
                <w:webHidden/>
              </w:rPr>
            </w:r>
            <w:r w:rsidR="00E3748E">
              <w:rPr>
                <w:webHidden/>
              </w:rPr>
              <w:fldChar w:fldCharType="separate"/>
            </w:r>
            <w:r w:rsidR="00941D9E">
              <w:rPr>
                <w:webHidden/>
              </w:rPr>
              <w:t>14</w:t>
            </w:r>
            <w:r w:rsidR="00E3748E">
              <w:rPr>
                <w:webHidden/>
              </w:rPr>
              <w:fldChar w:fldCharType="end"/>
            </w:r>
          </w:hyperlink>
        </w:p>
        <w:p w14:paraId="3C1E570F" w14:textId="5C7D470E" w:rsidR="00E3748E" w:rsidRDefault="008F305A" w:rsidP="006A26D0">
          <w:pPr>
            <w:pStyle w:val="TOC2"/>
            <w:spacing w:after="0"/>
            <w:rPr>
              <w:sz w:val="22"/>
              <w:szCs w:val="22"/>
              <w:lang w:eastAsia="es-CO"/>
            </w:rPr>
          </w:pPr>
          <w:hyperlink w:anchor="_Toc109907842" w:history="1">
            <w:r w:rsidR="00E3748E" w:rsidRPr="008E5C5D">
              <w:rPr>
                <w:rStyle w:val="Hyperlink"/>
                <w:iCs/>
              </w:rPr>
              <w:t>9.1</w:t>
            </w:r>
            <w:r w:rsidR="00E3748E">
              <w:rPr>
                <w:sz w:val="22"/>
                <w:szCs w:val="22"/>
                <w:lang w:eastAsia="es-CO"/>
              </w:rPr>
              <w:tab/>
            </w:r>
            <w:r w:rsidR="00E3748E" w:rsidRPr="008E5C5D">
              <w:rPr>
                <w:rStyle w:val="Hyperlink"/>
              </w:rPr>
              <w:t>Legal requirements</w:t>
            </w:r>
            <w:r w:rsidR="00E3748E">
              <w:rPr>
                <w:webHidden/>
              </w:rPr>
              <w:tab/>
            </w:r>
            <w:r w:rsidR="00E3748E">
              <w:rPr>
                <w:webHidden/>
              </w:rPr>
              <w:fldChar w:fldCharType="begin"/>
            </w:r>
            <w:r w:rsidR="00E3748E">
              <w:rPr>
                <w:webHidden/>
              </w:rPr>
              <w:instrText xml:space="preserve"> PAGEREF _Toc109907842 \h </w:instrText>
            </w:r>
            <w:r w:rsidR="00E3748E">
              <w:rPr>
                <w:webHidden/>
              </w:rPr>
            </w:r>
            <w:r w:rsidR="00E3748E">
              <w:rPr>
                <w:webHidden/>
              </w:rPr>
              <w:fldChar w:fldCharType="separate"/>
            </w:r>
            <w:r w:rsidR="00941D9E">
              <w:rPr>
                <w:webHidden/>
              </w:rPr>
              <w:t>14</w:t>
            </w:r>
            <w:r w:rsidR="00E3748E">
              <w:rPr>
                <w:webHidden/>
              </w:rPr>
              <w:fldChar w:fldCharType="end"/>
            </w:r>
          </w:hyperlink>
        </w:p>
        <w:p w14:paraId="72FEB928" w14:textId="3804FB00" w:rsidR="00E3748E" w:rsidRDefault="008F305A" w:rsidP="006A26D0">
          <w:pPr>
            <w:pStyle w:val="TOC2"/>
            <w:spacing w:after="0"/>
            <w:rPr>
              <w:sz w:val="22"/>
              <w:szCs w:val="22"/>
              <w:lang w:eastAsia="es-CO"/>
            </w:rPr>
          </w:pPr>
          <w:hyperlink w:anchor="_Toc109907843" w:history="1">
            <w:r w:rsidR="00E3748E" w:rsidRPr="008E5C5D">
              <w:rPr>
                <w:rStyle w:val="Hyperlink"/>
                <w:iCs/>
              </w:rPr>
              <w:t>9.2</w:t>
            </w:r>
            <w:r w:rsidR="00E3748E">
              <w:rPr>
                <w:sz w:val="22"/>
                <w:szCs w:val="22"/>
                <w:lang w:eastAsia="es-CO"/>
              </w:rPr>
              <w:tab/>
            </w:r>
            <w:r w:rsidR="00E3748E" w:rsidRPr="008E5C5D">
              <w:rPr>
                <w:rStyle w:val="Hyperlink"/>
              </w:rPr>
              <w:t>Link with NDCs</w:t>
            </w:r>
            <w:r w:rsidR="00E3748E">
              <w:rPr>
                <w:webHidden/>
              </w:rPr>
              <w:tab/>
            </w:r>
            <w:r w:rsidR="00E3748E">
              <w:rPr>
                <w:webHidden/>
              </w:rPr>
              <w:fldChar w:fldCharType="begin"/>
            </w:r>
            <w:r w:rsidR="00E3748E">
              <w:rPr>
                <w:webHidden/>
              </w:rPr>
              <w:instrText xml:space="preserve"> PAGEREF _Toc109907843 \h </w:instrText>
            </w:r>
            <w:r w:rsidR="00E3748E">
              <w:rPr>
                <w:webHidden/>
              </w:rPr>
            </w:r>
            <w:r w:rsidR="00E3748E">
              <w:rPr>
                <w:webHidden/>
              </w:rPr>
              <w:fldChar w:fldCharType="separate"/>
            </w:r>
            <w:r w:rsidR="00941D9E">
              <w:rPr>
                <w:webHidden/>
              </w:rPr>
              <w:t>14</w:t>
            </w:r>
            <w:r w:rsidR="00E3748E">
              <w:rPr>
                <w:webHidden/>
              </w:rPr>
              <w:fldChar w:fldCharType="end"/>
            </w:r>
          </w:hyperlink>
        </w:p>
        <w:p w14:paraId="31122426" w14:textId="610E71C7" w:rsidR="00E3748E" w:rsidRDefault="008F305A" w:rsidP="006A26D0">
          <w:pPr>
            <w:pStyle w:val="TOC1"/>
            <w:rPr>
              <w:b w:val="0"/>
              <w:bCs w:val="0"/>
            </w:rPr>
          </w:pPr>
          <w:hyperlink w:anchor="_Toc109907844" w:history="1">
            <w:r w:rsidR="00E3748E" w:rsidRPr="008E5C5D">
              <w:rPr>
                <w:rStyle w:val="Hyperlink"/>
              </w:rPr>
              <w:t>10</w:t>
            </w:r>
            <w:r w:rsidR="00E3748E">
              <w:rPr>
                <w:b w:val="0"/>
                <w:bCs w:val="0"/>
              </w:rPr>
              <w:tab/>
            </w:r>
            <w:r w:rsidR="00E3748E" w:rsidRPr="008E5C5D">
              <w:rPr>
                <w:rStyle w:val="Hyperlink"/>
              </w:rPr>
              <w:t>Grouped project</w:t>
            </w:r>
            <w:r w:rsidR="00E3748E">
              <w:rPr>
                <w:webHidden/>
              </w:rPr>
              <w:tab/>
            </w:r>
            <w:r w:rsidR="00E3748E">
              <w:rPr>
                <w:webHidden/>
              </w:rPr>
              <w:fldChar w:fldCharType="begin"/>
            </w:r>
            <w:r w:rsidR="00E3748E">
              <w:rPr>
                <w:webHidden/>
              </w:rPr>
              <w:instrText xml:space="preserve"> PAGEREF _Toc109907844 \h </w:instrText>
            </w:r>
            <w:r w:rsidR="00E3748E">
              <w:rPr>
                <w:webHidden/>
              </w:rPr>
            </w:r>
            <w:r w:rsidR="00E3748E">
              <w:rPr>
                <w:webHidden/>
              </w:rPr>
              <w:fldChar w:fldCharType="separate"/>
            </w:r>
            <w:r w:rsidR="00941D9E">
              <w:rPr>
                <w:webHidden/>
              </w:rPr>
              <w:t>15</w:t>
            </w:r>
            <w:r w:rsidR="00E3748E">
              <w:rPr>
                <w:webHidden/>
              </w:rPr>
              <w:fldChar w:fldCharType="end"/>
            </w:r>
          </w:hyperlink>
        </w:p>
        <w:p w14:paraId="20019FF2" w14:textId="22902316" w:rsidR="00E3748E" w:rsidRDefault="008F305A" w:rsidP="006A26D0">
          <w:pPr>
            <w:pStyle w:val="TOC1"/>
            <w:rPr>
              <w:b w:val="0"/>
              <w:bCs w:val="0"/>
            </w:rPr>
          </w:pPr>
          <w:hyperlink w:anchor="_Toc109907845" w:history="1">
            <w:r w:rsidR="00E3748E" w:rsidRPr="008E5C5D">
              <w:rPr>
                <w:rStyle w:val="Hyperlink"/>
              </w:rPr>
              <w:t>11</w:t>
            </w:r>
            <w:r w:rsidR="00E3748E">
              <w:rPr>
                <w:b w:val="0"/>
                <w:bCs w:val="0"/>
              </w:rPr>
              <w:tab/>
            </w:r>
            <w:r w:rsidR="00E3748E" w:rsidRPr="008E5C5D">
              <w:rPr>
                <w:rStyle w:val="Hyperlink"/>
              </w:rPr>
              <w:t>Data and parameters</w:t>
            </w:r>
            <w:r w:rsidR="00E3748E">
              <w:rPr>
                <w:webHidden/>
              </w:rPr>
              <w:tab/>
            </w:r>
            <w:r w:rsidR="00E3748E">
              <w:rPr>
                <w:webHidden/>
              </w:rPr>
              <w:fldChar w:fldCharType="begin"/>
            </w:r>
            <w:r w:rsidR="00E3748E">
              <w:rPr>
                <w:webHidden/>
              </w:rPr>
              <w:instrText xml:space="preserve"> PAGEREF _Toc109907845 \h </w:instrText>
            </w:r>
            <w:r w:rsidR="00E3748E">
              <w:rPr>
                <w:webHidden/>
              </w:rPr>
            </w:r>
            <w:r w:rsidR="00E3748E">
              <w:rPr>
                <w:webHidden/>
              </w:rPr>
              <w:fldChar w:fldCharType="separate"/>
            </w:r>
            <w:r w:rsidR="00941D9E">
              <w:rPr>
                <w:webHidden/>
              </w:rPr>
              <w:t>16</w:t>
            </w:r>
            <w:r w:rsidR="00E3748E">
              <w:rPr>
                <w:webHidden/>
              </w:rPr>
              <w:fldChar w:fldCharType="end"/>
            </w:r>
          </w:hyperlink>
        </w:p>
        <w:p w14:paraId="7961CE18" w14:textId="181792F9" w:rsidR="00E3748E" w:rsidRDefault="008F305A" w:rsidP="006A26D0">
          <w:pPr>
            <w:pStyle w:val="TOC1"/>
            <w:rPr>
              <w:b w:val="0"/>
              <w:bCs w:val="0"/>
            </w:rPr>
          </w:pPr>
          <w:hyperlink w:anchor="_Toc109907846" w:history="1">
            <w:r w:rsidR="00E3748E" w:rsidRPr="008E5C5D">
              <w:rPr>
                <w:rStyle w:val="Hyperlink"/>
              </w:rPr>
              <w:t>12</w:t>
            </w:r>
            <w:r w:rsidR="00E3748E">
              <w:rPr>
                <w:b w:val="0"/>
                <w:bCs w:val="0"/>
              </w:rPr>
              <w:tab/>
            </w:r>
            <w:r w:rsidR="00E3748E" w:rsidRPr="008E5C5D">
              <w:rPr>
                <w:rStyle w:val="Hyperlink"/>
              </w:rPr>
              <w:t>Information management</w:t>
            </w:r>
            <w:r w:rsidR="00E3748E">
              <w:rPr>
                <w:webHidden/>
              </w:rPr>
              <w:tab/>
            </w:r>
            <w:r w:rsidR="00E3748E">
              <w:rPr>
                <w:webHidden/>
              </w:rPr>
              <w:fldChar w:fldCharType="begin"/>
            </w:r>
            <w:r w:rsidR="00E3748E">
              <w:rPr>
                <w:webHidden/>
              </w:rPr>
              <w:instrText xml:space="preserve"> PAGEREF _Toc109907846 \h </w:instrText>
            </w:r>
            <w:r w:rsidR="00E3748E">
              <w:rPr>
                <w:webHidden/>
              </w:rPr>
            </w:r>
            <w:r w:rsidR="00E3748E">
              <w:rPr>
                <w:webHidden/>
              </w:rPr>
              <w:fldChar w:fldCharType="separate"/>
            </w:r>
            <w:r w:rsidR="00941D9E">
              <w:rPr>
                <w:webHidden/>
              </w:rPr>
              <w:t>17</w:t>
            </w:r>
            <w:r w:rsidR="00E3748E">
              <w:rPr>
                <w:webHidden/>
              </w:rPr>
              <w:fldChar w:fldCharType="end"/>
            </w:r>
          </w:hyperlink>
        </w:p>
        <w:p w14:paraId="382C5DFD" w14:textId="36800EC0" w:rsidR="00E3748E" w:rsidRDefault="008F305A" w:rsidP="006A26D0">
          <w:pPr>
            <w:pStyle w:val="TOC1"/>
            <w:rPr>
              <w:b w:val="0"/>
              <w:bCs w:val="0"/>
            </w:rPr>
          </w:pPr>
          <w:hyperlink w:anchor="_Toc109907847" w:history="1">
            <w:r w:rsidR="00E3748E" w:rsidRPr="008E5C5D">
              <w:rPr>
                <w:rStyle w:val="Hyperlink"/>
              </w:rPr>
              <w:t>13</w:t>
            </w:r>
            <w:r w:rsidR="00E3748E">
              <w:rPr>
                <w:b w:val="0"/>
                <w:bCs w:val="0"/>
              </w:rPr>
              <w:tab/>
            </w:r>
            <w:r w:rsidR="00E3748E" w:rsidRPr="008E5C5D">
              <w:rPr>
                <w:rStyle w:val="Hyperlink"/>
              </w:rPr>
              <w:t>References</w:t>
            </w:r>
            <w:r w:rsidR="00E3748E">
              <w:rPr>
                <w:webHidden/>
              </w:rPr>
              <w:tab/>
            </w:r>
            <w:r w:rsidR="00E3748E">
              <w:rPr>
                <w:webHidden/>
              </w:rPr>
              <w:fldChar w:fldCharType="begin"/>
            </w:r>
            <w:r w:rsidR="00E3748E">
              <w:rPr>
                <w:webHidden/>
              </w:rPr>
              <w:instrText xml:space="preserve"> PAGEREF _Toc109907847 \h </w:instrText>
            </w:r>
            <w:r w:rsidR="00E3748E">
              <w:rPr>
                <w:webHidden/>
              </w:rPr>
            </w:r>
            <w:r w:rsidR="00E3748E">
              <w:rPr>
                <w:webHidden/>
              </w:rPr>
              <w:fldChar w:fldCharType="separate"/>
            </w:r>
            <w:r w:rsidR="00941D9E">
              <w:rPr>
                <w:webHidden/>
              </w:rPr>
              <w:t>18</w:t>
            </w:r>
            <w:r w:rsidR="00E3748E">
              <w:rPr>
                <w:webHidden/>
              </w:rPr>
              <w:fldChar w:fldCharType="end"/>
            </w:r>
          </w:hyperlink>
        </w:p>
        <w:p w14:paraId="191E82B6" w14:textId="1E414D7B" w:rsidR="00E3748E" w:rsidRDefault="008F305A" w:rsidP="006A26D0">
          <w:pPr>
            <w:pStyle w:val="TOC1"/>
            <w:rPr>
              <w:b w:val="0"/>
              <w:bCs w:val="0"/>
            </w:rPr>
          </w:pPr>
          <w:hyperlink w:anchor="_Toc109907848" w:history="1">
            <w:r w:rsidR="00E3748E" w:rsidRPr="008E5C5D">
              <w:rPr>
                <w:rStyle w:val="Hyperlink"/>
                <w:lang w:val="en-GB"/>
              </w:rPr>
              <w:t>14</w:t>
            </w:r>
            <w:r w:rsidR="00E3748E">
              <w:rPr>
                <w:b w:val="0"/>
                <w:bCs w:val="0"/>
              </w:rPr>
              <w:tab/>
            </w:r>
            <w:r w:rsidR="00E3748E" w:rsidRPr="008E5C5D">
              <w:rPr>
                <w:rStyle w:val="Hyperlink"/>
                <w:lang w:val="en-GB"/>
              </w:rPr>
              <w:t>Document history (Monitoring Report)</w:t>
            </w:r>
            <w:r w:rsidR="00E3748E">
              <w:rPr>
                <w:webHidden/>
              </w:rPr>
              <w:tab/>
            </w:r>
            <w:r w:rsidR="00E3748E">
              <w:rPr>
                <w:webHidden/>
              </w:rPr>
              <w:fldChar w:fldCharType="begin"/>
            </w:r>
            <w:r w:rsidR="00E3748E">
              <w:rPr>
                <w:webHidden/>
              </w:rPr>
              <w:instrText xml:space="preserve"> PAGEREF _Toc109907848 \h </w:instrText>
            </w:r>
            <w:r w:rsidR="00E3748E">
              <w:rPr>
                <w:webHidden/>
              </w:rPr>
            </w:r>
            <w:r w:rsidR="00E3748E">
              <w:rPr>
                <w:webHidden/>
              </w:rPr>
              <w:fldChar w:fldCharType="separate"/>
            </w:r>
            <w:r w:rsidR="00941D9E">
              <w:rPr>
                <w:webHidden/>
              </w:rPr>
              <w:t>19</w:t>
            </w:r>
            <w:r w:rsidR="00E3748E">
              <w:rPr>
                <w:webHidden/>
              </w:rPr>
              <w:fldChar w:fldCharType="end"/>
            </w:r>
          </w:hyperlink>
        </w:p>
        <w:p w14:paraId="428944C0" w14:textId="10D34A43" w:rsidR="00E3748E" w:rsidRDefault="008F305A" w:rsidP="006A26D0">
          <w:pPr>
            <w:pStyle w:val="TOC1"/>
            <w:rPr>
              <w:b w:val="0"/>
              <w:bCs w:val="0"/>
            </w:rPr>
          </w:pPr>
          <w:hyperlink w:anchor="_Toc109907849" w:history="1">
            <w:r w:rsidR="00E3748E" w:rsidRPr="008E5C5D">
              <w:rPr>
                <w:rStyle w:val="Hyperlink"/>
              </w:rPr>
              <w:t>15</w:t>
            </w:r>
            <w:r w:rsidR="00E3748E">
              <w:rPr>
                <w:b w:val="0"/>
                <w:bCs w:val="0"/>
              </w:rPr>
              <w:tab/>
            </w:r>
            <w:r w:rsidR="00E3748E" w:rsidRPr="008E5C5D">
              <w:rPr>
                <w:rStyle w:val="Hyperlink"/>
              </w:rPr>
              <w:t>Template history</w:t>
            </w:r>
            <w:r w:rsidR="00E3748E">
              <w:rPr>
                <w:webHidden/>
              </w:rPr>
              <w:tab/>
            </w:r>
            <w:r w:rsidR="00E3748E">
              <w:rPr>
                <w:webHidden/>
              </w:rPr>
              <w:fldChar w:fldCharType="begin"/>
            </w:r>
            <w:r w:rsidR="00E3748E">
              <w:rPr>
                <w:webHidden/>
              </w:rPr>
              <w:instrText xml:space="preserve"> PAGEREF _Toc109907849 \h </w:instrText>
            </w:r>
            <w:r w:rsidR="00E3748E">
              <w:rPr>
                <w:webHidden/>
              </w:rPr>
            </w:r>
            <w:r w:rsidR="00E3748E">
              <w:rPr>
                <w:webHidden/>
              </w:rPr>
              <w:fldChar w:fldCharType="separate"/>
            </w:r>
            <w:r w:rsidR="00941D9E">
              <w:rPr>
                <w:webHidden/>
              </w:rPr>
              <w:t>20</w:t>
            </w:r>
            <w:r w:rsidR="00E3748E">
              <w:rPr>
                <w:webHidden/>
              </w:rPr>
              <w:fldChar w:fldCharType="end"/>
            </w:r>
          </w:hyperlink>
        </w:p>
        <w:p w14:paraId="256975CD" w14:textId="271F6247" w:rsidR="00E21263" w:rsidRPr="005E7AB9" w:rsidRDefault="00E21263" w:rsidP="006A26D0">
          <w:pPr>
            <w:spacing w:after="0"/>
            <w:rPr>
              <w:lang w:val="en-GB"/>
            </w:rPr>
          </w:pPr>
          <w:r w:rsidRPr="005E7AB9">
            <w:rPr>
              <w:b/>
              <w:bCs/>
              <w:lang w:val="en-GB"/>
            </w:rPr>
            <w:fldChar w:fldCharType="end"/>
          </w:r>
        </w:p>
      </w:sdtContent>
    </w:sdt>
    <w:p w14:paraId="70768EA8" w14:textId="466FEC1B" w:rsidR="0094532B" w:rsidRPr="005E7AB9" w:rsidRDefault="0094532B" w:rsidP="0094532B">
      <w:pPr>
        <w:pStyle w:val="TOCHeading"/>
        <w:rPr>
          <w:lang w:val="en-GB"/>
        </w:rPr>
      </w:pPr>
    </w:p>
    <w:p w14:paraId="77F1EBB0" w14:textId="77777777" w:rsidR="00E54CD3" w:rsidRPr="005E7AB9" w:rsidRDefault="00E54CD3">
      <w:pPr>
        <w:spacing w:line="276" w:lineRule="auto"/>
        <w:jc w:val="left"/>
        <w:rPr>
          <w:rFonts w:ascii="Times New Roman" w:hAnsi="Times New Roman" w:cs="Times New Roman"/>
          <w:b/>
          <w:bCs/>
          <w:lang w:val="en-GB"/>
        </w:rPr>
      </w:pPr>
      <w:r w:rsidRPr="005E7AB9">
        <w:rPr>
          <w:rFonts w:ascii="Times New Roman" w:hAnsi="Times New Roman" w:cs="Times New Roman"/>
          <w:b/>
          <w:bCs/>
          <w:lang w:val="en-GB"/>
        </w:rPr>
        <w:br w:type="page"/>
      </w:r>
    </w:p>
    <w:p w14:paraId="4B6249D0" w14:textId="77777777" w:rsidR="00DC0C9E" w:rsidRPr="004B4B90" w:rsidRDefault="00DC0C9E" w:rsidP="00DC0C9E">
      <w:pPr>
        <w:pStyle w:val="Head01Contents"/>
        <w:rPr>
          <w:color w:val="CC3668" w:themeColor="accent5"/>
        </w:rPr>
      </w:pPr>
      <w:bookmarkStart w:id="8" w:name="_Hlk92271855"/>
      <w:bookmarkStart w:id="9" w:name="_Toc716010820"/>
      <w:r w:rsidRPr="00866ACE">
        <w:rPr>
          <w:color w:val="CC3668" w:themeColor="accent5"/>
        </w:rPr>
        <w:lastRenderedPageBreak/>
        <w:t>Instructions for completing this document</w:t>
      </w:r>
    </w:p>
    <w:p w14:paraId="14B67E31" w14:textId="77777777" w:rsidR="00DC0C9E" w:rsidRPr="004B4B90" w:rsidRDefault="00DC0C9E" w:rsidP="00DC0C9E">
      <w:pPr>
        <w:pStyle w:val="instrucciones"/>
        <w:rPr>
          <w:i/>
          <w:lang w:val="en-GB"/>
        </w:rPr>
      </w:pPr>
      <w:r w:rsidRPr="00866ACE">
        <w:rPr>
          <w:lang w:val="en-GB"/>
        </w:rPr>
        <w:t>When completing this document, please delete the instructions given in each section.</w:t>
      </w:r>
    </w:p>
    <w:p w14:paraId="3813D82C" w14:textId="77777777" w:rsidR="00DC0C9E" w:rsidRPr="00866ACE" w:rsidRDefault="00DC0C9E" w:rsidP="00DC0C9E">
      <w:pPr>
        <w:pStyle w:val="instrucciones"/>
        <w:rPr>
          <w:lang w:val="en-GB"/>
        </w:rPr>
      </w:pPr>
      <w:r w:rsidRPr="00866ACE">
        <w:rPr>
          <w:lang w:val="en-GB"/>
        </w:rPr>
        <w:t>The content presented here is mandatory, but the format can be changed. If for any reason a section or sub-section does not apply, do not delete it but indicate that it does not apply.</w:t>
      </w:r>
    </w:p>
    <w:p w14:paraId="6C58D690" w14:textId="77777777" w:rsidR="00DC0C9E" w:rsidRPr="00866ACE" w:rsidRDefault="00DC0C9E" w:rsidP="00DC0C9E">
      <w:pPr>
        <w:pStyle w:val="instrucciones"/>
        <w:rPr>
          <w:lang w:val="en-GB"/>
        </w:rPr>
      </w:pPr>
      <w:r w:rsidRPr="00866ACE">
        <w:rPr>
          <w:lang w:val="en-GB"/>
        </w:rPr>
        <w:t xml:space="preserve">Once you have added all the necessary content, regenerate the table of contents of this document (right click somewhere in the table of contents, in the pop-up menu select </w:t>
      </w:r>
      <w:r>
        <w:rPr>
          <w:lang w:val="en-GB"/>
        </w:rPr>
        <w:t>“</w:t>
      </w:r>
      <w:r w:rsidRPr="00866ACE">
        <w:rPr>
          <w:lang w:val="en-GB"/>
        </w:rPr>
        <w:t>Update fields</w:t>
      </w:r>
      <w:r>
        <w:rPr>
          <w:lang w:val="en-GB"/>
        </w:rPr>
        <w:t>”</w:t>
      </w:r>
      <w:r w:rsidRPr="00866ACE">
        <w:rPr>
          <w:lang w:val="en-GB"/>
        </w:rPr>
        <w:t xml:space="preserve"> and finally choose </w:t>
      </w:r>
      <w:r>
        <w:rPr>
          <w:lang w:val="en-GB"/>
        </w:rPr>
        <w:t>“</w:t>
      </w:r>
      <w:r w:rsidRPr="00866ACE">
        <w:rPr>
          <w:lang w:val="en-GB"/>
        </w:rPr>
        <w:t>Update entire table</w:t>
      </w:r>
      <w:r>
        <w:rPr>
          <w:lang w:val="en-GB"/>
        </w:rPr>
        <w:t>”</w:t>
      </w:r>
      <w:r w:rsidRPr="00866ACE">
        <w:rPr>
          <w:lang w:val="en-GB"/>
        </w:rPr>
        <w:t>).</w:t>
      </w:r>
    </w:p>
    <w:p w14:paraId="272C5690" w14:textId="47F6B552" w:rsidR="00DC0C9E" w:rsidRPr="00866ACE" w:rsidRDefault="00DC0C9E" w:rsidP="00DC0C9E">
      <w:pPr>
        <w:pStyle w:val="instrucciones"/>
        <w:rPr>
          <w:lang w:val="en-GB"/>
        </w:rPr>
      </w:pPr>
      <w:r w:rsidRPr="00866ACE">
        <w:rPr>
          <w:lang w:val="en-GB"/>
        </w:rPr>
        <w:t xml:space="preserve">The </w:t>
      </w:r>
      <w:r w:rsidR="00AB7BBA" w:rsidRPr="00AB7BBA">
        <w:rPr>
          <w:b/>
          <w:lang w:val="en-GB"/>
        </w:rPr>
        <w:t>Monitoring Report</w:t>
      </w:r>
      <w:r w:rsidRPr="00866ACE">
        <w:rPr>
          <w:lang w:val="en-GB"/>
        </w:rPr>
        <w:t xml:space="preserve"> must be delivered in Acrobat (.pdf) format. </w:t>
      </w:r>
      <w:r>
        <w:rPr>
          <w:lang w:val="en-GB"/>
        </w:rPr>
        <w:t>In Microsoft Word, w</w:t>
      </w:r>
      <w:r w:rsidRPr="00866ACE">
        <w:rPr>
          <w:lang w:val="en-GB"/>
        </w:rPr>
        <w:t xml:space="preserve">hen generating the </w:t>
      </w:r>
      <w:r>
        <w:rPr>
          <w:lang w:val="en-GB"/>
        </w:rPr>
        <w:t>document</w:t>
      </w:r>
      <w:r w:rsidRPr="00866ACE">
        <w:rPr>
          <w:lang w:val="en-GB"/>
        </w:rPr>
        <w:t xml:space="preserve"> in this format (</w:t>
      </w:r>
      <w:r w:rsidRPr="00866ACE">
        <w:rPr>
          <w:i/>
          <w:iCs/>
          <w:lang w:val="en-GB"/>
        </w:rPr>
        <w:t>Save as</w:t>
      </w:r>
      <w:r w:rsidRPr="00866ACE">
        <w:rPr>
          <w:lang w:val="en-GB"/>
        </w:rPr>
        <w:t xml:space="preserve">, pdf format), </w:t>
      </w:r>
      <w:r w:rsidRPr="00EF300B">
        <w:rPr>
          <w:b/>
          <w:bCs/>
          <w:lang w:val="en-GB"/>
        </w:rPr>
        <w:t>activate</w:t>
      </w:r>
      <w:r w:rsidRPr="00866ACE">
        <w:rPr>
          <w:lang w:val="en-GB"/>
        </w:rPr>
        <w:t xml:space="preserve"> the option </w:t>
      </w:r>
      <w:r>
        <w:rPr>
          <w:lang w:val="en-GB"/>
        </w:rPr>
        <w:t>“</w:t>
      </w:r>
      <w:r w:rsidR="00AB7BBA" w:rsidRPr="00AB7BBA">
        <w:rPr>
          <w:lang w:val="en-GB"/>
        </w:rPr>
        <w:t>C</w:t>
      </w:r>
      <w:r w:rsidRPr="00AB7BBA">
        <w:rPr>
          <w:lang w:val="en-GB"/>
        </w:rPr>
        <w:t xml:space="preserve">reate bookmarks using: </w:t>
      </w:r>
      <w:r w:rsidR="00AB7BBA">
        <w:rPr>
          <w:lang w:val="en-GB"/>
        </w:rPr>
        <w:t>H</w:t>
      </w:r>
      <w:r w:rsidRPr="00AB7BBA">
        <w:rPr>
          <w:lang w:val="en-GB"/>
        </w:rPr>
        <w:t>ead</w:t>
      </w:r>
      <w:r w:rsidR="00AB7BBA">
        <w:rPr>
          <w:lang w:val="en-GB"/>
        </w:rPr>
        <w:t>ings</w:t>
      </w:r>
      <w:r>
        <w:rPr>
          <w:lang w:val="en-GB"/>
        </w:rPr>
        <w:t>”</w:t>
      </w:r>
      <w:r w:rsidRPr="00866ACE">
        <w:rPr>
          <w:lang w:val="en-GB"/>
        </w:rPr>
        <w:t xml:space="preserve">. </w:t>
      </w:r>
    </w:p>
    <w:p w14:paraId="6B019CB7" w14:textId="77777777" w:rsidR="00DC0C9E" w:rsidRPr="004B4B90" w:rsidRDefault="00DC0C9E" w:rsidP="00DC0C9E">
      <w:pPr>
        <w:pStyle w:val="instrucciones"/>
        <w:jc w:val="center"/>
        <w:rPr>
          <w:sz w:val="28"/>
          <w:szCs w:val="24"/>
          <w:lang w:val="en-GB"/>
        </w:rPr>
      </w:pPr>
      <w:r w:rsidRPr="00866ACE">
        <w:rPr>
          <w:b/>
          <w:bCs/>
          <w:sz w:val="28"/>
          <w:szCs w:val="24"/>
          <w:lang w:val="en-GB"/>
        </w:rPr>
        <w:t>Doing so will facilitate the work and reduce the VVB's and certifier's management time</w:t>
      </w:r>
      <w:r w:rsidRPr="004B4B90">
        <w:rPr>
          <w:sz w:val="28"/>
          <w:szCs w:val="24"/>
          <w:lang w:val="en-GB"/>
        </w:rPr>
        <w:t>.</w:t>
      </w:r>
    </w:p>
    <w:bookmarkEnd w:id="8"/>
    <w:p w14:paraId="37E6007B" w14:textId="77777777" w:rsidR="00DC0C9E" w:rsidRPr="004B4B90" w:rsidRDefault="00DC0C9E" w:rsidP="00DC0C9E">
      <w:pPr>
        <w:rPr>
          <w:i/>
          <w:lang w:val="en-GB"/>
        </w:rPr>
      </w:pPr>
      <w:r w:rsidRPr="004B4B90">
        <w:rPr>
          <w:noProof/>
          <w:lang w:val="en-GB"/>
        </w:rPr>
        <mc:AlternateContent>
          <mc:Choice Requires="wps">
            <w:drawing>
              <wp:anchor distT="0" distB="0" distL="114300" distR="114300" simplePos="0" relativeHeight="251658241" behindDoc="0" locked="0" layoutInCell="1" allowOverlap="1" wp14:anchorId="0DAD4D06" wp14:editId="4C708697">
                <wp:simplePos x="0" y="0"/>
                <wp:positionH relativeFrom="column">
                  <wp:posOffset>-3810</wp:posOffset>
                </wp:positionH>
                <wp:positionV relativeFrom="paragraph">
                  <wp:posOffset>1943735</wp:posOffset>
                </wp:positionV>
                <wp:extent cx="1952625" cy="657225"/>
                <wp:effectExtent l="0" t="0" r="28575" b="28575"/>
                <wp:wrapNone/>
                <wp:docPr id="4" name="Oval 4"/>
                <wp:cNvGraphicFramePr/>
                <a:graphic xmlns:a="http://schemas.openxmlformats.org/drawingml/2006/main">
                  <a:graphicData uri="http://schemas.microsoft.com/office/word/2010/wordprocessingShape">
                    <wps:wsp>
                      <wps:cNvSpPr/>
                      <wps:spPr>
                        <a:xfrm>
                          <a:off x="0" y="0"/>
                          <a:ext cx="1952625" cy="6572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AD58CD" id="Oval 4" o:spid="_x0000_s1026" style="position:absolute;margin-left:-.3pt;margin-top:153.05pt;width:153.75pt;height:51.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" filled="f" strokecolor="#661a33 [1608]" strokeweight="2pt"/>
            </w:pict>
          </mc:Fallback>
        </mc:AlternateContent>
      </w:r>
      <w:r w:rsidRPr="004B4B90">
        <w:rPr>
          <w:noProof/>
          <w:lang w:val="en-GB"/>
        </w:rPr>
        <w:drawing>
          <wp:inline distT="0" distB="0" distL="0" distR="0" wp14:anchorId="13E83D87" wp14:editId="03CD05E6">
            <wp:extent cx="2819794" cy="4439270"/>
            <wp:effectExtent l="19050" t="19050" r="19050" b="1905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3"/>
                    <a:stretch>
                      <a:fillRect/>
                    </a:stretch>
                  </pic:blipFill>
                  <pic:spPr>
                    <a:xfrm>
                      <a:off x="0" y="0"/>
                      <a:ext cx="2819794" cy="4439270"/>
                    </a:xfrm>
                    <a:prstGeom prst="rect">
                      <a:avLst/>
                    </a:prstGeom>
                    <a:ln>
                      <a:solidFill>
                        <a:schemeClr val="accent5"/>
                      </a:solidFill>
                    </a:ln>
                  </pic:spPr>
                </pic:pic>
              </a:graphicData>
            </a:graphic>
          </wp:inline>
        </w:drawing>
      </w:r>
    </w:p>
    <w:p w14:paraId="5AB742E5" w14:textId="47C0AC14" w:rsidR="00DC0E95" w:rsidRPr="00E4152A" w:rsidRDefault="00E54CD3" w:rsidP="00B1005A">
      <w:pPr>
        <w:pStyle w:val="Head01no"/>
      </w:pPr>
      <w:r w:rsidRPr="005E7AB9">
        <w:br w:type="page"/>
      </w:r>
      <w:bookmarkStart w:id="10" w:name="_Toc104228528"/>
      <w:bookmarkStart w:id="11" w:name="_Toc109907822"/>
      <w:bookmarkStart w:id="12" w:name="_Hlk19576283"/>
      <w:bookmarkEnd w:id="9"/>
      <w:r w:rsidR="006601CC" w:rsidRPr="00B84ABF">
        <w:lastRenderedPageBreak/>
        <w:t>Acronyms</w:t>
      </w:r>
      <w:r w:rsidR="006601CC">
        <w:t xml:space="preserve"> and abbreviations</w:t>
      </w:r>
      <w:bookmarkEnd w:id="10"/>
      <w:bookmarkEnd w:id="11"/>
      <w:r w:rsidR="00DC0E95" w:rsidRPr="00E4152A">
        <w:t xml:space="preserve"> </w:t>
      </w:r>
    </w:p>
    <w:p w14:paraId="438E36F0" w14:textId="27B8F647" w:rsidR="00DC0E95" w:rsidRPr="00E4152A" w:rsidRDefault="00DC0E95" w:rsidP="00CE1B01">
      <w:pPr>
        <w:spacing w:before="240"/>
        <w:rPr>
          <w:color w:val="CC3668" w:themeColor="accent5"/>
          <w:lang w:val="en-GB" w:eastAsia="es-ES"/>
        </w:rPr>
      </w:pPr>
      <w:r w:rsidRPr="00B84ABF">
        <w:rPr>
          <w:color w:val="CC3668" w:themeColor="accent5"/>
          <w:lang w:val="en-GB" w:eastAsia="es-ES"/>
        </w:rPr>
        <w:t xml:space="preserve">Insert in alphabetical order acronyms and abbreviations used in the </w:t>
      </w:r>
      <w:r>
        <w:rPr>
          <w:color w:val="CC3668" w:themeColor="accent5"/>
          <w:lang w:val="en-GB" w:eastAsia="es-ES"/>
        </w:rPr>
        <w:t>Monitoring Report</w:t>
      </w:r>
      <w:r w:rsidRPr="00E4152A">
        <w:rPr>
          <w:color w:val="CC3668" w:themeColor="accent5"/>
          <w:lang w:val="en-GB" w:eastAsia="es-ES"/>
        </w:rPr>
        <w:t>.</w:t>
      </w:r>
    </w:p>
    <w:tbl>
      <w:tblPr>
        <w:tblW w:w="8500" w:type="dxa"/>
        <w:tblLook w:val="04A0" w:firstRow="1" w:lastRow="0" w:firstColumn="1" w:lastColumn="0" w:noHBand="0" w:noVBand="1"/>
      </w:tblPr>
      <w:tblGrid>
        <w:gridCol w:w="993"/>
        <w:gridCol w:w="7507"/>
      </w:tblGrid>
      <w:tr w:rsidR="00CE1B01" w:rsidRPr="00867FB6" w14:paraId="2EB91538" w14:textId="77777777" w:rsidTr="00CE1B01">
        <w:trPr>
          <w:trHeight w:val="300"/>
        </w:trPr>
        <w:tc>
          <w:tcPr>
            <w:tcW w:w="993" w:type="dxa"/>
            <w:shd w:val="clear" w:color="auto" w:fill="auto"/>
            <w:noWrap/>
          </w:tcPr>
          <w:bookmarkEnd w:id="12"/>
          <w:p w14:paraId="41DE76AB" w14:textId="6D7A69BE" w:rsidR="00CE1B01" w:rsidRPr="004B4B90" w:rsidRDefault="00CE1B01" w:rsidP="00CE1B01">
            <w:pPr>
              <w:spacing w:after="0"/>
              <w:rPr>
                <w:rFonts w:eastAsia="Times New Roman"/>
                <w:b/>
                <w:bCs/>
                <w:lang w:val="en-GB" w:eastAsia="en-GB"/>
              </w:rPr>
            </w:pPr>
            <w:r>
              <w:rPr>
                <w:rFonts w:eastAsia="Times New Roman"/>
                <w:b/>
                <w:bCs/>
                <w:lang w:val="en-GB" w:eastAsia="en-GB"/>
              </w:rPr>
              <w:t>CCMP</w:t>
            </w:r>
          </w:p>
        </w:tc>
        <w:tc>
          <w:tcPr>
            <w:tcW w:w="7507" w:type="dxa"/>
            <w:shd w:val="clear" w:color="auto" w:fill="auto"/>
          </w:tcPr>
          <w:p w14:paraId="0E7B6407" w14:textId="0C37952A" w:rsidR="00CE1B01" w:rsidRPr="004B4B90" w:rsidRDefault="00CE1B01" w:rsidP="00CE1B01">
            <w:pPr>
              <w:spacing w:after="0"/>
              <w:rPr>
                <w:rFonts w:eastAsia="Times New Roman"/>
                <w:i/>
                <w:lang w:val="en-GB" w:eastAsia="en-GB"/>
              </w:rPr>
            </w:pPr>
            <w:r w:rsidRPr="002465DD">
              <w:rPr>
                <w:rFonts w:eastAsia="Times New Roman"/>
                <w:lang w:val="en-GB" w:eastAsia="en-GB"/>
              </w:rPr>
              <w:t>Climate Change Mitigation Programme</w:t>
            </w:r>
            <w:r>
              <w:rPr>
                <w:rFonts w:eastAsia="Times New Roman"/>
                <w:lang w:val="en-GB" w:eastAsia="en-GB"/>
              </w:rPr>
              <w:t xml:space="preserve"> or </w:t>
            </w:r>
            <w:r w:rsidRPr="002465DD">
              <w:rPr>
                <w:rFonts w:eastAsia="Times New Roman"/>
                <w:lang w:val="en-GB" w:eastAsia="en-GB"/>
              </w:rPr>
              <w:t>Project</w:t>
            </w:r>
          </w:p>
        </w:tc>
      </w:tr>
      <w:tr w:rsidR="00CE1B01" w:rsidRPr="004B4B90" w14:paraId="4EE8A94C" w14:textId="77777777" w:rsidTr="00CF420D">
        <w:trPr>
          <w:trHeight w:val="300"/>
        </w:trPr>
        <w:tc>
          <w:tcPr>
            <w:tcW w:w="993" w:type="dxa"/>
            <w:shd w:val="clear" w:color="auto" w:fill="auto"/>
            <w:noWrap/>
          </w:tcPr>
          <w:p w14:paraId="5BBA0EA2" w14:textId="55CCC4C7" w:rsidR="00CE1B01" w:rsidRDefault="00CE1B01" w:rsidP="00CE1B01">
            <w:pPr>
              <w:spacing w:after="0"/>
              <w:rPr>
                <w:rFonts w:eastAsia="Times New Roman"/>
                <w:b/>
                <w:bCs/>
                <w:lang w:val="en-GB" w:eastAsia="en-GB"/>
              </w:rPr>
            </w:pPr>
            <w:r>
              <w:rPr>
                <w:rFonts w:eastAsia="Times New Roman"/>
                <w:b/>
                <w:bCs/>
                <w:lang w:val="en-GB" w:eastAsia="en-GB"/>
              </w:rPr>
              <w:t>GHG</w:t>
            </w:r>
          </w:p>
        </w:tc>
        <w:tc>
          <w:tcPr>
            <w:tcW w:w="7507" w:type="dxa"/>
            <w:shd w:val="clear" w:color="auto" w:fill="auto"/>
          </w:tcPr>
          <w:p w14:paraId="0BD03E09" w14:textId="2BA5E920" w:rsidR="00CE1B01" w:rsidRPr="002465DD" w:rsidRDefault="00CE1B01" w:rsidP="00CE1B01">
            <w:pPr>
              <w:spacing w:after="0"/>
              <w:rPr>
                <w:rFonts w:eastAsia="Times New Roman"/>
                <w:lang w:val="en-GB" w:eastAsia="en-GB"/>
              </w:rPr>
            </w:pPr>
            <w:r w:rsidRPr="002465DD">
              <w:rPr>
                <w:rFonts w:eastAsia="Times New Roman"/>
                <w:lang w:val="en-GB" w:eastAsia="en-GB"/>
              </w:rPr>
              <w:t>Greenhouse Gases</w:t>
            </w:r>
          </w:p>
        </w:tc>
      </w:tr>
      <w:tr w:rsidR="00CE1B01" w:rsidRPr="004B4B90" w14:paraId="48528AF1" w14:textId="77777777" w:rsidTr="00CF420D">
        <w:trPr>
          <w:trHeight w:val="300"/>
        </w:trPr>
        <w:tc>
          <w:tcPr>
            <w:tcW w:w="993" w:type="dxa"/>
            <w:shd w:val="clear" w:color="auto" w:fill="auto"/>
            <w:noWrap/>
          </w:tcPr>
          <w:p w14:paraId="0D6FD36C" w14:textId="77777777" w:rsidR="00CE1B01" w:rsidRPr="004B4B90" w:rsidRDefault="00CE1B01" w:rsidP="00CE1B01">
            <w:pPr>
              <w:spacing w:after="0"/>
              <w:rPr>
                <w:rFonts w:eastAsia="Times New Roman"/>
                <w:b/>
                <w:bCs/>
                <w:lang w:val="en-GB" w:eastAsia="en-GB"/>
              </w:rPr>
            </w:pPr>
            <w:r w:rsidRPr="004B4B90">
              <w:rPr>
                <w:rFonts w:eastAsia="Times New Roman"/>
                <w:b/>
                <w:bCs/>
                <w:lang w:val="en-GB" w:eastAsia="en-GB"/>
              </w:rPr>
              <w:t>PDD</w:t>
            </w:r>
          </w:p>
        </w:tc>
        <w:tc>
          <w:tcPr>
            <w:tcW w:w="7507" w:type="dxa"/>
            <w:shd w:val="clear" w:color="auto" w:fill="auto"/>
          </w:tcPr>
          <w:p w14:paraId="160E940E" w14:textId="77777777" w:rsidR="00CE1B01" w:rsidRPr="004B4B90" w:rsidRDefault="00CE1B01" w:rsidP="00CE1B01">
            <w:pPr>
              <w:spacing w:after="0"/>
              <w:rPr>
                <w:rFonts w:eastAsia="Times New Roman"/>
                <w:i/>
                <w:lang w:val="en-GB" w:eastAsia="en-GB"/>
              </w:rPr>
            </w:pPr>
            <w:r w:rsidRPr="002465DD">
              <w:rPr>
                <w:rFonts w:eastAsia="Times New Roman"/>
                <w:lang w:val="en-GB" w:eastAsia="en-GB"/>
              </w:rPr>
              <w:t>Project Description Document</w:t>
            </w:r>
          </w:p>
        </w:tc>
      </w:tr>
      <w:tr w:rsidR="0069709A" w:rsidRPr="004B4B90" w14:paraId="60BFF36D" w14:textId="77777777" w:rsidTr="00CF420D">
        <w:trPr>
          <w:trHeight w:val="300"/>
        </w:trPr>
        <w:tc>
          <w:tcPr>
            <w:tcW w:w="993" w:type="dxa"/>
            <w:shd w:val="clear" w:color="auto" w:fill="auto"/>
            <w:noWrap/>
          </w:tcPr>
          <w:p w14:paraId="002DBF06" w14:textId="4205ADA2" w:rsidR="0069709A" w:rsidRPr="004B4B90" w:rsidRDefault="0069709A" w:rsidP="0069709A">
            <w:pPr>
              <w:spacing w:after="0"/>
              <w:rPr>
                <w:rFonts w:eastAsia="Times New Roman"/>
                <w:b/>
                <w:bCs/>
                <w:lang w:val="en-GB" w:eastAsia="en-GB"/>
              </w:rPr>
            </w:pPr>
            <w:r>
              <w:rPr>
                <w:rFonts w:eastAsia="Times New Roman"/>
                <w:b/>
                <w:bCs/>
                <w:lang w:val="en-GB" w:eastAsia="en-GB"/>
              </w:rPr>
              <w:t>SDG</w:t>
            </w:r>
            <w:r w:rsidR="00C635FF">
              <w:rPr>
                <w:rFonts w:eastAsia="Times New Roman"/>
                <w:b/>
                <w:bCs/>
                <w:lang w:val="en-GB" w:eastAsia="en-GB"/>
              </w:rPr>
              <w:t>s</w:t>
            </w:r>
          </w:p>
        </w:tc>
        <w:tc>
          <w:tcPr>
            <w:tcW w:w="7507" w:type="dxa"/>
            <w:shd w:val="clear" w:color="auto" w:fill="auto"/>
          </w:tcPr>
          <w:p w14:paraId="76060A24" w14:textId="7AE44DA4" w:rsidR="0069709A" w:rsidRPr="002465DD" w:rsidRDefault="0069709A" w:rsidP="0069709A">
            <w:pPr>
              <w:spacing w:after="0"/>
              <w:rPr>
                <w:rFonts w:eastAsia="Times New Roman"/>
                <w:lang w:val="en-GB" w:eastAsia="en-GB"/>
              </w:rPr>
            </w:pPr>
            <w:r w:rsidRPr="00011A08">
              <w:rPr>
                <w:lang w:val="en-GB" w:eastAsia="en-GB"/>
              </w:rPr>
              <w:t>Sustainable Development Goals</w:t>
            </w:r>
          </w:p>
        </w:tc>
      </w:tr>
      <w:tr w:rsidR="0069709A" w:rsidRPr="004B4B90" w14:paraId="21072031" w14:textId="77777777" w:rsidTr="00CF420D">
        <w:trPr>
          <w:trHeight w:val="300"/>
        </w:trPr>
        <w:tc>
          <w:tcPr>
            <w:tcW w:w="993" w:type="dxa"/>
            <w:shd w:val="clear" w:color="auto" w:fill="auto"/>
            <w:noWrap/>
          </w:tcPr>
          <w:p w14:paraId="4CC72BA9" w14:textId="77777777" w:rsidR="0069709A" w:rsidRPr="004B4B90" w:rsidRDefault="0069709A" w:rsidP="0069709A">
            <w:pPr>
              <w:spacing w:after="0"/>
              <w:rPr>
                <w:rFonts w:eastAsia="Times New Roman"/>
                <w:b/>
                <w:bCs/>
                <w:lang w:val="en-GB" w:eastAsia="en-GB"/>
              </w:rPr>
            </w:pPr>
            <w:r>
              <w:rPr>
                <w:rFonts w:eastAsia="Times New Roman"/>
                <w:b/>
                <w:bCs/>
                <w:lang w:val="en-GB" w:eastAsia="en-GB"/>
              </w:rPr>
              <w:t>VVB</w:t>
            </w:r>
          </w:p>
        </w:tc>
        <w:tc>
          <w:tcPr>
            <w:tcW w:w="7507" w:type="dxa"/>
            <w:shd w:val="clear" w:color="auto" w:fill="auto"/>
          </w:tcPr>
          <w:p w14:paraId="0FE2D035" w14:textId="77777777" w:rsidR="0069709A" w:rsidRPr="004B4B90" w:rsidRDefault="0069709A" w:rsidP="0069709A">
            <w:pPr>
              <w:spacing w:after="0"/>
              <w:rPr>
                <w:rFonts w:eastAsia="Times New Roman"/>
                <w:lang w:val="en-GB" w:eastAsia="en-GB"/>
              </w:rPr>
            </w:pPr>
            <w:r w:rsidRPr="002465DD">
              <w:rPr>
                <w:rFonts w:eastAsia="Times New Roman"/>
                <w:lang w:val="en-GB" w:eastAsia="en-GB"/>
              </w:rPr>
              <w:t>Validation and Verification Body</w:t>
            </w:r>
          </w:p>
          <w:p w14:paraId="0B5A449E" w14:textId="77777777" w:rsidR="0069709A" w:rsidRPr="004B4B90" w:rsidRDefault="0069709A" w:rsidP="0069709A">
            <w:pPr>
              <w:spacing w:after="0"/>
              <w:rPr>
                <w:rFonts w:eastAsia="Times New Roman"/>
                <w:iCs/>
                <w:lang w:val="en-GB" w:eastAsia="en-GB"/>
              </w:rPr>
            </w:pPr>
          </w:p>
        </w:tc>
      </w:tr>
    </w:tbl>
    <w:p w14:paraId="1C27A5F1" w14:textId="296AB385" w:rsidR="00E54CD3" w:rsidRPr="005E7AB9" w:rsidRDefault="00F9433B" w:rsidP="00DC0E95">
      <w:pPr>
        <w:pStyle w:val="Tit01sin"/>
        <w:ind w:left="0" w:firstLine="0"/>
        <w:rPr>
          <w:lang w:val="en-GB"/>
        </w:rPr>
      </w:pPr>
      <w:r w:rsidRPr="005E7AB9">
        <w:rPr>
          <w:lang w:val="en-GB"/>
        </w:rPr>
        <w:br w:type="page"/>
      </w:r>
    </w:p>
    <w:p w14:paraId="472FAEC6" w14:textId="0B7BF44B" w:rsidR="00595931" w:rsidRPr="005E7AB9" w:rsidRDefault="00467645" w:rsidP="00CF420D">
      <w:pPr>
        <w:pStyle w:val="Head01English"/>
      </w:pPr>
      <w:bookmarkStart w:id="13" w:name="_Toc109907823"/>
      <w:r w:rsidRPr="00467645">
        <w:lastRenderedPageBreak/>
        <w:t>CCMP general information</w:t>
      </w:r>
      <w:bookmarkEnd w:id="13"/>
    </w:p>
    <w:p w14:paraId="6BE9A91B" w14:textId="4CA549C8" w:rsidR="00FA62A4" w:rsidRPr="005E7AB9" w:rsidRDefault="00467645" w:rsidP="00CF420D">
      <w:pPr>
        <w:pStyle w:val="Head02English"/>
      </w:pPr>
      <w:bookmarkStart w:id="14" w:name="_Toc109907824"/>
      <w:r>
        <w:t>CCMP description</w:t>
      </w:r>
      <w:bookmarkEnd w:id="14"/>
    </w:p>
    <w:p w14:paraId="2C52A58B" w14:textId="3FAE25D9" w:rsidR="00FA62A4" w:rsidRPr="005E7AB9" w:rsidRDefault="004B6173" w:rsidP="00430829">
      <w:pPr>
        <w:rPr>
          <w:color w:val="CC3668" w:themeColor="accent5"/>
          <w:lang w:val="en-GB" w:eastAsia="ja-JP"/>
        </w:rPr>
      </w:pPr>
      <w:r w:rsidRPr="004B6173">
        <w:rPr>
          <w:color w:val="CC3668" w:themeColor="accent5"/>
          <w:lang w:val="en-GB"/>
        </w:rPr>
        <w:t xml:space="preserve">Provide a brief description (300-500 words) of the programme or project activity implemented, including the duration or lifetime of the CCMP, location, component areas, facilities, or processes, installed capacity, sectoral </w:t>
      </w:r>
      <w:r w:rsidR="00C13C2C" w:rsidRPr="004B6173">
        <w:rPr>
          <w:color w:val="CC3668" w:themeColor="accent5"/>
          <w:lang w:val="en-GB"/>
        </w:rPr>
        <w:t>scope,</w:t>
      </w:r>
      <w:r w:rsidRPr="004B6173">
        <w:rPr>
          <w:color w:val="CC3668" w:themeColor="accent5"/>
          <w:lang w:val="en-GB"/>
        </w:rPr>
        <w:t xml:space="preserve"> and type of CCMP</w:t>
      </w:r>
      <w:r w:rsidR="00E46EDF" w:rsidRPr="005E7AB9">
        <w:rPr>
          <w:rStyle w:val="FootnoteReference"/>
          <w:color w:val="CC3668" w:themeColor="accent5"/>
          <w:lang w:val="en-GB"/>
        </w:rPr>
        <w:footnoteReference w:id="2"/>
      </w:r>
      <w:r w:rsidR="009767C6" w:rsidRPr="005E7AB9">
        <w:rPr>
          <w:color w:val="CC3668" w:themeColor="accent5"/>
          <w:lang w:val="en-GB"/>
        </w:rPr>
        <w:t>.</w:t>
      </w:r>
    </w:p>
    <w:p w14:paraId="3B0C5457" w14:textId="1D202E1B" w:rsidR="00FA62A4" w:rsidRPr="005E7AB9" w:rsidRDefault="00FA62A4" w:rsidP="00430829">
      <w:pPr>
        <w:rPr>
          <w:lang w:val="en-GB" w:eastAsia="es-ES"/>
        </w:rPr>
      </w:pPr>
    </w:p>
    <w:p w14:paraId="0EDDACDD" w14:textId="487364C0" w:rsidR="00AD559D" w:rsidRPr="005E7AB9" w:rsidRDefault="00C13C2C" w:rsidP="00CF420D">
      <w:pPr>
        <w:pStyle w:val="Head02English"/>
      </w:pPr>
      <w:bookmarkStart w:id="16" w:name="_Toc109907825"/>
      <w:bookmarkStart w:id="17" w:name="_Toc1247010773"/>
      <w:r w:rsidRPr="00C13C2C">
        <w:t xml:space="preserve">CCMP </w:t>
      </w:r>
      <w:r w:rsidR="000447DD">
        <w:t>hold</w:t>
      </w:r>
      <w:r w:rsidRPr="00C13C2C">
        <w:t>er information</w:t>
      </w:r>
      <w:bookmarkEnd w:id="16"/>
      <w:r w:rsidR="5A23AF84" w:rsidRPr="005E7AB9">
        <w:t xml:space="preserve"> </w:t>
      </w:r>
      <w:bookmarkEnd w:id="17"/>
    </w:p>
    <w:p w14:paraId="7BCD2823" w14:textId="05F50D40" w:rsidR="00904E64" w:rsidRPr="00E4152A" w:rsidRDefault="00904E64" w:rsidP="00904E64">
      <w:pPr>
        <w:rPr>
          <w:i/>
          <w:color w:val="CC3668" w:themeColor="accent5"/>
          <w:lang w:val="en-GB"/>
        </w:rPr>
      </w:pPr>
      <w:r w:rsidRPr="005350D0">
        <w:rPr>
          <w:color w:val="CC3668" w:themeColor="accent5"/>
          <w:lang w:val="en-GB"/>
        </w:rPr>
        <w:t xml:space="preserve">Provide information on the natural or legal person who has a legal document of representation, issued, or endorsed by the CCMP </w:t>
      </w:r>
      <w:r w:rsidR="00F75B32">
        <w:rPr>
          <w:color w:val="CC3668" w:themeColor="accent5"/>
          <w:lang w:val="en-GB"/>
        </w:rPr>
        <w:t>hold</w:t>
      </w:r>
      <w:r w:rsidRPr="005350D0">
        <w:rPr>
          <w:color w:val="CC3668" w:themeColor="accent5"/>
          <w:lang w:val="en-GB"/>
        </w:rPr>
        <w:t>er or by persons or organisations granting certain rights with respect to the CCMP, including the withdrawal of the GHG emission reduction certificate. Legal evidence of representation must be attached</w:t>
      </w:r>
      <w:r w:rsidRPr="00E4152A">
        <w:rPr>
          <w:color w:val="CC3668" w:themeColor="accent5"/>
          <w:lang w:val="en-GB"/>
        </w:rPr>
        <w:t>.</w:t>
      </w:r>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904E64" w:rsidRPr="00E4152A" w14:paraId="0EAE21E9" w14:textId="77777777" w:rsidTr="00876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0889D395" w14:textId="77777777" w:rsidR="00904E64" w:rsidRPr="006B1849" w:rsidRDefault="00904E64" w:rsidP="00876C6D">
            <w:pPr>
              <w:suppressAutoHyphens/>
              <w:spacing w:before="0"/>
              <w:jc w:val="left"/>
              <w:rPr>
                <w:i/>
                <w:color w:val="auto"/>
                <w:lang w:val="en-GB"/>
              </w:rPr>
            </w:pPr>
            <w:r w:rsidRPr="006B1849">
              <w:rPr>
                <w:color w:val="auto"/>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2A86C130" w14:textId="77777777" w:rsidR="00904E64" w:rsidRPr="00E4152A" w:rsidRDefault="00904E64" w:rsidP="00876C6D">
            <w:pPr>
              <w:spacing w:before="0"/>
              <w:cnfStyle w:val="100000000000" w:firstRow="1" w:lastRow="0" w:firstColumn="0" w:lastColumn="0" w:oddVBand="0" w:evenVBand="0" w:oddHBand="0" w:evenHBand="0" w:firstRowFirstColumn="0" w:firstRowLastColumn="0" w:lastRowFirstColumn="0" w:lastRowLastColumn="0"/>
              <w:rPr>
                <w:color w:val="auto"/>
                <w:lang w:val="en-GB"/>
              </w:rPr>
            </w:pPr>
          </w:p>
        </w:tc>
      </w:tr>
      <w:tr w:rsidR="00904E64" w:rsidRPr="00867FB6" w14:paraId="1D39DBC1" w14:textId="77777777" w:rsidTr="00876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4957A875" w14:textId="77777777" w:rsidR="00904E64" w:rsidRPr="006B1849" w:rsidRDefault="00904E64" w:rsidP="00876C6D">
            <w:pPr>
              <w:suppressAutoHyphens/>
              <w:spacing w:before="0"/>
              <w:jc w:val="left"/>
              <w:rPr>
                <w:i/>
                <w:lang w:val="en-GB"/>
              </w:rPr>
            </w:pPr>
            <w:r w:rsidRPr="006B1849">
              <w:rPr>
                <w:lang w:val="en-GB"/>
              </w:rPr>
              <w:t>Name of institution (if applicable)</w:t>
            </w:r>
          </w:p>
        </w:tc>
        <w:tc>
          <w:tcPr>
            <w:tcW w:w="6158" w:type="dxa"/>
            <w:shd w:val="clear" w:color="auto" w:fill="auto"/>
          </w:tcPr>
          <w:p w14:paraId="42E66EEA" w14:textId="77777777" w:rsidR="00904E64" w:rsidRPr="00E4152A" w:rsidRDefault="00904E64" w:rsidP="00876C6D">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904E64" w:rsidRPr="00E4152A" w14:paraId="3E8DDA0D" w14:textId="77777777" w:rsidTr="00876C6D">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4FB03F4C" w14:textId="77777777" w:rsidR="00904E64" w:rsidRPr="006B1849" w:rsidRDefault="00904E64" w:rsidP="00876C6D">
            <w:pPr>
              <w:suppressAutoHyphens/>
              <w:spacing w:before="0"/>
              <w:jc w:val="left"/>
              <w:rPr>
                <w:i/>
                <w:lang w:val="en-GB"/>
              </w:rPr>
            </w:pPr>
            <w:r w:rsidRPr="006B1849">
              <w:rPr>
                <w:lang w:val="en-GB"/>
              </w:rPr>
              <w:t>Roles or responsibilities</w:t>
            </w:r>
          </w:p>
        </w:tc>
        <w:tc>
          <w:tcPr>
            <w:tcW w:w="6158" w:type="dxa"/>
            <w:shd w:val="clear" w:color="auto" w:fill="auto"/>
          </w:tcPr>
          <w:p w14:paraId="37792BB0" w14:textId="77777777" w:rsidR="00904E64" w:rsidRPr="00E4152A" w:rsidRDefault="00904E64" w:rsidP="00876C6D">
            <w:pPr>
              <w:spacing w:before="0"/>
              <w:cnfStyle w:val="000000000000" w:firstRow="0" w:lastRow="0" w:firstColumn="0" w:lastColumn="0" w:oddVBand="0" w:evenVBand="0" w:oddHBand="0" w:evenHBand="0" w:firstRowFirstColumn="0" w:firstRowLastColumn="0" w:lastRowFirstColumn="0" w:lastRowLastColumn="0"/>
              <w:rPr>
                <w:lang w:val="en-GB"/>
              </w:rPr>
            </w:pPr>
          </w:p>
        </w:tc>
      </w:tr>
      <w:tr w:rsidR="00904E64" w:rsidRPr="00E4152A" w14:paraId="186442F0" w14:textId="77777777" w:rsidTr="00876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2F2F9C4" w14:textId="77777777" w:rsidR="00904E64" w:rsidRPr="006B1849" w:rsidRDefault="00904E64" w:rsidP="00876C6D">
            <w:pPr>
              <w:suppressAutoHyphens/>
              <w:spacing w:before="0"/>
              <w:jc w:val="left"/>
              <w:rPr>
                <w:i/>
                <w:lang w:val="en-GB"/>
              </w:rPr>
            </w:pPr>
            <w:r w:rsidRPr="006B1849">
              <w:rPr>
                <w:lang w:val="en-GB"/>
              </w:rPr>
              <w:t>Identification</w:t>
            </w:r>
          </w:p>
        </w:tc>
        <w:tc>
          <w:tcPr>
            <w:tcW w:w="6158" w:type="dxa"/>
            <w:shd w:val="clear" w:color="auto" w:fill="auto"/>
          </w:tcPr>
          <w:p w14:paraId="1E64B443" w14:textId="77777777" w:rsidR="00904E64" w:rsidRPr="00E4152A" w:rsidRDefault="00904E64" w:rsidP="00876C6D">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904E64" w:rsidRPr="00E4152A" w14:paraId="6792A64E" w14:textId="77777777" w:rsidTr="00876C6D">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968A76F" w14:textId="77777777" w:rsidR="00904E64" w:rsidRPr="006B1849" w:rsidRDefault="00904E64" w:rsidP="00876C6D">
            <w:pPr>
              <w:suppressAutoHyphens/>
              <w:spacing w:before="0"/>
              <w:jc w:val="left"/>
              <w:rPr>
                <w:i/>
                <w:lang w:val="en-GB"/>
              </w:rPr>
            </w:pPr>
            <w:r w:rsidRPr="006B1849">
              <w:rPr>
                <w:lang w:val="en-GB"/>
              </w:rPr>
              <w:t>Location</w:t>
            </w:r>
          </w:p>
        </w:tc>
        <w:tc>
          <w:tcPr>
            <w:tcW w:w="6158" w:type="dxa"/>
            <w:shd w:val="clear" w:color="auto" w:fill="auto"/>
          </w:tcPr>
          <w:p w14:paraId="1EEC3AA6" w14:textId="77777777" w:rsidR="00904E64" w:rsidRPr="00E4152A" w:rsidRDefault="00904E64" w:rsidP="00876C6D">
            <w:pPr>
              <w:spacing w:before="0"/>
              <w:cnfStyle w:val="000000000000" w:firstRow="0" w:lastRow="0" w:firstColumn="0" w:lastColumn="0" w:oddVBand="0" w:evenVBand="0" w:oddHBand="0" w:evenHBand="0" w:firstRowFirstColumn="0" w:firstRowLastColumn="0" w:lastRowFirstColumn="0" w:lastRowLastColumn="0"/>
              <w:rPr>
                <w:lang w:val="en-GB"/>
              </w:rPr>
            </w:pPr>
          </w:p>
        </w:tc>
      </w:tr>
      <w:tr w:rsidR="00904E64" w:rsidRPr="00E4152A" w14:paraId="087CE9EE" w14:textId="77777777" w:rsidTr="00876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0002DA6D" w14:textId="77777777" w:rsidR="00904E64" w:rsidRPr="006B1849" w:rsidRDefault="00904E64" w:rsidP="00876C6D">
            <w:pPr>
              <w:suppressAutoHyphens/>
              <w:spacing w:before="0"/>
              <w:jc w:val="left"/>
              <w:rPr>
                <w:i/>
                <w:lang w:val="en-GB"/>
              </w:rPr>
            </w:pPr>
            <w:r w:rsidRPr="006B1849">
              <w:rPr>
                <w:lang w:val="en-GB"/>
              </w:rPr>
              <w:t>Telephone number(s)</w:t>
            </w:r>
          </w:p>
        </w:tc>
        <w:tc>
          <w:tcPr>
            <w:tcW w:w="6158" w:type="dxa"/>
            <w:shd w:val="clear" w:color="auto" w:fill="auto"/>
          </w:tcPr>
          <w:p w14:paraId="08824425" w14:textId="77777777" w:rsidR="00904E64" w:rsidRPr="00E4152A" w:rsidRDefault="00904E64" w:rsidP="00876C6D">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904E64" w:rsidRPr="00E4152A" w14:paraId="55D917F3" w14:textId="77777777" w:rsidTr="00876C6D">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3B271065" w14:textId="77777777" w:rsidR="00904E64" w:rsidRPr="006B1849" w:rsidRDefault="00904E64" w:rsidP="00876C6D">
            <w:pPr>
              <w:suppressAutoHyphens/>
              <w:spacing w:before="0"/>
              <w:jc w:val="left"/>
              <w:rPr>
                <w:i/>
                <w:lang w:val="en-GB"/>
              </w:rPr>
            </w:pPr>
            <w:r w:rsidRPr="006B1849">
              <w:rPr>
                <w:lang w:val="en-GB"/>
              </w:rPr>
              <w:t>E-mail address</w:t>
            </w:r>
          </w:p>
        </w:tc>
        <w:tc>
          <w:tcPr>
            <w:tcW w:w="6158" w:type="dxa"/>
            <w:shd w:val="clear" w:color="auto" w:fill="auto"/>
          </w:tcPr>
          <w:p w14:paraId="64ACD7A1" w14:textId="77777777" w:rsidR="00904E64" w:rsidRPr="00E4152A" w:rsidRDefault="00904E64" w:rsidP="00876C6D">
            <w:pPr>
              <w:spacing w:before="0"/>
              <w:cnfStyle w:val="000000000000" w:firstRow="0" w:lastRow="0" w:firstColumn="0" w:lastColumn="0" w:oddVBand="0" w:evenVBand="0" w:oddHBand="0" w:evenHBand="0" w:firstRowFirstColumn="0" w:firstRowLastColumn="0" w:lastRowFirstColumn="0" w:lastRowLastColumn="0"/>
              <w:rPr>
                <w:lang w:val="en-GB"/>
              </w:rPr>
            </w:pPr>
          </w:p>
        </w:tc>
      </w:tr>
    </w:tbl>
    <w:p w14:paraId="5A975343" w14:textId="1DA5BB7C" w:rsidR="005A625F" w:rsidRPr="005E7AB9" w:rsidRDefault="005A625F" w:rsidP="005A625F">
      <w:pPr>
        <w:rPr>
          <w:lang w:val="en-GB" w:eastAsia="ja-JP"/>
        </w:rPr>
      </w:pPr>
    </w:p>
    <w:p w14:paraId="30D2126E" w14:textId="77777777" w:rsidR="00904E64" w:rsidRPr="00E4152A" w:rsidRDefault="00904E64" w:rsidP="002F3E2E">
      <w:pPr>
        <w:pStyle w:val="Head02English"/>
      </w:pPr>
      <w:bookmarkStart w:id="18" w:name="_Toc109907826"/>
      <w:r w:rsidRPr="00D5385E">
        <w:t>Information from other CCMP institutional stakeholders</w:t>
      </w:r>
      <w:bookmarkEnd w:id="18"/>
      <w:r w:rsidRPr="00E4152A">
        <w:t xml:space="preserve"> </w:t>
      </w:r>
    </w:p>
    <w:p w14:paraId="0619D444" w14:textId="77777777" w:rsidR="00904E64" w:rsidRPr="00E4152A" w:rsidRDefault="00904E64" w:rsidP="00904E64">
      <w:pPr>
        <w:rPr>
          <w:i/>
          <w:color w:val="CC3668" w:themeColor="accent5"/>
          <w:lang w:val="en-GB"/>
        </w:rPr>
      </w:pPr>
      <w:r w:rsidRPr="006E3C58">
        <w:rPr>
          <w:color w:val="CC3668" w:themeColor="accent5"/>
          <w:lang w:val="en-GB"/>
        </w:rPr>
        <w:t>Provide information on persons or organisations relevant to the CCMP. Duplicate this table if necessary, using one for each participant</w:t>
      </w:r>
      <w:r w:rsidRPr="00E4152A">
        <w:rPr>
          <w:color w:val="CC3668" w:themeColor="accent5"/>
          <w:lang w:val="en-GB"/>
        </w:rPr>
        <w:t>.</w:t>
      </w:r>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904E64" w:rsidRPr="00E4152A" w14:paraId="41958361" w14:textId="77777777" w:rsidTr="00876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27F0E110" w14:textId="77777777" w:rsidR="00904E64" w:rsidRPr="006E3C58" w:rsidRDefault="00904E64" w:rsidP="00876C6D">
            <w:pPr>
              <w:suppressAutoHyphens/>
              <w:spacing w:before="0"/>
              <w:jc w:val="left"/>
              <w:rPr>
                <w:rFonts w:cs="Times New Roman"/>
                <w:i/>
                <w:color w:val="auto"/>
                <w:lang w:val="en-GB"/>
              </w:rPr>
            </w:pPr>
            <w:r w:rsidRPr="006E3C58">
              <w:rPr>
                <w:color w:val="auto"/>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5EF6EAAB" w14:textId="77777777" w:rsidR="00904E64" w:rsidRPr="00E4152A" w:rsidRDefault="00904E64" w:rsidP="00876C6D">
            <w:pPr>
              <w:spacing w:before="0"/>
              <w:cnfStyle w:val="100000000000" w:firstRow="1" w:lastRow="0" w:firstColumn="0" w:lastColumn="0" w:oddVBand="0" w:evenVBand="0" w:oddHBand="0" w:evenHBand="0" w:firstRowFirstColumn="0" w:firstRowLastColumn="0" w:lastRowFirstColumn="0" w:lastRowLastColumn="0"/>
              <w:rPr>
                <w:rFonts w:cs="Times New Roman"/>
                <w:color w:val="auto"/>
                <w:lang w:val="en-GB"/>
              </w:rPr>
            </w:pPr>
          </w:p>
        </w:tc>
      </w:tr>
      <w:tr w:rsidR="00904E64" w:rsidRPr="00867FB6" w14:paraId="6135DB7A" w14:textId="77777777" w:rsidTr="00876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FDDF13D" w14:textId="77777777" w:rsidR="00904E64" w:rsidRPr="006E3C58" w:rsidRDefault="00904E64" w:rsidP="00876C6D">
            <w:pPr>
              <w:suppressAutoHyphens/>
              <w:spacing w:before="0"/>
              <w:jc w:val="left"/>
              <w:rPr>
                <w:rFonts w:cs="Times New Roman"/>
                <w:i/>
                <w:lang w:val="en-GB"/>
              </w:rPr>
            </w:pPr>
            <w:r w:rsidRPr="006E3C58">
              <w:rPr>
                <w:lang w:val="en-GB"/>
              </w:rPr>
              <w:t>Name of institution (if applicable)</w:t>
            </w:r>
          </w:p>
        </w:tc>
        <w:tc>
          <w:tcPr>
            <w:tcW w:w="6158" w:type="dxa"/>
            <w:shd w:val="clear" w:color="auto" w:fill="auto"/>
          </w:tcPr>
          <w:p w14:paraId="207C7233" w14:textId="77777777" w:rsidR="00904E64" w:rsidRPr="00E4152A" w:rsidRDefault="00904E64" w:rsidP="00876C6D">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904E64" w:rsidRPr="00E4152A" w14:paraId="0FF85290" w14:textId="77777777" w:rsidTr="00876C6D">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A31C610" w14:textId="77777777" w:rsidR="00904E64" w:rsidRPr="006E3C58" w:rsidRDefault="00904E64" w:rsidP="00876C6D">
            <w:pPr>
              <w:suppressAutoHyphens/>
              <w:spacing w:before="0"/>
              <w:jc w:val="left"/>
              <w:rPr>
                <w:rFonts w:cs="Times New Roman"/>
                <w:i/>
                <w:lang w:val="en-GB"/>
              </w:rPr>
            </w:pPr>
            <w:r w:rsidRPr="006E3C58">
              <w:rPr>
                <w:lang w:val="en-GB"/>
              </w:rPr>
              <w:t>Roles or responsibilities</w:t>
            </w:r>
          </w:p>
        </w:tc>
        <w:tc>
          <w:tcPr>
            <w:tcW w:w="6158" w:type="dxa"/>
            <w:shd w:val="clear" w:color="auto" w:fill="auto"/>
          </w:tcPr>
          <w:p w14:paraId="12883F7D" w14:textId="77777777" w:rsidR="00904E64" w:rsidRPr="00E4152A" w:rsidRDefault="00904E64" w:rsidP="00876C6D">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r w:rsidR="00904E64" w:rsidRPr="00E4152A" w14:paraId="65C7FEDB" w14:textId="77777777" w:rsidTr="00876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448421F9" w14:textId="77777777" w:rsidR="00904E64" w:rsidRPr="006E3C58" w:rsidRDefault="00904E64" w:rsidP="00876C6D">
            <w:pPr>
              <w:suppressAutoHyphens/>
              <w:spacing w:before="0"/>
              <w:jc w:val="left"/>
              <w:rPr>
                <w:rFonts w:cs="Times New Roman"/>
                <w:i/>
                <w:lang w:val="en-GB"/>
              </w:rPr>
            </w:pPr>
            <w:r w:rsidRPr="006E3C58">
              <w:rPr>
                <w:lang w:val="en-GB"/>
              </w:rPr>
              <w:t>Identification</w:t>
            </w:r>
          </w:p>
        </w:tc>
        <w:tc>
          <w:tcPr>
            <w:tcW w:w="6158" w:type="dxa"/>
            <w:shd w:val="clear" w:color="auto" w:fill="auto"/>
          </w:tcPr>
          <w:p w14:paraId="1C18281F" w14:textId="77777777" w:rsidR="00904E64" w:rsidRPr="00E4152A" w:rsidRDefault="00904E64" w:rsidP="00876C6D">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904E64" w:rsidRPr="00E4152A" w14:paraId="404538CE" w14:textId="77777777" w:rsidTr="00876C6D">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44891058" w14:textId="77777777" w:rsidR="00904E64" w:rsidRPr="006E3C58" w:rsidRDefault="00904E64" w:rsidP="00876C6D">
            <w:pPr>
              <w:suppressAutoHyphens/>
              <w:spacing w:before="0"/>
              <w:jc w:val="left"/>
              <w:rPr>
                <w:rFonts w:cs="Times New Roman"/>
                <w:i/>
                <w:lang w:val="en-GB"/>
              </w:rPr>
            </w:pPr>
            <w:r w:rsidRPr="006E3C58">
              <w:rPr>
                <w:lang w:val="en-GB"/>
              </w:rPr>
              <w:t>Location</w:t>
            </w:r>
          </w:p>
        </w:tc>
        <w:tc>
          <w:tcPr>
            <w:tcW w:w="6158" w:type="dxa"/>
            <w:shd w:val="clear" w:color="auto" w:fill="auto"/>
          </w:tcPr>
          <w:p w14:paraId="5944D250" w14:textId="77777777" w:rsidR="00904E64" w:rsidRPr="00E4152A" w:rsidRDefault="00904E64" w:rsidP="00876C6D">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r w:rsidR="00904E64" w:rsidRPr="00E4152A" w14:paraId="27B848CC" w14:textId="77777777" w:rsidTr="00876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3AA10656" w14:textId="77777777" w:rsidR="00904E64" w:rsidRPr="006E3C58" w:rsidRDefault="00904E64" w:rsidP="00876C6D">
            <w:pPr>
              <w:suppressAutoHyphens/>
              <w:spacing w:before="0"/>
              <w:jc w:val="left"/>
              <w:rPr>
                <w:rFonts w:cs="Times New Roman"/>
                <w:i/>
                <w:lang w:val="en-GB"/>
              </w:rPr>
            </w:pPr>
            <w:r w:rsidRPr="006E3C58">
              <w:rPr>
                <w:lang w:val="en-GB"/>
              </w:rPr>
              <w:t>Telephone number(s)</w:t>
            </w:r>
          </w:p>
        </w:tc>
        <w:tc>
          <w:tcPr>
            <w:tcW w:w="6158" w:type="dxa"/>
            <w:shd w:val="clear" w:color="auto" w:fill="auto"/>
          </w:tcPr>
          <w:p w14:paraId="4E7CE05E" w14:textId="77777777" w:rsidR="00904E64" w:rsidRPr="00E4152A" w:rsidRDefault="00904E64" w:rsidP="00876C6D">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904E64" w:rsidRPr="00E4152A" w14:paraId="282D6014" w14:textId="77777777" w:rsidTr="00876C6D">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3CD7AFF" w14:textId="77777777" w:rsidR="00904E64" w:rsidRPr="006E3C58" w:rsidRDefault="00904E64" w:rsidP="00876C6D">
            <w:pPr>
              <w:suppressAutoHyphens/>
              <w:spacing w:before="0"/>
              <w:jc w:val="left"/>
              <w:rPr>
                <w:rFonts w:cs="Times New Roman"/>
                <w:i/>
                <w:lang w:val="en-GB"/>
              </w:rPr>
            </w:pPr>
            <w:r w:rsidRPr="006E3C58">
              <w:rPr>
                <w:lang w:val="en-GB"/>
              </w:rPr>
              <w:t>E-mail address</w:t>
            </w:r>
          </w:p>
        </w:tc>
        <w:tc>
          <w:tcPr>
            <w:tcW w:w="6158" w:type="dxa"/>
            <w:shd w:val="clear" w:color="auto" w:fill="auto"/>
          </w:tcPr>
          <w:p w14:paraId="5CF46E03" w14:textId="77777777" w:rsidR="00904E64" w:rsidRPr="00E4152A" w:rsidRDefault="00904E64" w:rsidP="00876C6D">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bl>
    <w:p w14:paraId="20E6D086" w14:textId="116320F2" w:rsidR="002138AB" w:rsidRPr="005E7AB9" w:rsidRDefault="002138AB" w:rsidP="002138AB">
      <w:pPr>
        <w:rPr>
          <w:lang w:val="en-GB" w:eastAsia="ja-JP"/>
        </w:rPr>
      </w:pPr>
    </w:p>
    <w:p w14:paraId="6381E0C2" w14:textId="58B56502" w:rsidR="00FE4E07" w:rsidRPr="005E7AB9" w:rsidRDefault="00904E64" w:rsidP="00571CF7">
      <w:pPr>
        <w:pStyle w:val="Head02English"/>
      </w:pPr>
      <w:bookmarkStart w:id="19" w:name="_Toc109907827"/>
      <w:bookmarkStart w:id="20" w:name="_Hlk102018240"/>
      <w:r w:rsidRPr="00904E64">
        <w:t>Status of CCMP implementation</w:t>
      </w:r>
      <w:bookmarkEnd w:id="19"/>
    </w:p>
    <w:bookmarkEnd w:id="20"/>
    <w:p w14:paraId="53D26116" w14:textId="77777777" w:rsidR="00904E64" w:rsidRPr="00904E64" w:rsidRDefault="00904E64" w:rsidP="00904E64">
      <w:pPr>
        <w:rPr>
          <w:color w:val="CC3668" w:themeColor="accent5"/>
          <w:lang w:val="en-GB"/>
        </w:rPr>
      </w:pPr>
      <w:r w:rsidRPr="00904E64">
        <w:rPr>
          <w:color w:val="CC3668" w:themeColor="accent5"/>
          <w:lang w:val="en-GB"/>
        </w:rPr>
        <w:lastRenderedPageBreak/>
        <w:t>Provide a summary description of the CCMP implementation status, including the following:</w:t>
      </w:r>
    </w:p>
    <w:p w14:paraId="48E36E38" w14:textId="3EF19B21" w:rsidR="00904E64" w:rsidRPr="004A7A87" w:rsidRDefault="00904E64" w:rsidP="004A7A87">
      <w:pPr>
        <w:pStyle w:val="ListParagraph"/>
        <w:numPr>
          <w:ilvl w:val="0"/>
          <w:numId w:val="50"/>
        </w:numPr>
        <w:spacing w:after="0"/>
        <w:ind w:left="284" w:hanging="284"/>
        <w:rPr>
          <w:color w:val="CC3668" w:themeColor="accent5"/>
          <w:lang w:val="en-GB"/>
        </w:rPr>
      </w:pPr>
      <w:r w:rsidRPr="004A7A87">
        <w:rPr>
          <w:color w:val="CC3668" w:themeColor="accent5"/>
          <w:lang w:val="en-GB"/>
        </w:rPr>
        <w:t>Current implementation phase.</w:t>
      </w:r>
    </w:p>
    <w:p w14:paraId="58084364" w14:textId="055CE364" w:rsidR="00904E64" w:rsidRPr="004A7A87" w:rsidRDefault="00904E64" w:rsidP="004A7A87">
      <w:pPr>
        <w:pStyle w:val="ListParagraph"/>
        <w:numPr>
          <w:ilvl w:val="0"/>
          <w:numId w:val="50"/>
        </w:numPr>
        <w:spacing w:after="0"/>
        <w:ind w:left="284" w:hanging="284"/>
        <w:rPr>
          <w:color w:val="CC3668" w:themeColor="accent5"/>
          <w:lang w:val="en-GB"/>
        </w:rPr>
      </w:pPr>
      <w:r w:rsidRPr="004A7A87">
        <w:rPr>
          <w:color w:val="CC3668" w:themeColor="accent5"/>
          <w:lang w:val="en-GB"/>
        </w:rPr>
        <w:t>The net GHG emission reductions achieved in this monitoring period.</w:t>
      </w:r>
    </w:p>
    <w:p w14:paraId="7512C56D" w14:textId="34553A0E" w:rsidR="00BE0FD8" w:rsidRPr="004A7A87" w:rsidRDefault="00904E64" w:rsidP="004A7A87">
      <w:pPr>
        <w:pStyle w:val="ListParagraph"/>
        <w:numPr>
          <w:ilvl w:val="0"/>
          <w:numId w:val="50"/>
        </w:numPr>
        <w:spacing w:after="0"/>
        <w:ind w:left="284" w:hanging="284"/>
        <w:rPr>
          <w:color w:val="CC3668" w:themeColor="accent5"/>
          <w:lang w:val="en-GB"/>
        </w:rPr>
      </w:pPr>
      <w:r w:rsidRPr="004A7A87">
        <w:rPr>
          <w:color w:val="CC3668" w:themeColor="accent5"/>
          <w:lang w:val="en-GB"/>
        </w:rPr>
        <w:t>Specify the number of previous verifications (if any).</w:t>
      </w:r>
    </w:p>
    <w:p w14:paraId="3EC85F20" w14:textId="152A32AD" w:rsidR="0012328E" w:rsidRPr="005E5E33" w:rsidRDefault="0012328E" w:rsidP="00E40CA5">
      <w:pPr>
        <w:spacing w:before="240"/>
        <w:rPr>
          <w:lang w:val="en-GB"/>
        </w:rPr>
      </w:pPr>
    </w:p>
    <w:p w14:paraId="46324374" w14:textId="3C65C97C" w:rsidR="0012328E" w:rsidRPr="00E77F20" w:rsidRDefault="00E77F20" w:rsidP="00E77F20">
      <w:pPr>
        <w:pStyle w:val="Head02English"/>
      </w:pPr>
      <w:bookmarkStart w:id="21" w:name="_Toc109907828"/>
      <w:r w:rsidRPr="00E77F20">
        <w:t>Spatial and temporary limits of the CCMP</w:t>
      </w:r>
      <w:bookmarkEnd w:id="21"/>
    </w:p>
    <w:p w14:paraId="1152941B" w14:textId="61F7FB14" w:rsidR="0012328E" w:rsidRDefault="00E77F20" w:rsidP="00A6281B">
      <w:pPr>
        <w:pStyle w:val="Head03English"/>
      </w:pPr>
      <w:bookmarkStart w:id="22" w:name="_Toc109907829"/>
      <w:r>
        <w:t>Spatial limits</w:t>
      </w:r>
      <w:bookmarkEnd w:id="22"/>
    </w:p>
    <w:p w14:paraId="280896EB" w14:textId="3C9BA943" w:rsidR="0012328E" w:rsidRPr="00E77F20" w:rsidRDefault="00E77F20" w:rsidP="0012328E">
      <w:pPr>
        <w:rPr>
          <w:color w:val="CC3668" w:themeColor="accent5"/>
          <w:lang w:val="en-GB"/>
        </w:rPr>
      </w:pPr>
      <w:r w:rsidRPr="00E77F20">
        <w:rPr>
          <w:color w:val="CC3668" w:themeColor="accent5"/>
          <w:lang w:val="en-GB"/>
        </w:rPr>
        <w:t>Report and justify any changes in any of the areas, facilities, or processes of the CCMP.</w:t>
      </w:r>
    </w:p>
    <w:p w14:paraId="6C92774E" w14:textId="77777777" w:rsidR="0012328E" w:rsidRPr="008D3CBD" w:rsidRDefault="0012328E" w:rsidP="0012328E">
      <w:pPr>
        <w:rPr>
          <w:lang w:val="en-GB"/>
        </w:rPr>
      </w:pPr>
    </w:p>
    <w:p w14:paraId="49F7E58B" w14:textId="7E37C216" w:rsidR="0012328E" w:rsidRPr="00C3018D" w:rsidRDefault="00E91CAC" w:rsidP="00A6281B">
      <w:pPr>
        <w:pStyle w:val="Head03English"/>
      </w:pPr>
      <w:bookmarkStart w:id="23" w:name="_Toc109907830"/>
      <w:r>
        <w:t>Time</w:t>
      </w:r>
      <w:r w:rsidR="00E77F20">
        <w:t xml:space="preserve"> limits</w:t>
      </w:r>
      <w:bookmarkEnd w:id="23"/>
    </w:p>
    <w:p w14:paraId="26A9AF5D" w14:textId="629E6910" w:rsidR="0012328E" w:rsidRPr="00E77F20" w:rsidRDefault="00E77F20" w:rsidP="0012328E">
      <w:pPr>
        <w:spacing w:after="0"/>
        <w:rPr>
          <w:lang w:val="en-GB"/>
        </w:rPr>
      </w:pPr>
      <w:r w:rsidRPr="00E77F20">
        <w:rPr>
          <w:color w:val="CC3668" w:themeColor="accent5"/>
          <w:lang w:val="en-GB"/>
        </w:rPr>
        <w:t xml:space="preserve">Specify the </w:t>
      </w:r>
      <w:r w:rsidR="00E91CAC">
        <w:rPr>
          <w:color w:val="CC3668" w:themeColor="accent5"/>
          <w:lang w:val="en-GB"/>
        </w:rPr>
        <w:t>time</w:t>
      </w:r>
      <w:r w:rsidRPr="00E77F20">
        <w:rPr>
          <w:color w:val="CC3668" w:themeColor="accent5"/>
          <w:lang w:val="en-GB"/>
        </w:rPr>
        <w:t xml:space="preserve"> limit</w:t>
      </w:r>
      <w:r w:rsidR="00E91CAC">
        <w:rPr>
          <w:color w:val="CC3668" w:themeColor="accent5"/>
          <w:lang w:val="en-GB"/>
        </w:rPr>
        <w:t>s</w:t>
      </w:r>
      <w:r w:rsidRPr="00E77F20">
        <w:rPr>
          <w:color w:val="CC3668" w:themeColor="accent5"/>
          <w:lang w:val="en-GB"/>
        </w:rPr>
        <w:t xml:space="preserve"> of the CCMP monitoring (start date: day.month.year and end date: day.month.year).</w:t>
      </w:r>
    </w:p>
    <w:p w14:paraId="76D13416" w14:textId="353F1311" w:rsidR="00D37C76" w:rsidRPr="008D3CBD" w:rsidRDefault="00D37C76" w:rsidP="00D37C76">
      <w:pPr>
        <w:rPr>
          <w:lang w:val="en-GB"/>
        </w:rPr>
      </w:pPr>
    </w:p>
    <w:p w14:paraId="4F95778A" w14:textId="2DC2A248" w:rsidR="00D37C76" w:rsidRPr="008D3CBD" w:rsidRDefault="00D37C76" w:rsidP="00D37C76">
      <w:pPr>
        <w:rPr>
          <w:lang w:val="en-GB"/>
        </w:rPr>
      </w:pPr>
    </w:p>
    <w:p w14:paraId="2D9E80EF" w14:textId="31EB6A06" w:rsidR="00D97254" w:rsidRPr="008D3CBD" w:rsidRDefault="00595931" w:rsidP="002955C7">
      <w:pPr>
        <w:spacing w:after="0"/>
        <w:rPr>
          <w:rFonts w:ascii="Times New Roman" w:eastAsiaTheme="majorEastAsia" w:hAnsi="Times New Roman" w:cs="Times New Roman"/>
          <w:b/>
          <w:i/>
          <w:caps/>
          <w:color w:val="6D1D6A" w:themeColor="background2" w:themeShade="BF"/>
          <w:szCs w:val="24"/>
          <w:lang w:val="en-GB"/>
        </w:rPr>
      </w:pPr>
      <w:r w:rsidRPr="008D3CBD">
        <w:rPr>
          <w:rFonts w:ascii="Times New Roman" w:hAnsi="Times New Roman" w:cs="Times New Roman"/>
          <w:lang w:val="en-GB"/>
        </w:rPr>
        <w:br w:type="page"/>
      </w:r>
    </w:p>
    <w:p w14:paraId="2FEB272E" w14:textId="1E78626F" w:rsidR="00EF136E" w:rsidRPr="005E7AB9" w:rsidRDefault="00904E64" w:rsidP="00A6281B">
      <w:pPr>
        <w:pStyle w:val="Head01English"/>
      </w:pPr>
      <w:bookmarkStart w:id="24" w:name="_Toc109907831"/>
      <w:r w:rsidRPr="00904E64">
        <w:lastRenderedPageBreak/>
        <w:t>Deviations of CCMP implementation from the PDD</w:t>
      </w:r>
      <w:bookmarkEnd w:id="24"/>
    </w:p>
    <w:p w14:paraId="7CF16C14" w14:textId="782B17EC" w:rsidR="00EE5F24" w:rsidRPr="005E7AB9" w:rsidRDefault="00904E64" w:rsidP="00EF136E">
      <w:pPr>
        <w:rPr>
          <w:color w:val="CC3668" w:themeColor="accent5"/>
          <w:lang w:val="en-GB" w:eastAsia="es-ES"/>
        </w:rPr>
      </w:pPr>
      <w:r w:rsidRPr="00904E64">
        <w:rPr>
          <w:color w:val="CC3668" w:themeColor="accent5"/>
          <w:lang w:val="en-GB" w:eastAsia="es-ES"/>
        </w:rPr>
        <w:t>Specify if during the monitoring period there were deviations in the processes, machinery</w:t>
      </w:r>
      <w:r w:rsidR="000F406F">
        <w:rPr>
          <w:color w:val="CC3668" w:themeColor="accent5"/>
          <w:lang w:val="en-GB" w:eastAsia="es-ES"/>
        </w:rPr>
        <w:t>,</w:t>
      </w:r>
      <w:r w:rsidRPr="00904E64">
        <w:rPr>
          <w:color w:val="CC3668" w:themeColor="accent5"/>
          <w:lang w:val="en-GB" w:eastAsia="es-ES"/>
        </w:rPr>
        <w:t xml:space="preserve"> or technologies, according to the type of CCMP, with respect to what is established in the PDD.</w:t>
      </w:r>
    </w:p>
    <w:p w14:paraId="2091A866" w14:textId="140C30CA" w:rsidR="00EE5F24" w:rsidRPr="005E7AB9" w:rsidRDefault="00EE5F24" w:rsidP="00EF7E49">
      <w:pPr>
        <w:rPr>
          <w:lang w:val="en-GB" w:eastAsia="es-ES"/>
        </w:rPr>
      </w:pPr>
      <w:r w:rsidRPr="005E7AB9">
        <w:rPr>
          <w:lang w:val="en-GB" w:eastAsia="es-ES"/>
        </w:rPr>
        <w:br w:type="page"/>
      </w:r>
    </w:p>
    <w:p w14:paraId="09892915" w14:textId="6B9B6312" w:rsidR="00D91C0E" w:rsidRPr="005E7AB9" w:rsidRDefault="008E7932" w:rsidP="00A6281B">
      <w:pPr>
        <w:pStyle w:val="Head01English"/>
      </w:pPr>
      <w:bookmarkStart w:id="25" w:name="_Toc109907832"/>
      <w:r w:rsidRPr="008E7932">
        <w:lastRenderedPageBreak/>
        <w:t>Methodological deviations</w:t>
      </w:r>
      <w:bookmarkEnd w:id="25"/>
    </w:p>
    <w:p w14:paraId="328CF3AA" w14:textId="0E739926" w:rsidR="00C07721" w:rsidRPr="005E7AB9" w:rsidRDefault="008E7932" w:rsidP="00C07721">
      <w:pPr>
        <w:rPr>
          <w:color w:val="CC3668" w:themeColor="accent5"/>
          <w:lang w:val="en-GB" w:eastAsia="es-ES"/>
        </w:rPr>
      </w:pPr>
      <w:r w:rsidRPr="008E7932">
        <w:rPr>
          <w:color w:val="CC3668" w:themeColor="accent5"/>
          <w:lang w:val="en-GB" w:eastAsia="es-ES"/>
        </w:rPr>
        <w:t>Please specify if any methodological deviations occurred during the monitoring period</w:t>
      </w:r>
      <w:r w:rsidR="00B32E39">
        <w:rPr>
          <w:color w:val="CC3668" w:themeColor="accent5"/>
          <w:lang w:val="en-GB" w:eastAsia="es-ES"/>
        </w:rPr>
        <w:t xml:space="preserve"> </w:t>
      </w:r>
      <w:r w:rsidR="00B32E39" w:rsidRPr="00B32E39">
        <w:rPr>
          <w:color w:val="CC3668" w:themeColor="accent5"/>
          <w:lang w:val="en-GB" w:eastAsia="es-ES"/>
        </w:rPr>
        <w:t>and that these were approved</w:t>
      </w:r>
      <w:r w:rsidR="00F8784B" w:rsidRPr="005E7AB9">
        <w:rPr>
          <w:color w:val="CC3668" w:themeColor="accent5"/>
          <w:lang w:val="en-GB" w:eastAsia="es-ES"/>
        </w:rPr>
        <w:t>.</w:t>
      </w:r>
    </w:p>
    <w:p w14:paraId="3AF7030B" w14:textId="4A970DE3" w:rsidR="00CF1740" w:rsidRPr="005E7AB9" w:rsidRDefault="00CF1740" w:rsidP="00CF1740">
      <w:pPr>
        <w:rPr>
          <w:lang w:val="en-GB" w:eastAsia="es-ES"/>
        </w:rPr>
      </w:pPr>
    </w:p>
    <w:p w14:paraId="5752E927" w14:textId="5EC66658" w:rsidR="00931585" w:rsidRPr="005E7AB9" w:rsidRDefault="00D91C0E">
      <w:pPr>
        <w:spacing w:line="276" w:lineRule="auto"/>
        <w:jc w:val="left"/>
        <w:rPr>
          <w:lang w:val="en-GB" w:eastAsia="es-ES"/>
        </w:rPr>
      </w:pPr>
      <w:r w:rsidRPr="005E7AB9">
        <w:rPr>
          <w:lang w:val="en-GB" w:eastAsia="es-ES"/>
        </w:rPr>
        <w:br w:type="page"/>
      </w:r>
    </w:p>
    <w:p w14:paraId="6BFA1B77" w14:textId="43B793D2" w:rsidR="00C71F9D" w:rsidRPr="005E7AB9" w:rsidRDefault="0072316F" w:rsidP="00A6281B">
      <w:pPr>
        <w:pStyle w:val="Head01English"/>
      </w:pPr>
      <w:bookmarkStart w:id="26" w:name="_Toc104228589"/>
      <w:bookmarkStart w:id="27" w:name="_Toc109907833"/>
      <w:r>
        <w:lastRenderedPageBreak/>
        <w:t>GHG emission sources</w:t>
      </w:r>
      <w:bookmarkEnd w:id="26"/>
      <w:bookmarkEnd w:id="27"/>
    </w:p>
    <w:p w14:paraId="5EE44602" w14:textId="3072A0FB" w:rsidR="00931585" w:rsidRPr="005E7AB9" w:rsidRDefault="008E7932" w:rsidP="00931585">
      <w:pPr>
        <w:rPr>
          <w:lang w:val="en-GB"/>
        </w:rPr>
      </w:pPr>
      <w:r w:rsidRPr="008E7932">
        <w:rPr>
          <w:color w:val="CC3668" w:themeColor="accent5"/>
          <w:lang w:val="en-GB"/>
        </w:rPr>
        <w:t>List in the monitored period, the activity and type of GHGs that the CCMP has accounted for in the baseline scenario and has controlled or generated in the project scenario and, if applicable, leakage. Justify the addition or removal of default or new types of GHGs to be inc</w:t>
      </w:r>
      <w:r>
        <w:rPr>
          <w:color w:val="CC3668" w:themeColor="accent5"/>
          <w:lang w:val="en-GB"/>
        </w:rPr>
        <w:t>luded</w:t>
      </w:r>
      <w:r w:rsidR="00931585" w:rsidRPr="005E7AB9">
        <w:rPr>
          <w:color w:val="CC3668" w:themeColor="accent5"/>
          <w:lang w:val="en-GB"/>
        </w:rPr>
        <w:t>.</w:t>
      </w:r>
      <w:r w:rsidR="00931585" w:rsidRPr="005E7AB9">
        <w:rPr>
          <w:lang w:val="en-GB"/>
        </w:rPr>
        <w:t xml:space="preserve"> </w:t>
      </w:r>
    </w:p>
    <w:tbl>
      <w:tblPr>
        <w:tblW w:w="5000" w:type="pct"/>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2010"/>
        <w:gridCol w:w="869"/>
        <w:gridCol w:w="870"/>
        <w:gridCol w:w="795"/>
        <w:gridCol w:w="800"/>
        <w:gridCol w:w="782"/>
        <w:gridCol w:w="839"/>
        <w:gridCol w:w="609"/>
        <w:gridCol w:w="636"/>
        <w:gridCol w:w="618"/>
      </w:tblGrid>
      <w:tr w:rsidR="00931585" w:rsidRPr="005E7AB9" w14:paraId="6B8311EA" w14:textId="77777777" w:rsidTr="00F26439">
        <w:trPr>
          <w:trHeight w:val="300"/>
          <w:tblHeader/>
        </w:trPr>
        <w:tc>
          <w:tcPr>
            <w:tcW w:w="1139" w:type="pct"/>
            <w:vMerge w:val="restart"/>
            <w:shd w:val="clear" w:color="auto" w:fill="39B54A" w:themeFill="accent3"/>
            <w:noWrap/>
            <w:vAlign w:val="center"/>
            <w:hideMark/>
          </w:tcPr>
          <w:p w14:paraId="765EA978" w14:textId="080EE034" w:rsidR="00931585" w:rsidRPr="005E7AB9" w:rsidRDefault="00931585" w:rsidP="00F26439">
            <w:pPr>
              <w:spacing w:after="0"/>
              <w:jc w:val="center"/>
              <w:rPr>
                <w:rFonts w:eastAsia="Times New Roman"/>
                <w:b/>
                <w:bCs/>
                <w:lang w:val="en-GB" w:eastAsia="en-GB"/>
              </w:rPr>
            </w:pPr>
            <w:r w:rsidRPr="005E7AB9">
              <w:rPr>
                <w:rFonts w:eastAsia="Times New Roman"/>
                <w:b/>
                <w:bCs/>
                <w:lang w:val="en-GB" w:eastAsia="en-GB"/>
              </w:rPr>
              <w:t>Activi</w:t>
            </w:r>
            <w:r w:rsidR="008E7932">
              <w:rPr>
                <w:rFonts w:eastAsia="Times New Roman"/>
                <w:b/>
                <w:bCs/>
                <w:lang w:val="en-GB" w:eastAsia="en-GB"/>
              </w:rPr>
              <w:t>ty</w:t>
            </w:r>
          </w:p>
        </w:tc>
        <w:tc>
          <w:tcPr>
            <w:tcW w:w="1435" w:type="pct"/>
            <w:gridSpan w:val="3"/>
            <w:shd w:val="clear" w:color="auto" w:fill="39B54A" w:themeFill="accent3"/>
            <w:noWrap/>
            <w:vAlign w:val="center"/>
            <w:hideMark/>
          </w:tcPr>
          <w:p w14:paraId="28984C44" w14:textId="4E5D4C75" w:rsidR="00931585" w:rsidRPr="005E7AB9" w:rsidRDefault="008E7932" w:rsidP="00F26439">
            <w:pPr>
              <w:spacing w:after="0"/>
              <w:jc w:val="center"/>
              <w:rPr>
                <w:rFonts w:eastAsia="Times New Roman"/>
                <w:b/>
                <w:bCs/>
                <w:i/>
                <w:lang w:val="en-GB" w:eastAsia="en-GB"/>
              </w:rPr>
            </w:pPr>
            <w:r>
              <w:rPr>
                <w:rFonts w:eastAsia="Times New Roman"/>
                <w:b/>
                <w:bCs/>
                <w:lang w:val="en-GB" w:eastAsia="en-GB"/>
              </w:rPr>
              <w:t>Baseline scenario</w:t>
            </w:r>
          </w:p>
        </w:tc>
        <w:tc>
          <w:tcPr>
            <w:tcW w:w="1371" w:type="pct"/>
            <w:gridSpan w:val="3"/>
            <w:shd w:val="clear" w:color="auto" w:fill="39B54A" w:themeFill="accent3"/>
            <w:noWrap/>
            <w:vAlign w:val="center"/>
            <w:hideMark/>
          </w:tcPr>
          <w:p w14:paraId="75B2A74A" w14:textId="2416BFB2" w:rsidR="00931585" w:rsidRPr="005E7AB9" w:rsidRDefault="008E7932" w:rsidP="00F26439">
            <w:pPr>
              <w:spacing w:after="0"/>
              <w:jc w:val="center"/>
              <w:rPr>
                <w:rFonts w:eastAsia="Times New Roman"/>
                <w:b/>
                <w:bCs/>
                <w:i/>
                <w:lang w:val="en-GB" w:eastAsia="en-GB"/>
              </w:rPr>
            </w:pPr>
            <w:r>
              <w:rPr>
                <w:rFonts w:eastAsia="Times New Roman"/>
                <w:b/>
                <w:bCs/>
                <w:lang w:val="en-GB" w:eastAsia="en-GB"/>
              </w:rPr>
              <w:t>Project scenario</w:t>
            </w:r>
          </w:p>
        </w:tc>
        <w:tc>
          <w:tcPr>
            <w:tcW w:w="1056" w:type="pct"/>
            <w:gridSpan w:val="3"/>
            <w:shd w:val="clear" w:color="auto" w:fill="39B54A" w:themeFill="accent3"/>
            <w:noWrap/>
            <w:vAlign w:val="center"/>
            <w:hideMark/>
          </w:tcPr>
          <w:p w14:paraId="61C8B2DF" w14:textId="40303841" w:rsidR="00931585" w:rsidRPr="005E7AB9" w:rsidRDefault="008E7932" w:rsidP="00F26439">
            <w:pPr>
              <w:spacing w:after="0"/>
              <w:jc w:val="center"/>
              <w:rPr>
                <w:rFonts w:eastAsia="Times New Roman"/>
                <w:b/>
                <w:bCs/>
                <w:i/>
                <w:lang w:val="en-GB" w:eastAsia="en-GB"/>
              </w:rPr>
            </w:pPr>
            <w:r>
              <w:rPr>
                <w:rFonts w:eastAsia="Times New Roman"/>
                <w:b/>
                <w:bCs/>
                <w:lang w:val="en-GB" w:eastAsia="en-GB"/>
              </w:rPr>
              <w:t>Leakage</w:t>
            </w:r>
          </w:p>
        </w:tc>
      </w:tr>
      <w:tr w:rsidR="00931585" w:rsidRPr="005E7AB9" w14:paraId="24AC9924" w14:textId="77777777" w:rsidTr="00F26439">
        <w:trPr>
          <w:trHeight w:val="360"/>
          <w:tblHeader/>
        </w:trPr>
        <w:tc>
          <w:tcPr>
            <w:tcW w:w="1139" w:type="pct"/>
            <w:vMerge/>
            <w:shd w:val="clear" w:color="auto" w:fill="39B54A" w:themeFill="accent3"/>
            <w:vAlign w:val="center"/>
            <w:hideMark/>
          </w:tcPr>
          <w:p w14:paraId="1E533658" w14:textId="77777777" w:rsidR="00931585" w:rsidRPr="005E7AB9" w:rsidRDefault="00931585" w:rsidP="00F26439">
            <w:pPr>
              <w:spacing w:after="0"/>
              <w:rPr>
                <w:rFonts w:eastAsia="Times New Roman"/>
                <w:b/>
                <w:bCs/>
                <w:lang w:val="en-GB" w:eastAsia="en-GB"/>
              </w:rPr>
            </w:pPr>
          </w:p>
        </w:tc>
        <w:tc>
          <w:tcPr>
            <w:tcW w:w="492" w:type="pct"/>
            <w:shd w:val="clear" w:color="auto" w:fill="39B54A" w:themeFill="accent3"/>
            <w:noWrap/>
            <w:vAlign w:val="center"/>
            <w:hideMark/>
          </w:tcPr>
          <w:p w14:paraId="79589D04" w14:textId="77777777" w:rsidR="00931585" w:rsidRPr="005E7AB9" w:rsidRDefault="00931585" w:rsidP="00F26439">
            <w:pPr>
              <w:spacing w:after="0"/>
              <w:jc w:val="center"/>
              <w:rPr>
                <w:rFonts w:eastAsia="Times New Roman"/>
                <w:b/>
                <w:bCs/>
                <w:i/>
                <w:lang w:val="en-GB" w:eastAsia="en-GB"/>
              </w:rPr>
            </w:pPr>
            <w:r w:rsidRPr="005E7AB9">
              <w:rPr>
                <w:rFonts w:eastAsia="Times New Roman"/>
                <w:b/>
                <w:bCs/>
                <w:lang w:val="en-GB" w:eastAsia="en-GB"/>
              </w:rPr>
              <w:t>CO</w:t>
            </w:r>
            <w:r w:rsidRPr="005E7AB9">
              <w:rPr>
                <w:rFonts w:eastAsia="Times New Roman"/>
                <w:b/>
                <w:bCs/>
                <w:vertAlign w:val="subscript"/>
                <w:lang w:val="en-GB" w:eastAsia="en-GB"/>
              </w:rPr>
              <w:t>2</w:t>
            </w:r>
          </w:p>
        </w:tc>
        <w:tc>
          <w:tcPr>
            <w:tcW w:w="493" w:type="pct"/>
            <w:shd w:val="clear" w:color="auto" w:fill="39B54A" w:themeFill="accent3"/>
            <w:noWrap/>
            <w:vAlign w:val="center"/>
            <w:hideMark/>
          </w:tcPr>
          <w:p w14:paraId="578C947E" w14:textId="77777777" w:rsidR="00931585" w:rsidRPr="005E7AB9" w:rsidRDefault="00931585" w:rsidP="00F26439">
            <w:pPr>
              <w:spacing w:after="0"/>
              <w:jc w:val="center"/>
              <w:rPr>
                <w:rFonts w:eastAsia="Times New Roman"/>
                <w:b/>
                <w:bCs/>
                <w:i/>
                <w:lang w:val="en-GB" w:eastAsia="en-GB"/>
              </w:rPr>
            </w:pPr>
            <w:r w:rsidRPr="005E7AB9">
              <w:rPr>
                <w:rFonts w:eastAsia="Times New Roman"/>
                <w:b/>
                <w:bCs/>
                <w:lang w:val="en-GB" w:eastAsia="en-GB"/>
              </w:rPr>
              <w:t>CH</w:t>
            </w:r>
            <w:r w:rsidRPr="005E7AB9">
              <w:rPr>
                <w:rFonts w:eastAsia="Times New Roman"/>
                <w:b/>
                <w:bCs/>
                <w:vertAlign w:val="subscript"/>
                <w:lang w:val="en-GB" w:eastAsia="en-GB"/>
              </w:rPr>
              <w:t>4</w:t>
            </w:r>
          </w:p>
        </w:tc>
        <w:tc>
          <w:tcPr>
            <w:tcW w:w="450" w:type="pct"/>
            <w:shd w:val="clear" w:color="auto" w:fill="39B54A" w:themeFill="accent3"/>
            <w:noWrap/>
            <w:vAlign w:val="center"/>
            <w:hideMark/>
          </w:tcPr>
          <w:p w14:paraId="4729914C" w14:textId="77777777" w:rsidR="00931585" w:rsidRPr="005E7AB9" w:rsidRDefault="00931585" w:rsidP="00F26439">
            <w:pPr>
              <w:spacing w:after="0"/>
              <w:jc w:val="center"/>
              <w:rPr>
                <w:rFonts w:eastAsia="Times New Roman"/>
                <w:b/>
                <w:bCs/>
                <w:lang w:val="en-GB" w:eastAsia="en-GB"/>
              </w:rPr>
            </w:pPr>
            <w:r w:rsidRPr="005E7AB9">
              <w:rPr>
                <w:rFonts w:eastAsia="Times New Roman"/>
                <w:b/>
                <w:bCs/>
                <w:lang w:val="en-GB" w:eastAsia="en-GB"/>
              </w:rPr>
              <w:t>N</w:t>
            </w:r>
            <w:r w:rsidRPr="005E7AB9">
              <w:rPr>
                <w:rFonts w:eastAsia="Times New Roman"/>
                <w:b/>
                <w:bCs/>
                <w:vertAlign w:val="subscript"/>
                <w:lang w:val="en-GB" w:eastAsia="en-GB"/>
              </w:rPr>
              <w:t>2</w:t>
            </w:r>
            <w:r w:rsidRPr="005E7AB9">
              <w:rPr>
                <w:rFonts w:eastAsia="Times New Roman"/>
                <w:b/>
                <w:bCs/>
                <w:lang w:val="en-GB" w:eastAsia="en-GB"/>
              </w:rPr>
              <w:t>O</w:t>
            </w:r>
          </w:p>
        </w:tc>
        <w:tc>
          <w:tcPr>
            <w:tcW w:w="453" w:type="pct"/>
            <w:shd w:val="clear" w:color="auto" w:fill="39B54A" w:themeFill="accent3"/>
            <w:noWrap/>
            <w:vAlign w:val="center"/>
            <w:hideMark/>
          </w:tcPr>
          <w:p w14:paraId="20B7DD30" w14:textId="77777777" w:rsidR="00931585" w:rsidRPr="005E7AB9" w:rsidRDefault="00931585" w:rsidP="00F26439">
            <w:pPr>
              <w:spacing w:after="0"/>
              <w:jc w:val="center"/>
              <w:rPr>
                <w:rFonts w:eastAsia="Times New Roman"/>
                <w:b/>
                <w:bCs/>
                <w:i/>
                <w:lang w:val="en-GB" w:eastAsia="en-GB"/>
              </w:rPr>
            </w:pPr>
            <w:r w:rsidRPr="005E7AB9">
              <w:rPr>
                <w:rFonts w:eastAsia="Times New Roman"/>
                <w:b/>
                <w:bCs/>
                <w:lang w:val="en-GB" w:eastAsia="en-GB"/>
              </w:rPr>
              <w:t>CO</w:t>
            </w:r>
            <w:r w:rsidRPr="005E7AB9">
              <w:rPr>
                <w:rFonts w:eastAsia="Times New Roman"/>
                <w:b/>
                <w:bCs/>
                <w:vertAlign w:val="subscript"/>
                <w:lang w:val="en-GB" w:eastAsia="en-GB"/>
              </w:rPr>
              <w:t>2</w:t>
            </w:r>
          </w:p>
        </w:tc>
        <w:tc>
          <w:tcPr>
            <w:tcW w:w="443" w:type="pct"/>
            <w:shd w:val="clear" w:color="auto" w:fill="39B54A" w:themeFill="accent3"/>
            <w:noWrap/>
            <w:vAlign w:val="center"/>
            <w:hideMark/>
          </w:tcPr>
          <w:p w14:paraId="48AD4657" w14:textId="77777777" w:rsidR="00931585" w:rsidRPr="005E7AB9" w:rsidRDefault="00931585" w:rsidP="00F26439">
            <w:pPr>
              <w:spacing w:after="0"/>
              <w:jc w:val="center"/>
              <w:rPr>
                <w:rFonts w:eastAsia="Times New Roman"/>
                <w:b/>
                <w:bCs/>
                <w:i/>
                <w:lang w:val="en-GB" w:eastAsia="en-GB"/>
              </w:rPr>
            </w:pPr>
            <w:r w:rsidRPr="005E7AB9">
              <w:rPr>
                <w:rFonts w:eastAsia="Times New Roman"/>
                <w:b/>
                <w:bCs/>
                <w:lang w:val="en-GB" w:eastAsia="en-GB"/>
              </w:rPr>
              <w:t>CH</w:t>
            </w:r>
            <w:r w:rsidRPr="005E7AB9">
              <w:rPr>
                <w:rFonts w:eastAsia="Times New Roman"/>
                <w:b/>
                <w:bCs/>
                <w:vertAlign w:val="subscript"/>
                <w:lang w:val="en-GB" w:eastAsia="en-GB"/>
              </w:rPr>
              <w:t>4</w:t>
            </w:r>
          </w:p>
        </w:tc>
        <w:tc>
          <w:tcPr>
            <w:tcW w:w="474" w:type="pct"/>
            <w:shd w:val="clear" w:color="auto" w:fill="39B54A" w:themeFill="accent3"/>
            <w:noWrap/>
            <w:vAlign w:val="center"/>
            <w:hideMark/>
          </w:tcPr>
          <w:p w14:paraId="3A705185" w14:textId="77777777" w:rsidR="00931585" w:rsidRPr="005E7AB9" w:rsidRDefault="00931585" w:rsidP="00F26439">
            <w:pPr>
              <w:spacing w:after="0"/>
              <w:jc w:val="center"/>
              <w:rPr>
                <w:rFonts w:eastAsia="Times New Roman"/>
                <w:b/>
                <w:bCs/>
                <w:lang w:val="en-GB" w:eastAsia="en-GB"/>
              </w:rPr>
            </w:pPr>
            <w:r w:rsidRPr="005E7AB9">
              <w:rPr>
                <w:rFonts w:eastAsia="Times New Roman"/>
                <w:b/>
                <w:bCs/>
                <w:lang w:val="en-GB" w:eastAsia="en-GB"/>
              </w:rPr>
              <w:t>N</w:t>
            </w:r>
            <w:r w:rsidRPr="005E7AB9">
              <w:rPr>
                <w:rFonts w:eastAsia="Times New Roman"/>
                <w:b/>
                <w:bCs/>
                <w:vertAlign w:val="subscript"/>
                <w:lang w:val="en-GB" w:eastAsia="en-GB"/>
              </w:rPr>
              <w:t>2</w:t>
            </w:r>
            <w:r w:rsidRPr="005E7AB9">
              <w:rPr>
                <w:rFonts w:eastAsia="Times New Roman"/>
                <w:b/>
                <w:bCs/>
                <w:lang w:val="en-GB" w:eastAsia="en-GB"/>
              </w:rPr>
              <w:t>O</w:t>
            </w:r>
          </w:p>
        </w:tc>
        <w:tc>
          <w:tcPr>
            <w:tcW w:w="345" w:type="pct"/>
            <w:shd w:val="clear" w:color="auto" w:fill="39B54A" w:themeFill="accent3"/>
            <w:noWrap/>
            <w:vAlign w:val="center"/>
            <w:hideMark/>
          </w:tcPr>
          <w:p w14:paraId="01F433F6" w14:textId="77777777" w:rsidR="00931585" w:rsidRPr="005E7AB9" w:rsidRDefault="00931585" w:rsidP="00F26439">
            <w:pPr>
              <w:spacing w:after="0"/>
              <w:jc w:val="center"/>
              <w:rPr>
                <w:rFonts w:eastAsia="Times New Roman"/>
                <w:b/>
                <w:bCs/>
                <w:i/>
                <w:lang w:val="en-GB" w:eastAsia="en-GB"/>
              </w:rPr>
            </w:pPr>
            <w:r w:rsidRPr="005E7AB9">
              <w:rPr>
                <w:rFonts w:eastAsia="Times New Roman"/>
                <w:b/>
                <w:bCs/>
                <w:lang w:val="en-GB" w:eastAsia="en-GB"/>
              </w:rPr>
              <w:t>CO</w:t>
            </w:r>
            <w:r w:rsidRPr="005E7AB9">
              <w:rPr>
                <w:rFonts w:eastAsia="Times New Roman"/>
                <w:b/>
                <w:bCs/>
                <w:vertAlign w:val="subscript"/>
                <w:lang w:val="en-GB" w:eastAsia="en-GB"/>
              </w:rPr>
              <w:t>2</w:t>
            </w:r>
          </w:p>
        </w:tc>
        <w:tc>
          <w:tcPr>
            <w:tcW w:w="360" w:type="pct"/>
            <w:shd w:val="clear" w:color="auto" w:fill="39B54A" w:themeFill="accent3"/>
            <w:noWrap/>
            <w:vAlign w:val="center"/>
            <w:hideMark/>
          </w:tcPr>
          <w:p w14:paraId="107A1347" w14:textId="77777777" w:rsidR="00931585" w:rsidRPr="005E7AB9" w:rsidRDefault="00931585" w:rsidP="00F26439">
            <w:pPr>
              <w:spacing w:after="0"/>
              <w:jc w:val="center"/>
              <w:rPr>
                <w:rFonts w:eastAsia="Times New Roman"/>
                <w:b/>
                <w:bCs/>
                <w:i/>
                <w:lang w:val="en-GB" w:eastAsia="en-GB"/>
              </w:rPr>
            </w:pPr>
            <w:r w:rsidRPr="005E7AB9">
              <w:rPr>
                <w:rFonts w:eastAsia="Times New Roman"/>
                <w:b/>
                <w:bCs/>
                <w:lang w:val="en-GB" w:eastAsia="en-GB"/>
              </w:rPr>
              <w:t>CH</w:t>
            </w:r>
            <w:r w:rsidRPr="005E7AB9">
              <w:rPr>
                <w:rFonts w:eastAsia="Times New Roman"/>
                <w:b/>
                <w:bCs/>
                <w:vertAlign w:val="subscript"/>
                <w:lang w:val="en-GB" w:eastAsia="en-GB"/>
              </w:rPr>
              <w:t>4</w:t>
            </w:r>
          </w:p>
        </w:tc>
        <w:tc>
          <w:tcPr>
            <w:tcW w:w="350" w:type="pct"/>
            <w:shd w:val="clear" w:color="auto" w:fill="39B54A" w:themeFill="accent3"/>
            <w:noWrap/>
            <w:vAlign w:val="center"/>
            <w:hideMark/>
          </w:tcPr>
          <w:p w14:paraId="36423308" w14:textId="77777777" w:rsidR="00931585" w:rsidRPr="005E7AB9" w:rsidRDefault="00931585" w:rsidP="00F26439">
            <w:pPr>
              <w:spacing w:after="0"/>
              <w:jc w:val="center"/>
              <w:rPr>
                <w:rFonts w:eastAsia="Times New Roman"/>
                <w:b/>
                <w:bCs/>
                <w:lang w:val="en-GB" w:eastAsia="en-GB"/>
              </w:rPr>
            </w:pPr>
            <w:r w:rsidRPr="005E7AB9">
              <w:rPr>
                <w:rFonts w:eastAsia="Times New Roman"/>
                <w:b/>
                <w:bCs/>
                <w:lang w:val="en-GB" w:eastAsia="en-GB"/>
              </w:rPr>
              <w:t>N</w:t>
            </w:r>
            <w:r w:rsidRPr="005E7AB9">
              <w:rPr>
                <w:rFonts w:eastAsia="Times New Roman"/>
                <w:b/>
                <w:bCs/>
                <w:vertAlign w:val="subscript"/>
                <w:lang w:val="en-GB" w:eastAsia="en-GB"/>
              </w:rPr>
              <w:t>2</w:t>
            </w:r>
            <w:r w:rsidRPr="005E7AB9">
              <w:rPr>
                <w:rFonts w:eastAsia="Times New Roman"/>
                <w:b/>
                <w:bCs/>
                <w:lang w:val="en-GB" w:eastAsia="en-GB"/>
              </w:rPr>
              <w:t>O</w:t>
            </w:r>
          </w:p>
        </w:tc>
      </w:tr>
      <w:tr w:rsidR="00931585" w:rsidRPr="005E7AB9" w14:paraId="454C098A" w14:textId="77777777" w:rsidTr="00F26439">
        <w:trPr>
          <w:trHeight w:val="273"/>
        </w:trPr>
        <w:tc>
          <w:tcPr>
            <w:tcW w:w="1139" w:type="pct"/>
            <w:shd w:val="clear" w:color="auto" w:fill="auto"/>
          </w:tcPr>
          <w:p w14:paraId="0C7BCEC0" w14:textId="77777777" w:rsidR="00931585" w:rsidRPr="005E7AB9" w:rsidRDefault="00931585" w:rsidP="00F26439">
            <w:pPr>
              <w:spacing w:after="0"/>
              <w:rPr>
                <w:b/>
                <w:bCs/>
                <w:lang w:val="en-GB"/>
              </w:rPr>
            </w:pPr>
          </w:p>
        </w:tc>
        <w:tc>
          <w:tcPr>
            <w:tcW w:w="492" w:type="pct"/>
            <w:shd w:val="clear" w:color="auto" w:fill="auto"/>
            <w:noWrap/>
            <w:vAlign w:val="center"/>
          </w:tcPr>
          <w:p w14:paraId="04B758F8" w14:textId="77777777" w:rsidR="00931585" w:rsidRPr="005E7AB9" w:rsidRDefault="00931585" w:rsidP="00F26439">
            <w:pPr>
              <w:spacing w:after="0"/>
              <w:rPr>
                <w:b/>
                <w:bCs/>
                <w:lang w:val="en-GB"/>
              </w:rPr>
            </w:pPr>
          </w:p>
        </w:tc>
        <w:tc>
          <w:tcPr>
            <w:tcW w:w="493" w:type="pct"/>
            <w:shd w:val="clear" w:color="auto" w:fill="auto"/>
            <w:vAlign w:val="center"/>
          </w:tcPr>
          <w:p w14:paraId="08DCE4EF" w14:textId="77777777" w:rsidR="00931585" w:rsidRPr="005E7AB9" w:rsidRDefault="00931585" w:rsidP="00F26439">
            <w:pPr>
              <w:spacing w:after="0"/>
              <w:rPr>
                <w:b/>
                <w:bCs/>
                <w:lang w:val="en-GB"/>
              </w:rPr>
            </w:pPr>
          </w:p>
        </w:tc>
        <w:tc>
          <w:tcPr>
            <w:tcW w:w="450" w:type="pct"/>
            <w:shd w:val="clear" w:color="auto" w:fill="auto"/>
            <w:vAlign w:val="center"/>
          </w:tcPr>
          <w:p w14:paraId="1D475934" w14:textId="77777777" w:rsidR="00931585" w:rsidRPr="005E7AB9" w:rsidRDefault="00931585" w:rsidP="00F26439">
            <w:pPr>
              <w:spacing w:after="0"/>
              <w:rPr>
                <w:b/>
                <w:bCs/>
                <w:lang w:val="en-GB"/>
              </w:rPr>
            </w:pPr>
          </w:p>
        </w:tc>
        <w:tc>
          <w:tcPr>
            <w:tcW w:w="453" w:type="pct"/>
            <w:shd w:val="clear" w:color="auto" w:fill="auto"/>
            <w:noWrap/>
            <w:vAlign w:val="center"/>
          </w:tcPr>
          <w:p w14:paraId="5535D217" w14:textId="77777777" w:rsidR="00931585" w:rsidRPr="005E7AB9" w:rsidRDefault="00931585" w:rsidP="00F26439">
            <w:pPr>
              <w:spacing w:after="0"/>
              <w:rPr>
                <w:b/>
                <w:bCs/>
                <w:lang w:val="en-GB"/>
              </w:rPr>
            </w:pPr>
          </w:p>
        </w:tc>
        <w:tc>
          <w:tcPr>
            <w:tcW w:w="443" w:type="pct"/>
            <w:shd w:val="clear" w:color="auto" w:fill="auto"/>
            <w:noWrap/>
            <w:vAlign w:val="center"/>
          </w:tcPr>
          <w:p w14:paraId="0CC9B106" w14:textId="77777777" w:rsidR="00931585" w:rsidRPr="005E7AB9" w:rsidRDefault="00931585" w:rsidP="00F26439">
            <w:pPr>
              <w:spacing w:after="0"/>
              <w:rPr>
                <w:b/>
                <w:bCs/>
                <w:lang w:val="en-GB"/>
              </w:rPr>
            </w:pPr>
          </w:p>
        </w:tc>
        <w:tc>
          <w:tcPr>
            <w:tcW w:w="474" w:type="pct"/>
            <w:shd w:val="clear" w:color="auto" w:fill="auto"/>
            <w:noWrap/>
            <w:vAlign w:val="center"/>
          </w:tcPr>
          <w:p w14:paraId="3098DF8A" w14:textId="77777777" w:rsidR="00931585" w:rsidRPr="005E7AB9" w:rsidRDefault="00931585" w:rsidP="00F26439">
            <w:pPr>
              <w:spacing w:after="0"/>
              <w:rPr>
                <w:b/>
                <w:bCs/>
                <w:lang w:val="en-GB"/>
              </w:rPr>
            </w:pPr>
          </w:p>
        </w:tc>
        <w:tc>
          <w:tcPr>
            <w:tcW w:w="345" w:type="pct"/>
            <w:shd w:val="clear" w:color="auto" w:fill="auto"/>
            <w:vAlign w:val="center"/>
          </w:tcPr>
          <w:p w14:paraId="73C478FC" w14:textId="77777777" w:rsidR="00931585" w:rsidRPr="005E7AB9" w:rsidRDefault="00931585" w:rsidP="00F26439">
            <w:pPr>
              <w:spacing w:after="0"/>
              <w:rPr>
                <w:b/>
                <w:bCs/>
                <w:lang w:val="en-GB"/>
              </w:rPr>
            </w:pPr>
          </w:p>
        </w:tc>
        <w:tc>
          <w:tcPr>
            <w:tcW w:w="360" w:type="pct"/>
            <w:shd w:val="clear" w:color="auto" w:fill="auto"/>
            <w:noWrap/>
            <w:vAlign w:val="center"/>
          </w:tcPr>
          <w:p w14:paraId="5362632B" w14:textId="77777777" w:rsidR="00931585" w:rsidRPr="005E7AB9" w:rsidRDefault="00931585" w:rsidP="00F26439">
            <w:pPr>
              <w:spacing w:after="0"/>
              <w:rPr>
                <w:b/>
                <w:bCs/>
                <w:lang w:val="en-GB"/>
              </w:rPr>
            </w:pPr>
          </w:p>
        </w:tc>
        <w:tc>
          <w:tcPr>
            <w:tcW w:w="350" w:type="pct"/>
            <w:shd w:val="clear" w:color="auto" w:fill="auto"/>
            <w:noWrap/>
            <w:vAlign w:val="center"/>
          </w:tcPr>
          <w:p w14:paraId="008339C6" w14:textId="77777777" w:rsidR="00931585" w:rsidRPr="005E7AB9" w:rsidRDefault="00931585" w:rsidP="00F26439">
            <w:pPr>
              <w:spacing w:after="0"/>
              <w:rPr>
                <w:b/>
                <w:bCs/>
                <w:lang w:val="en-GB"/>
              </w:rPr>
            </w:pPr>
          </w:p>
        </w:tc>
      </w:tr>
    </w:tbl>
    <w:p w14:paraId="5B53AB84" w14:textId="23CB06ED" w:rsidR="00982994" w:rsidRPr="005E7AB9" w:rsidRDefault="00982994" w:rsidP="003F5929">
      <w:pPr>
        <w:rPr>
          <w:lang w:val="en-GB" w:eastAsia="es-ES"/>
        </w:rPr>
      </w:pPr>
    </w:p>
    <w:p w14:paraId="49BA2EBE" w14:textId="78E81962" w:rsidR="00EF136E" w:rsidRPr="005E7AB9" w:rsidRDefault="00982994" w:rsidP="00982994">
      <w:pPr>
        <w:spacing w:line="276" w:lineRule="auto"/>
        <w:jc w:val="left"/>
        <w:rPr>
          <w:lang w:val="en-GB" w:eastAsia="es-ES"/>
        </w:rPr>
      </w:pPr>
      <w:r w:rsidRPr="005E7AB9">
        <w:rPr>
          <w:lang w:val="en-GB" w:eastAsia="es-ES"/>
        </w:rPr>
        <w:br w:type="page"/>
      </w:r>
    </w:p>
    <w:p w14:paraId="5363F1C3" w14:textId="4F1B7901" w:rsidR="00D97254" w:rsidRPr="005E7AB9" w:rsidRDefault="008E7932" w:rsidP="00A6281B">
      <w:pPr>
        <w:pStyle w:val="Head01English"/>
      </w:pPr>
      <w:bookmarkStart w:id="28" w:name="_Toc109907834"/>
      <w:r w:rsidRPr="008E7932">
        <w:lastRenderedPageBreak/>
        <w:t>Quantification of net GHG emissions and net GHG emission reductions</w:t>
      </w:r>
      <w:bookmarkEnd w:id="28"/>
    </w:p>
    <w:p w14:paraId="7217F9CE" w14:textId="1CFA7B15" w:rsidR="00244FFF" w:rsidRPr="00244FFF" w:rsidRDefault="00244FFF" w:rsidP="00244FFF">
      <w:pPr>
        <w:rPr>
          <w:color w:val="CC3668" w:themeColor="accent5"/>
          <w:lang w:val="en-GB"/>
        </w:rPr>
      </w:pPr>
      <w:bookmarkStart w:id="29" w:name="_Toc19964787"/>
      <w:r w:rsidRPr="00244FFF">
        <w:rPr>
          <w:color w:val="CC3668" w:themeColor="accent5"/>
          <w:lang w:val="en-GB"/>
        </w:rPr>
        <w:t>Quantify, for the monitored period, the net GHG emissions and net GHG emission reductions (</w:t>
      </w:r>
      <w:r w:rsidR="000B21B2">
        <w:rPr>
          <w:color w:val="CC3668" w:themeColor="accent5"/>
          <w:lang w:val="en-GB"/>
        </w:rPr>
        <w:t>d</w:t>
      </w:r>
      <w:r w:rsidR="000B21B2" w:rsidRPr="00616AD1">
        <w:rPr>
          <w:color w:val="CC3668" w:themeColor="accent5"/>
          <w:lang w:val="en-GB"/>
        </w:rPr>
        <w:t>isplacement of a more-GHG-intensive output</w:t>
      </w:r>
      <w:r w:rsidR="000B21B2">
        <w:rPr>
          <w:color w:val="CC3668" w:themeColor="accent5"/>
          <w:lang w:val="en-GB"/>
        </w:rPr>
        <w:t>, e</w:t>
      </w:r>
      <w:r w:rsidR="000B21B2" w:rsidRPr="00817BFA">
        <w:rPr>
          <w:color w:val="CC3668" w:themeColor="accent5"/>
          <w:lang w:val="en-GB"/>
        </w:rPr>
        <w:t>nergy efficiency</w:t>
      </w:r>
      <w:r w:rsidR="000B21B2">
        <w:rPr>
          <w:color w:val="CC3668" w:themeColor="accent5"/>
          <w:lang w:val="en-GB"/>
        </w:rPr>
        <w:t>, f</w:t>
      </w:r>
      <w:r w:rsidR="000B21B2" w:rsidRPr="000550E9">
        <w:rPr>
          <w:color w:val="CC3668" w:themeColor="accent5"/>
          <w:lang w:val="en-GB"/>
        </w:rPr>
        <w:t>uel or feedstock switching</w:t>
      </w:r>
      <w:r w:rsidR="000B21B2">
        <w:rPr>
          <w:color w:val="CC3668" w:themeColor="accent5"/>
          <w:lang w:val="en-GB"/>
        </w:rPr>
        <w:t xml:space="preserve">, </w:t>
      </w:r>
      <w:r w:rsidR="000B21B2" w:rsidRPr="00AB1B90">
        <w:rPr>
          <w:color w:val="CC3668" w:themeColor="accent5"/>
          <w:lang w:val="en-GB"/>
        </w:rPr>
        <w:t>GHG emissions avoidance</w:t>
      </w:r>
      <w:r w:rsidR="000B21B2">
        <w:rPr>
          <w:color w:val="CC3668" w:themeColor="accent5"/>
          <w:lang w:val="en-GB"/>
        </w:rPr>
        <w:t xml:space="preserve"> or </w:t>
      </w:r>
      <w:r w:rsidR="000B21B2" w:rsidRPr="00105217">
        <w:rPr>
          <w:color w:val="CC3668" w:themeColor="accent5"/>
          <w:lang w:val="en-GB"/>
        </w:rPr>
        <w:t>GHG destruction</w:t>
      </w:r>
      <w:r w:rsidRPr="00244FFF">
        <w:rPr>
          <w:color w:val="CC3668" w:themeColor="accent5"/>
          <w:lang w:val="en-GB"/>
        </w:rPr>
        <w:t>) of the CCMP by providing sufficient information to make the calculation reproducible. The process and results should be presented in a separate file (Excel or equivalent).</w:t>
      </w:r>
    </w:p>
    <w:p w14:paraId="0FD8EF90" w14:textId="5050882E" w:rsidR="00EF136E" w:rsidRPr="005E7AB9" w:rsidRDefault="00244FFF" w:rsidP="00244FFF">
      <w:pPr>
        <w:rPr>
          <w:color w:val="CC3668" w:themeColor="accent5"/>
          <w:lang w:val="en-GB"/>
        </w:rPr>
      </w:pPr>
      <w:r w:rsidRPr="00244FFF">
        <w:rPr>
          <w:color w:val="CC3668" w:themeColor="accent5"/>
          <w:lang w:val="en-GB"/>
        </w:rPr>
        <w:t>In the table below, please list the net GHG emission reductions of the CCMP</w:t>
      </w:r>
      <w:r w:rsidR="002419DE" w:rsidRPr="005E7AB9">
        <w:rPr>
          <w:color w:val="CC3668" w:themeColor="accent5"/>
          <w:lang w:val="en-GB"/>
        </w:rPr>
        <w:t>.</w:t>
      </w:r>
    </w:p>
    <w:tbl>
      <w:tblPr>
        <w:tblStyle w:val="GridTable4-Accent6"/>
        <w:tblpPr w:leftFromText="141" w:rightFromText="141" w:vertAnchor="text" w:horzAnchor="margin" w:tblpY="58"/>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271"/>
        <w:gridCol w:w="2693"/>
        <w:gridCol w:w="2552"/>
        <w:gridCol w:w="850"/>
        <w:gridCol w:w="1462"/>
      </w:tblGrid>
      <w:tr w:rsidR="00244FFF" w:rsidRPr="005E7AB9" w14:paraId="32C84A4D" w14:textId="77777777" w:rsidTr="002F3E2E">
        <w:trPr>
          <w:cnfStyle w:val="100000000000" w:firstRow="1" w:lastRow="0"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1271" w:type="dxa"/>
            <w:vMerge w:val="restart"/>
            <w:tcBorders>
              <w:top w:val="none" w:sz="0" w:space="0" w:color="auto"/>
              <w:left w:val="none" w:sz="0" w:space="0" w:color="auto"/>
              <w:bottom w:val="none" w:sz="0" w:space="0" w:color="auto"/>
              <w:right w:val="none" w:sz="0" w:space="0" w:color="auto"/>
            </w:tcBorders>
            <w:shd w:val="clear" w:color="auto" w:fill="39B54A" w:themeFill="accent3"/>
            <w:vAlign w:val="center"/>
          </w:tcPr>
          <w:p w14:paraId="66936807" w14:textId="5D19F2A1" w:rsidR="00EF136E" w:rsidRPr="005E7AB9" w:rsidRDefault="00244FFF" w:rsidP="00F26439">
            <w:pPr>
              <w:spacing w:before="0"/>
              <w:jc w:val="center"/>
              <w:rPr>
                <w:rFonts w:cs="Times New Roman"/>
                <w:i/>
                <w:color w:val="auto"/>
                <w:lang w:val="en-GB"/>
              </w:rPr>
            </w:pPr>
            <w:r>
              <w:rPr>
                <w:rFonts w:cs="Times New Roman"/>
                <w:color w:val="auto"/>
                <w:lang w:val="en-GB"/>
              </w:rPr>
              <w:t>Monitoring period</w:t>
            </w:r>
          </w:p>
        </w:tc>
        <w:tc>
          <w:tcPr>
            <w:tcW w:w="2693"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400AB6C6" w14:textId="2F870F30" w:rsidR="00EF136E" w:rsidRPr="005E7AB9" w:rsidRDefault="00244FFF" w:rsidP="00F26439">
            <w:pPr>
              <w:spacing w:before="0"/>
              <w:jc w:val="center"/>
              <w:cnfStyle w:val="100000000000" w:firstRow="1" w:lastRow="0" w:firstColumn="0" w:lastColumn="0" w:oddVBand="0" w:evenVBand="0" w:oddHBand="0" w:evenHBand="0" w:firstRowFirstColumn="0" w:firstRowLastColumn="0" w:lastRowFirstColumn="0" w:lastRowLastColumn="0"/>
              <w:rPr>
                <w:rFonts w:cs="Times New Roman"/>
                <w:i/>
                <w:color w:val="auto"/>
                <w:lang w:val="en-GB"/>
              </w:rPr>
            </w:pPr>
            <w:r>
              <w:rPr>
                <w:rFonts w:cs="Times New Roman"/>
                <w:color w:val="auto"/>
                <w:lang w:val="en-GB"/>
              </w:rPr>
              <w:t>Baseline scenario</w:t>
            </w:r>
          </w:p>
        </w:tc>
        <w:tc>
          <w:tcPr>
            <w:tcW w:w="3402" w:type="dxa"/>
            <w:gridSpan w:val="2"/>
            <w:tcBorders>
              <w:top w:val="none" w:sz="0" w:space="0" w:color="auto"/>
              <w:left w:val="none" w:sz="0" w:space="0" w:color="auto"/>
              <w:bottom w:val="none" w:sz="0" w:space="0" w:color="auto"/>
              <w:right w:val="none" w:sz="0" w:space="0" w:color="auto"/>
            </w:tcBorders>
            <w:shd w:val="clear" w:color="auto" w:fill="39B54A" w:themeFill="accent3"/>
            <w:vAlign w:val="center"/>
          </w:tcPr>
          <w:p w14:paraId="7612A8C9" w14:textId="34770FB8" w:rsidR="00EF136E" w:rsidRPr="005E7AB9" w:rsidRDefault="00244FFF" w:rsidP="00F26439">
            <w:pPr>
              <w:spacing w:before="0"/>
              <w:jc w:val="center"/>
              <w:cnfStyle w:val="100000000000" w:firstRow="1" w:lastRow="0" w:firstColumn="0" w:lastColumn="0" w:oddVBand="0" w:evenVBand="0" w:oddHBand="0" w:evenHBand="0" w:firstRowFirstColumn="0" w:firstRowLastColumn="0" w:lastRowFirstColumn="0" w:lastRowLastColumn="0"/>
              <w:rPr>
                <w:rFonts w:cs="Times New Roman"/>
                <w:i/>
                <w:color w:val="auto"/>
                <w:lang w:val="en-GB"/>
              </w:rPr>
            </w:pPr>
            <w:r>
              <w:rPr>
                <w:rFonts w:cs="Times New Roman"/>
                <w:color w:val="auto"/>
                <w:lang w:val="en-GB"/>
              </w:rPr>
              <w:t>Project scenario</w:t>
            </w:r>
          </w:p>
        </w:tc>
        <w:tc>
          <w:tcPr>
            <w:tcW w:w="1462" w:type="dxa"/>
            <w:vMerge w:val="restart"/>
            <w:tcBorders>
              <w:top w:val="none" w:sz="0" w:space="0" w:color="auto"/>
              <w:left w:val="none" w:sz="0" w:space="0" w:color="auto"/>
              <w:bottom w:val="none" w:sz="0" w:space="0" w:color="auto"/>
              <w:right w:val="none" w:sz="0" w:space="0" w:color="auto"/>
            </w:tcBorders>
            <w:shd w:val="clear" w:color="auto" w:fill="39B54A" w:themeFill="accent3"/>
            <w:vAlign w:val="center"/>
          </w:tcPr>
          <w:p w14:paraId="44E22593" w14:textId="0BF2D046" w:rsidR="00EF136E" w:rsidRPr="005E7AB9" w:rsidRDefault="00244FFF" w:rsidP="00F26439">
            <w:pPr>
              <w:spacing w:before="0"/>
              <w:jc w:val="center"/>
              <w:cnfStyle w:val="100000000000" w:firstRow="1" w:lastRow="0" w:firstColumn="0" w:lastColumn="0" w:oddVBand="0" w:evenVBand="0" w:oddHBand="0" w:evenHBand="0" w:firstRowFirstColumn="0" w:firstRowLastColumn="0" w:lastRowFirstColumn="0" w:lastRowLastColumn="0"/>
              <w:rPr>
                <w:rFonts w:cs="Times New Roman"/>
                <w:i/>
                <w:color w:val="auto"/>
                <w:lang w:val="en-GB"/>
              </w:rPr>
            </w:pPr>
            <w:r>
              <w:rPr>
                <w:rFonts w:cs="Times New Roman"/>
                <w:color w:val="auto"/>
                <w:lang w:val="en-GB"/>
              </w:rPr>
              <w:t>Net reduction</w:t>
            </w:r>
          </w:p>
        </w:tc>
      </w:tr>
      <w:tr w:rsidR="00244FFF" w:rsidRPr="005E7AB9" w14:paraId="1346583A" w14:textId="77777777" w:rsidTr="00EF136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auto"/>
            <w:vAlign w:val="center"/>
          </w:tcPr>
          <w:p w14:paraId="48D733E7" w14:textId="77777777" w:rsidR="00EF136E" w:rsidRPr="005E7AB9" w:rsidRDefault="00EF136E" w:rsidP="00F26439">
            <w:pPr>
              <w:spacing w:before="0"/>
              <w:jc w:val="center"/>
              <w:rPr>
                <w:rFonts w:cs="Times New Roman"/>
                <w:i/>
                <w:lang w:val="en-GB"/>
              </w:rPr>
            </w:pPr>
          </w:p>
        </w:tc>
        <w:tc>
          <w:tcPr>
            <w:tcW w:w="2693" w:type="dxa"/>
            <w:shd w:val="clear" w:color="auto" w:fill="39B54A" w:themeFill="accent3"/>
            <w:vAlign w:val="center"/>
          </w:tcPr>
          <w:p w14:paraId="02EF0D26" w14:textId="092D7DD4" w:rsidR="00EF136E" w:rsidRPr="005E7AB9" w:rsidRDefault="00EE11A7" w:rsidP="00F26439">
            <w:pPr>
              <w:spacing w:before="0"/>
              <w:jc w:val="center"/>
              <w:cnfStyle w:val="000000100000" w:firstRow="0" w:lastRow="0" w:firstColumn="0" w:lastColumn="0" w:oddVBand="0" w:evenVBand="0" w:oddHBand="1" w:evenHBand="0" w:firstRowFirstColumn="0" w:firstRowLastColumn="0" w:lastRowFirstColumn="0" w:lastRowLastColumn="0"/>
              <w:rPr>
                <w:rFonts w:cs="Times New Roman"/>
                <w:i/>
                <w:strike/>
                <w:lang w:val="en-GB"/>
              </w:rPr>
            </w:pPr>
            <w:r>
              <w:rPr>
                <w:rFonts w:cs="Times New Roman"/>
                <w:lang w:val="en-GB"/>
              </w:rPr>
              <w:t>GHG e</w:t>
            </w:r>
            <w:r w:rsidR="00EF136E" w:rsidRPr="005E7AB9">
              <w:rPr>
                <w:rFonts w:cs="Times New Roman"/>
                <w:lang w:val="en-GB"/>
              </w:rPr>
              <w:t>mis</w:t>
            </w:r>
            <w:r w:rsidR="00244FFF">
              <w:rPr>
                <w:rFonts w:cs="Times New Roman"/>
                <w:lang w:val="en-GB"/>
              </w:rPr>
              <w:t>sions</w:t>
            </w:r>
          </w:p>
        </w:tc>
        <w:tc>
          <w:tcPr>
            <w:tcW w:w="2552" w:type="dxa"/>
            <w:shd w:val="clear" w:color="auto" w:fill="39B54A" w:themeFill="accent3"/>
            <w:vAlign w:val="center"/>
          </w:tcPr>
          <w:p w14:paraId="27D81152" w14:textId="10D57DC8" w:rsidR="00EF136E" w:rsidRPr="005E7AB9" w:rsidRDefault="00EE11A7" w:rsidP="00F26439">
            <w:pPr>
              <w:spacing w:before="0"/>
              <w:jc w:val="center"/>
              <w:cnfStyle w:val="000000100000" w:firstRow="0" w:lastRow="0" w:firstColumn="0" w:lastColumn="0" w:oddVBand="0" w:evenVBand="0" w:oddHBand="1" w:evenHBand="0" w:firstRowFirstColumn="0" w:firstRowLastColumn="0" w:lastRowFirstColumn="0" w:lastRowLastColumn="0"/>
              <w:rPr>
                <w:rFonts w:cs="Times New Roman"/>
                <w:i/>
                <w:strike/>
                <w:lang w:val="en-GB"/>
              </w:rPr>
            </w:pPr>
            <w:r>
              <w:rPr>
                <w:rFonts w:cs="Times New Roman"/>
                <w:lang w:val="en-GB"/>
              </w:rPr>
              <w:t>GHG e</w:t>
            </w:r>
            <w:r w:rsidR="00244FFF">
              <w:rPr>
                <w:rFonts w:cs="Times New Roman"/>
                <w:lang w:val="en-GB"/>
              </w:rPr>
              <w:t>missions</w:t>
            </w:r>
          </w:p>
        </w:tc>
        <w:tc>
          <w:tcPr>
            <w:tcW w:w="850" w:type="dxa"/>
            <w:shd w:val="clear" w:color="auto" w:fill="39B54A" w:themeFill="accent3"/>
            <w:vAlign w:val="center"/>
          </w:tcPr>
          <w:p w14:paraId="271D3835" w14:textId="22751DEB" w:rsidR="00EF136E" w:rsidRPr="005E7AB9" w:rsidRDefault="00244FFF" w:rsidP="00F26439">
            <w:pPr>
              <w:spacing w:before="0"/>
              <w:jc w:val="center"/>
              <w:cnfStyle w:val="000000100000" w:firstRow="0" w:lastRow="0" w:firstColumn="0" w:lastColumn="0" w:oddVBand="0" w:evenVBand="0" w:oddHBand="1" w:evenHBand="0" w:firstRowFirstColumn="0" w:firstRowLastColumn="0" w:lastRowFirstColumn="0" w:lastRowLastColumn="0"/>
              <w:rPr>
                <w:rFonts w:cs="Times New Roman"/>
                <w:i/>
                <w:lang w:val="en-GB"/>
              </w:rPr>
            </w:pPr>
            <w:r>
              <w:rPr>
                <w:rFonts w:cs="Times New Roman"/>
                <w:lang w:val="en-GB"/>
              </w:rPr>
              <w:t>Leakage</w:t>
            </w:r>
          </w:p>
        </w:tc>
        <w:tc>
          <w:tcPr>
            <w:tcW w:w="1462" w:type="dxa"/>
            <w:vMerge/>
            <w:shd w:val="clear" w:color="auto" w:fill="auto"/>
            <w:vAlign w:val="center"/>
          </w:tcPr>
          <w:p w14:paraId="27020353" w14:textId="77777777" w:rsidR="00EF136E" w:rsidRPr="005E7AB9" w:rsidRDefault="00EF136E" w:rsidP="00F26439">
            <w:pPr>
              <w:spacing w:before="0"/>
              <w:jc w:val="center"/>
              <w:cnfStyle w:val="000000100000" w:firstRow="0" w:lastRow="0" w:firstColumn="0" w:lastColumn="0" w:oddVBand="0" w:evenVBand="0" w:oddHBand="1" w:evenHBand="0" w:firstRowFirstColumn="0" w:firstRowLastColumn="0" w:lastRowFirstColumn="0" w:lastRowLastColumn="0"/>
              <w:rPr>
                <w:rFonts w:cs="Times New Roman"/>
                <w:i/>
                <w:lang w:val="en-GB"/>
              </w:rPr>
            </w:pPr>
          </w:p>
        </w:tc>
      </w:tr>
      <w:tr w:rsidR="00244FFF" w:rsidRPr="005E7AB9" w14:paraId="47FB0EFB" w14:textId="77777777" w:rsidTr="00EF136E">
        <w:trPr>
          <w:trHeight w:val="105"/>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0CB37114" w14:textId="77777777" w:rsidR="00EF136E" w:rsidRPr="005E7AB9" w:rsidRDefault="00EF136E" w:rsidP="00F26439">
            <w:pPr>
              <w:spacing w:before="0"/>
              <w:rPr>
                <w:rFonts w:cs="Times New Roman"/>
                <w:lang w:val="en-GB"/>
              </w:rPr>
            </w:pPr>
          </w:p>
        </w:tc>
        <w:tc>
          <w:tcPr>
            <w:tcW w:w="2693" w:type="dxa"/>
            <w:shd w:val="clear" w:color="auto" w:fill="auto"/>
          </w:tcPr>
          <w:p w14:paraId="5B05D518" w14:textId="77777777" w:rsidR="00EF136E" w:rsidRPr="005E7AB9" w:rsidRDefault="00EF136E" w:rsidP="00F26439">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c>
          <w:tcPr>
            <w:tcW w:w="2552" w:type="dxa"/>
            <w:shd w:val="clear" w:color="auto" w:fill="auto"/>
          </w:tcPr>
          <w:p w14:paraId="09CCE8D7" w14:textId="77777777" w:rsidR="00EF136E" w:rsidRPr="005E7AB9" w:rsidRDefault="00EF136E" w:rsidP="00F26439">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c>
          <w:tcPr>
            <w:tcW w:w="850" w:type="dxa"/>
            <w:shd w:val="clear" w:color="auto" w:fill="auto"/>
          </w:tcPr>
          <w:p w14:paraId="150D41E5" w14:textId="77777777" w:rsidR="00EF136E" w:rsidRPr="005E7AB9" w:rsidRDefault="00EF136E" w:rsidP="00F26439">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c>
          <w:tcPr>
            <w:tcW w:w="1462" w:type="dxa"/>
            <w:shd w:val="clear" w:color="auto" w:fill="auto"/>
          </w:tcPr>
          <w:p w14:paraId="38A5B41A" w14:textId="77777777" w:rsidR="00EF136E" w:rsidRPr="005E7AB9" w:rsidRDefault="00EF136E" w:rsidP="00F26439">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bl>
    <w:p w14:paraId="0E458151" w14:textId="283A26D9" w:rsidR="00D91C0E" w:rsidRPr="005E7AB9" w:rsidRDefault="00D91C0E" w:rsidP="00920D92">
      <w:pPr>
        <w:spacing w:after="0"/>
        <w:rPr>
          <w:lang w:val="en-GB"/>
        </w:rPr>
      </w:pPr>
    </w:p>
    <w:p w14:paraId="015F45B7" w14:textId="77777777" w:rsidR="00244FFF" w:rsidRPr="00244FFF" w:rsidRDefault="00244FFF" w:rsidP="00244FFF">
      <w:pPr>
        <w:rPr>
          <w:color w:val="CC3668" w:themeColor="accent5"/>
          <w:lang w:val="en-GB"/>
        </w:rPr>
      </w:pPr>
      <w:r w:rsidRPr="00244FFF">
        <w:rPr>
          <w:color w:val="CC3668" w:themeColor="accent5"/>
          <w:lang w:val="en-GB"/>
        </w:rPr>
        <w:t>Provide a description that the GHG emissions of the baseline scenario and the GHG emission reductions of the project scenario are not underestimated or overestimated, respectively.</w:t>
      </w:r>
    </w:p>
    <w:p w14:paraId="098BD14A" w14:textId="4FCCD351" w:rsidR="006558E7" w:rsidRPr="005E7AB9" w:rsidRDefault="00244FFF" w:rsidP="00244FFF">
      <w:pPr>
        <w:rPr>
          <w:color w:val="CC3668" w:themeColor="accent5"/>
          <w:lang w:val="en-GB"/>
        </w:rPr>
      </w:pPr>
      <w:r w:rsidRPr="00244FFF">
        <w:rPr>
          <w:color w:val="CC3668" w:themeColor="accent5"/>
          <w:lang w:val="en-GB"/>
        </w:rPr>
        <w:t>Provide a general description of the criteria, procedures or good practice guidelines used for the calculation of GHG emissions and GHG emission reductions</w:t>
      </w:r>
      <w:r w:rsidR="00EB0CEB" w:rsidRPr="005E7AB9">
        <w:rPr>
          <w:color w:val="CC3668" w:themeColor="accent5"/>
          <w:lang w:val="en-GB"/>
        </w:rPr>
        <w:t>.</w:t>
      </w:r>
    </w:p>
    <w:p w14:paraId="16E5D3A8" w14:textId="3364B350" w:rsidR="00DA7CBB" w:rsidRPr="005E7AB9" w:rsidRDefault="00DA7CBB" w:rsidP="00B44F4B">
      <w:pPr>
        <w:rPr>
          <w:lang w:val="en-GB"/>
        </w:rPr>
      </w:pPr>
    </w:p>
    <w:p w14:paraId="113AD777" w14:textId="3D2B9F4D" w:rsidR="00F666F5" w:rsidRPr="005E7AB9" w:rsidRDefault="00244FFF" w:rsidP="00A6281B">
      <w:pPr>
        <w:pStyle w:val="Head02English"/>
      </w:pPr>
      <w:bookmarkStart w:id="30" w:name="_Toc109907835"/>
      <w:r>
        <w:t>Leakage</w:t>
      </w:r>
      <w:bookmarkEnd w:id="30"/>
    </w:p>
    <w:p w14:paraId="58FB24DB" w14:textId="4A98C7F0" w:rsidR="00023BC8" w:rsidRPr="005E7AB9" w:rsidRDefault="00244FFF" w:rsidP="001175EA">
      <w:pPr>
        <w:rPr>
          <w:color w:val="CC3668" w:themeColor="accent5"/>
          <w:lang w:val="en-GB"/>
        </w:rPr>
      </w:pPr>
      <w:r w:rsidRPr="00244FFF">
        <w:rPr>
          <w:color w:val="CC3668" w:themeColor="accent5"/>
          <w:lang w:val="en-GB"/>
        </w:rPr>
        <w:t>Provide the result of the activity data monitoring and the calculation of the actual total leakage associated with the CCMP, together with the corresponding supporting documentation.</w:t>
      </w:r>
    </w:p>
    <w:p w14:paraId="67200379" w14:textId="1E6B1A12" w:rsidR="00023BC8" w:rsidRPr="005E7AB9" w:rsidRDefault="00023BC8" w:rsidP="00B94A87">
      <w:pPr>
        <w:rPr>
          <w:lang w:val="en-GB"/>
        </w:rPr>
      </w:pPr>
    </w:p>
    <w:p w14:paraId="5B2D074F" w14:textId="714D64D2" w:rsidR="00F04395" w:rsidRPr="005E7AB9" w:rsidRDefault="00244FFF" w:rsidP="00A6281B">
      <w:pPr>
        <w:pStyle w:val="Head02English"/>
      </w:pPr>
      <w:bookmarkStart w:id="31" w:name="_Toc109907836"/>
      <w:bookmarkStart w:id="32" w:name="_Toc101449912"/>
      <w:r w:rsidRPr="00244FFF">
        <w:t>Re-evaluation of the baseline scenario</w:t>
      </w:r>
      <w:bookmarkEnd w:id="31"/>
    </w:p>
    <w:p w14:paraId="36A00145" w14:textId="600FE0ED" w:rsidR="0097249E" w:rsidRPr="005E7AB9" w:rsidRDefault="00244FFF" w:rsidP="0097249E">
      <w:pPr>
        <w:rPr>
          <w:lang w:val="en-GB" w:eastAsia="ja-JP"/>
        </w:rPr>
      </w:pPr>
      <w:r w:rsidRPr="00244FFF">
        <w:rPr>
          <w:color w:val="CC3668" w:themeColor="accent5"/>
          <w:lang w:val="en-GB" w:eastAsia="ja-JP"/>
        </w:rPr>
        <w:t>Provide information on any changes the CCMP has made that affect the baseline scenario proposed in the PDD.</w:t>
      </w:r>
    </w:p>
    <w:p w14:paraId="16B7A6C8" w14:textId="1F9806D1" w:rsidR="00F72D3B" w:rsidRPr="005E7AB9" w:rsidRDefault="00F72D3B" w:rsidP="0097249E">
      <w:pPr>
        <w:rPr>
          <w:lang w:val="en-GB" w:eastAsia="ja-JP"/>
        </w:rPr>
      </w:pPr>
    </w:p>
    <w:p w14:paraId="2CFCFA5E" w14:textId="3CC9F7CA" w:rsidR="00840BE6" w:rsidRPr="005E7AB9" w:rsidRDefault="00244FFF" w:rsidP="00A6281B">
      <w:pPr>
        <w:pStyle w:val="Head02English"/>
      </w:pPr>
      <w:bookmarkStart w:id="33" w:name="_Toc109907837"/>
      <w:bookmarkEnd w:id="32"/>
      <w:r w:rsidRPr="00244FFF">
        <w:t>Natural disturbances and other catastrophic events</w:t>
      </w:r>
      <w:bookmarkEnd w:id="33"/>
    </w:p>
    <w:p w14:paraId="66E7C015" w14:textId="6FBF4E72" w:rsidR="00CC3A9D" w:rsidRPr="005E7AB9" w:rsidRDefault="00244FFF" w:rsidP="00840BE6">
      <w:pPr>
        <w:rPr>
          <w:lang w:val="en-GB"/>
        </w:rPr>
      </w:pPr>
      <w:r w:rsidRPr="00244FFF">
        <w:rPr>
          <w:color w:val="CC3668" w:themeColor="accent5"/>
          <w:lang w:val="en-GB" w:eastAsia="es-ES"/>
        </w:rPr>
        <w:t>State whether natural disturbances (droughts, fires, floods, etc.) or catastrophic events (wars, vandalism, burning by third parties, etc.) occurred during the monitoring period.</w:t>
      </w:r>
      <w:r w:rsidR="00D32AF7" w:rsidRPr="005E7AB9">
        <w:rPr>
          <w:lang w:val="en-GB"/>
        </w:rPr>
        <w:t xml:space="preserve"> </w:t>
      </w:r>
    </w:p>
    <w:p w14:paraId="150BBF8B" w14:textId="07130CFB" w:rsidR="00CC3A9D" w:rsidRPr="005E7AB9" w:rsidRDefault="00CC3A9D">
      <w:pPr>
        <w:spacing w:line="276" w:lineRule="auto"/>
        <w:jc w:val="left"/>
        <w:rPr>
          <w:lang w:val="en-GB"/>
        </w:rPr>
      </w:pPr>
      <w:r w:rsidRPr="005E7AB9">
        <w:rPr>
          <w:lang w:val="en-GB"/>
        </w:rPr>
        <w:br w:type="page"/>
      </w:r>
    </w:p>
    <w:p w14:paraId="3A9D8E14" w14:textId="7970FCA3" w:rsidR="001175EA" w:rsidRPr="005E7AB9" w:rsidRDefault="00DC6B0A" w:rsidP="00A6281B">
      <w:pPr>
        <w:pStyle w:val="Head01English"/>
      </w:pPr>
      <w:bookmarkStart w:id="34" w:name="_Toc109907838"/>
      <w:r w:rsidRPr="00DC6B0A">
        <w:lastRenderedPageBreak/>
        <w:t>Stakeholder consultation</w:t>
      </w:r>
      <w:bookmarkEnd w:id="34"/>
    </w:p>
    <w:p w14:paraId="22344EB8" w14:textId="782F6667" w:rsidR="00F929CB" w:rsidRPr="005E7AB9" w:rsidRDefault="00DC6B0A" w:rsidP="00F929CB">
      <w:pPr>
        <w:rPr>
          <w:lang w:val="en-GB" w:eastAsia="es-ES"/>
        </w:rPr>
      </w:pPr>
      <w:r w:rsidRPr="00DC6B0A">
        <w:rPr>
          <w:color w:val="CC3668" w:themeColor="accent5"/>
          <w:lang w:val="en-GB"/>
        </w:rPr>
        <w:t>If applicable, report on whether the CCMP has complied with the stakeholder consultation document and whether there have been any changes to areas, facilities</w:t>
      </w:r>
      <w:r w:rsidR="00EF3EE1">
        <w:rPr>
          <w:color w:val="CC3668" w:themeColor="accent5"/>
          <w:lang w:val="en-GB"/>
        </w:rPr>
        <w:t>,</w:t>
      </w:r>
      <w:r w:rsidRPr="00DC6B0A">
        <w:rPr>
          <w:color w:val="CC3668" w:themeColor="accent5"/>
          <w:lang w:val="en-GB"/>
        </w:rPr>
        <w:t xml:space="preserve"> or processes in the CCMP that modify what was agreed between the CCMP and the stakeholders</w:t>
      </w:r>
      <w:r w:rsidR="00AE44B7" w:rsidRPr="005E7AB9">
        <w:rPr>
          <w:color w:val="CC3668" w:themeColor="accent5"/>
          <w:lang w:val="en-GB"/>
        </w:rPr>
        <w:t>.</w:t>
      </w:r>
    </w:p>
    <w:p w14:paraId="0710798E" w14:textId="181C185E" w:rsidR="008C44C6" w:rsidRPr="005E7AB9" w:rsidRDefault="008C44C6">
      <w:pPr>
        <w:spacing w:line="276" w:lineRule="auto"/>
        <w:jc w:val="left"/>
        <w:rPr>
          <w:lang w:val="en-GB" w:eastAsia="es-ES"/>
        </w:rPr>
      </w:pPr>
      <w:r w:rsidRPr="005E7AB9">
        <w:rPr>
          <w:lang w:val="en-GB" w:eastAsia="es-ES"/>
        </w:rPr>
        <w:br w:type="page"/>
      </w:r>
    </w:p>
    <w:p w14:paraId="0553560F" w14:textId="375B9ADD" w:rsidR="00224690" w:rsidRPr="005E7AB9" w:rsidRDefault="00DC6B0A" w:rsidP="00E45BF8">
      <w:pPr>
        <w:pStyle w:val="Head01English"/>
      </w:pPr>
      <w:bookmarkStart w:id="35" w:name="_Toc109907839"/>
      <w:r>
        <w:lastRenderedPageBreak/>
        <w:t>Uncertainty</w:t>
      </w:r>
      <w:bookmarkEnd w:id="35"/>
    </w:p>
    <w:p w14:paraId="04BCC395" w14:textId="4BE0893F" w:rsidR="003607D6" w:rsidRPr="005E7AB9" w:rsidRDefault="00DC6B0A" w:rsidP="003607D6">
      <w:pPr>
        <w:rPr>
          <w:lang w:val="en-GB" w:eastAsia="es-ES"/>
        </w:rPr>
      </w:pPr>
      <w:r w:rsidRPr="00DC6B0A">
        <w:rPr>
          <w:color w:val="CC3668" w:themeColor="accent5"/>
          <w:lang w:val="en-GB"/>
        </w:rPr>
        <w:t xml:space="preserve">In calculations of reduction of GHG emissions, be aware of the aggregate uncertainty of mitigation results. Consider </w:t>
      </w:r>
      <w:r w:rsidRPr="00591B4C">
        <w:rPr>
          <w:i/>
          <w:color w:val="CC3668" w:themeColor="accent5"/>
          <w:lang w:val="en-GB"/>
        </w:rPr>
        <w:t>ISO/IEC Guide 98-3</w:t>
      </w:r>
      <w:r w:rsidRPr="00DC6B0A">
        <w:rPr>
          <w:color w:val="CC3668" w:themeColor="accent5"/>
          <w:lang w:val="en-GB"/>
        </w:rPr>
        <w:t xml:space="preserve"> for assessing and expressing measurement uncertainty.</w:t>
      </w:r>
    </w:p>
    <w:p w14:paraId="2B61636C" w14:textId="3805CFE0" w:rsidR="00EB2F76" w:rsidRPr="005E7AB9" w:rsidRDefault="00EF136E" w:rsidP="00EF136E">
      <w:pPr>
        <w:spacing w:line="276" w:lineRule="auto"/>
        <w:jc w:val="left"/>
        <w:rPr>
          <w:lang w:val="en-GB" w:eastAsia="ja-JP"/>
        </w:rPr>
      </w:pPr>
      <w:bookmarkStart w:id="36" w:name="_Hlk21549652"/>
      <w:r w:rsidRPr="005E7AB9">
        <w:rPr>
          <w:lang w:val="en-GB" w:eastAsia="ja-JP"/>
        </w:rPr>
        <w:br w:type="page"/>
      </w:r>
    </w:p>
    <w:p w14:paraId="07F9A1EC" w14:textId="77777777" w:rsidR="00DC6B0A" w:rsidRPr="00E4152A" w:rsidRDefault="00DC6B0A" w:rsidP="00E45BF8">
      <w:pPr>
        <w:pStyle w:val="Head01English"/>
      </w:pPr>
      <w:bookmarkStart w:id="37" w:name="_Toc109907840"/>
      <w:bookmarkEnd w:id="29"/>
      <w:bookmarkEnd w:id="36"/>
      <w:r w:rsidRPr="00BC286D">
        <w:lastRenderedPageBreak/>
        <w:t>Contributions to the United Nations Sustainable Development Goals</w:t>
      </w:r>
      <w:bookmarkEnd w:id="37"/>
    </w:p>
    <w:p w14:paraId="0EC5872C" w14:textId="59F254E0" w:rsidR="00DC6B0A" w:rsidRPr="00E4152A" w:rsidRDefault="00DC6B0A" w:rsidP="00DC6B0A">
      <w:pPr>
        <w:rPr>
          <w:color w:val="CC3668" w:themeColor="accent5"/>
          <w:lang w:val="en-GB"/>
        </w:rPr>
      </w:pPr>
      <w:r w:rsidRPr="00BC286D">
        <w:rPr>
          <w:color w:val="CC3668" w:themeColor="accent5"/>
          <w:lang w:val="en-GB"/>
        </w:rPr>
        <w:t xml:space="preserve">Report CCMP contributions </w:t>
      </w:r>
      <w:r>
        <w:rPr>
          <w:color w:val="CC3668" w:themeColor="accent5"/>
          <w:lang w:val="en-GB"/>
        </w:rPr>
        <w:t xml:space="preserve">during the monitoring period </w:t>
      </w:r>
      <w:r w:rsidRPr="00BC286D">
        <w:rPr>
          <w:color w:val="CC3668" w:themeColor="accent5"/>
          <w:lang w:val="en-GB"/>
        </w:rPr>
        <w:t xml:space="preserve">to the UN Sustainable Development Goals in </w:t>
      </w:r>
      <w:r w:rsidRPr="00FE42F4">
        <w:rPr>
          <w:color w:val="CC3668" w:themeColor="accent5"/>
          <w:lang w:val="en-GB"/>
        </w:rPr>
        <w:t>the</w:t>
      </w:r>
      <w:r w:rsidRPr="00BC286D">
        <w:rPr>
          <w:b/>
          <w:bCs/>
          <w:color w:val="CC3668" w:themeColor="accent5"/>
          <w:lang w:val="en-GB"/>
        </w:rPr>
        <w:t xml:space="preserve"> </w:t>
      </w:r>
      <w:r w:rsidRPr="00FE42F4">
        <w:rPr>
          <w:b/>
          <w:i/>
          <w:color w:val="CC3668" w:themeColor="accent5"/>
          <w:lang w:val="en-GB"/>
        </w:rPr>
        <w:t>Cercarbono's Tool to Report Contributions from Climate Change Mitigation Initiatives to the Sustainable Development Goals</w:t>
      </w:r>
      <w:r w:rsidRPr="00BC286D">
        <w:rPr>
          <w:color w:val="CC3668" w:themeColor="accent5"/>
          <w:lang w:val="en-GB"/>
        </w:rPr>
        <w:t>, availabl</w:t>
      </w:r>
      <w:r w:rsidR="004F35F0">
        <w:rPr>
          <w:color w:val="CC3668" w:themeColor="accent5"/>
          <w:lang w:val="en-GB"/>
        </w:rPr>
        <w:t>e at</w:t>
      </w:r>
      <w:r w:rsidRPr="00BC286D">
        <w:rPr>
          <w:color w:val="CC3668" w:themeColor="accent5"/>
          <w:lang w:val="en-GB"/>
        </w:rPr>
        <w:t xml:space="preserve"> </w:t>
      </w:r>
      <w:hyperlink r:id="rId14" w:history="1">
        <w:r w:rsidR="008F305A" w:rsidRPr="00F818C9">
          <w:rPr>
            <w:rStyle w:val="Hyperlink"/>
            <w:rFonts w:eastAsia="Times New Roman" w:cs="Segoe UI"/>
            <w:color w:val="CC3668" w:themeColor="accent5"/>
          </w:rPr>
          <w:t>www.cercarbono.com</w:t>
        </w:r>
      </w:hyperlink>
      <w:r w:rsidRPr="00BC286D">
        <w:rPr>
          <w:color w:val="CC3668" w:themeColor="accent5"/>
          <w:lang w:val="en-GB"/>
        </w:rPr>
        <w:t>, section: Documentation.</w:t>
      </w:r>
    </w:p>
    <w:p w14:paraId="2BD940DE" w14:textId="1CF6EFC6" w:rsidR="00D93ADA" w:rsidRPr="005E5E33" w:rsidRDefault="00D93ADA" w:rsidP="00F15DC3">
      <w:pPr>
        <w:rPr>
          <w:lang w:val="en-GB"/>
        </w:rPr>
      </w:pPr>
    </w:p>
    <w:p w14:paraId="556AF0D1" w14:textId="3620AA07" w:rsidR="00F15DC3" w:rsidRPr="005E7AB9" w:rsidRDefault="00D93ADA" w:rsidP="00D93ADA">
      <w:pPr>
        <w:rPr>
          <w:rFonts w:eastAsia="Times New Roman"/>
          <w:lang w:val="en-GB"/>
        </w:rPr>
      </w:pPr>
      <w:r w:rsidRPr="005E7AB9">
        <w:rPr>
          <w:rFonts w:eastAsia="Times New Roman"/>
          <w:lang w:val="en-GB"/>
        </w:rPr>
        <w:br w:type="page"/>
      </w:r>
    </w:p>
    <w:p w14:paraId="7CA3F27E" w14:textId="7DA5A4A4" w:rsidR="002C1F83" w:rsidRPr="005E7AB9" w:rsidRDefault="7E99967D" w:rsidP="7E99967D">
      <w:pPr>
        <w:pStyle w:val="Head01English"/>
        <w:rPr>
          <w:rFonts w:eastAsiaTheme="minorEastAsia" w:cstheme="minorBidi"/>
        </w:rPr>
      </w:pPr>
      <w:bookmarkStart w:id="38" w:name="_Toc109907841"/>
      <w:r w:rsidRPr="7E99967D">
        <w:rPr>
          <w:rFonts w:ascii="Calibri" w:eastAsia="Calibri" w:hAnsi="Calibri" w:cs="Calibri"/>
        </w:rPr>
        <w:lastRenderedPageBreak/>
        <w:t>Legal and documentary issues</w:t>
      </w:r>
      <w:bookmarkEnd w:id="38"/>
    </w:p>
    <w:p w14:paraId="2297ED6E" w14:textId="7A6F5C23" w:rsidR="002C1F83" w:rsidRPr="005E7AB9" w:rsidRDefault="7E99967D" w:rsidP="0093643F">
      <w:pPr>
        <w:pStyle w:val="Head02English"/>
        <w:rPr>
          <w:szCs w:val="24"/>
        </w:rPr>
      </w:pPr>
      <w:bookmarkStart w:id="39" w:name="_Toc109907842"/>
      <w:r w:rsidRPr="7E99967D">
        <w:t>Legal requirements</w:t>
      </w:r>
      <w:bookmarkEnd w:id="39"/>
    </w:p>
    <w:p w14:paraId="222BE507" w14:textId="3199A7A4" w:rsidR="002C1F83" w:rsidRPr="00777D39" w:rsidRDefault="7E99967D" w:rsidP="0093643F">
      <w:pPr>
        <w:rPr>
          <w:rFonts w:ascii="Calibri" w:eastAsia="MS Mincho" w:hAnsi="Calibri" w:cs="Arial"/>
          <w:color w:val="CC3668" w:themeColor="accent5"/>
          <w:szCs w:val="24"/>
          <w:lang w:val="en-GB"/>
        </w:rPr>
      </w:pPr>
      <w:r w:rsidRPr="7E99967D">
        <w:rPr>
          <w:rFonts w:ascii="Calibri" w:eastAsia="Calibri" w:hAnsi="Calibri" w:cs="Calibri"/>
          <w:color w:val="CC3668" w:themeColor="accent5"/>
          <w:szCs w:val="24"/>
          <w:lang w:val="en-GB"/>
        </w:rPr>
        <w:t xml:space="preserve">Review and assess whether the CCMP describes and justifies compliance with governing laws, statutes, and regulatory frameworks (local, regional, and national) that apply to the programme or project activity, including </w:t>
      </w:r>
      <w:r w:rsidRPr="00777D39">
        <w:rPr>
          <w:rFonts w:ascii="Calibri" w:eastAsia="Calibri" w:hAnsi="Calibri" w:cs="Calibri"/>
          <w:color w:val="CC3668" w:themeColor="accent5"/>
          <w:szCs w:val="24"/>
          <w:lang w:val="en-GB"/>
        </w:rPr>
        <w:t xml:space="preserve">applicable </w:t>
      </w:r>
      <w:r w:rsidR="00683F4C" w:rsidRPr="00777D39">
        <w:rPr>
          <w:color w:val="CC3668" w:themeColor="accent5"/>
          <w:lang w:val="en-GB"/>
        </w:rPr>
        <w:t>environmental legislation and requirements (</w:t>
      </w:r>
      <w:r w:rsidR="00683F4C" w:rsidRPr="00777D39">
        <w:rPr>
          <w:rStyle w:val="normaltextrun"/>
          <w:rFonts w:ascii="Calibri" w:hAnsi="Calibri" w:cs="Calibri"/>
          <w:color w:val="CC3668" w:themeColor="accent5"/>
          <w:bdr w:val="none" w:sz="0" w:space="0" w:color="auto" w:frame="1"/>
          <w:lang w:val="en-GB"/>
        </w:rPr>
        <w:t>in line with the No Net Harm principle)</w:t>
      </w:r>
      <w:r w:rsidR="005E2F70">
        <w:rPr>
          <w:rStyle w:val="normaltextrun"/>
          <w:rFonts w:ascii="Calibri" w:hAnsi="Calibri" w:cs="Calibri"/>
          <w:color w:val="CC3668" w:themeColor="accent5"/>
          <w:bdr w:val="none" w:sz="0" w:space="0" w:color="auto" w:frame="1"/>
          <w:lang w:val="en-GB"/>
        </w:rPr>
        <w:t xml:space="preserve"> a</w:t>
      </w:r>
      <w:r w:rsidRPr="00777D39">
        <w:rPr>
          <w:rFonts w:ascii="Calibri" w:eastAsia="Calibri" w:hAnsi="Calibri" w:cs="Calibri"/>
          <w:color w:val="CC3668" w:themeColor="accent5"/>
          <w:szCs w:val="24"/>
          <w:lang w:val="en-GB"/>
        </w:rPr>
        <w:t xml:space="preserve">nd the CCMP's record of concrete actions, where applicable. </w:t>
      </w:r>
    </w:p>
    <w:tbl>
      <w:tblPr>
        <w:tblStyle w:val="TableGrid"/>
        <w:tblW w:w="0" w:type="auto"/>
        <w:tblLayout w:type="fixed"/>
        <w:tblLook w:val="04A0" w:firstRow="1" w:lastRow="0" w:firstColumn="1" w:lastColumn="0" w:noHBand="0" w:noVBand="1"/>
      </w:tblPr>
      <w:tblGrid>
        <w:gridCol w:w="1545"/>
        <w:gridCol w:w="2115"/>
        <w:gridCol w:w="3105"/>
        <w:gridCol w:w="2025"/>
      </w:tblGrid>
      <w:tr w:rsidR="7E99967D" w14:paraId="01A37B6C" w14:textId="77777777" w:rsidTr="7E99967D">
        <w:tc>
          <w:tcPr>
            <w:tcW w:w="1545" w:type="dxa"/>
            <w:tcBorders>
              <w:top w:val="single" w:sz="6" w:space="0" w:color="82D88E" w:themeColor="accent3" w:themeTint="99"/>
              <w:left w:val="single" w:sz="6" w:space="0" w:color="82D88E" w:themeColor="accent3" w:themeTint="99"/>
              <w:bottom w:val="single" w:sz="6" w:space="0" w:color="82D88E" w:themeColor="accent3" w:themeTint="99"/>
              <w:right w:val="single" w:sz="6" w:space="0" w:color="82D88E" w:themeColor="accent3" w:themeTint="99"/>
            </w:tcBorders>
            <w:shd w:val="clear" w:color="auto" w:fill="39B54A" w:themeFill="accent3"/>
            <w:vAlign w:val="center"/>
          </w:tcPr>
          <w:p w14:paraId="4AC09AFE" w14:textId="5CDD80B9" w:rsidR="7E99967D" w:rsidRDefault="7E99967D" w:rsidP="7E99967D">
            <w:pPr>
              <w:spacing w:after="200"/>
              <w:jc w:val="center"/>
              <w:rPr>
                <w:rFonts w:ascii="Calibri" w:eastAsia="Calibri" w:hAnsi="Calibri" w:cs="Calibri"/>
                <w:szCs w:val="24"/>
              </w:rPr>
            </w:pPr>
            <w:r w:rsidRPr="7E99967D">
              <w:rPr>
                <w:rFonts w:ascii="Calibri" w:eastAsia="Calibri" w:hAnsi="Calibri" w:cs="Calibri"/>
                <w:b/>
                <w:bCs/>
                <w:szCs w:val="24"/>
                <w:lang w:val="en-GB"/>
              </w:rPr>
              <w:t>Rule or law</w:t>
            </w:r>
          </w:p>
        </w:tc>
        <w:tc>
          <w:tcPr>
            <w:tcW w:w="2115" w:type="dxa"/>
            <w:tcBorders>
              <w:top w:val="single" w:sz="6" w:space="0" w:color="82D88E" w:themeColor="accent3" w:themeTint="99"/>
              <w:left w:val="single" w:sz="6" w:space="0" w:color="82D88E" w:themeColor="accent3" w:themeTint="99"/>
              <w:bottom w:val="single" w:sz="6" w:space="0" w:color="82D88E" w:themeColor="accent3" w:themeTint="99"/>
              <w:right w:val="single" w:sz="6" w:space="0" w:color="82D88E" w:themeColor="accent3" w:themeTint="99"/>
            </w:tcBorders>
            <w:shd w:val="clear" w:color="auto" w:fill="39B54A" w:themeFill="accent3"/>
            <w:vAlign w:val="center"/>
          </w:tcPr>
          <w:p w14:paraId="5798A04C" w14:textId="434EEA11" w:rsidR="7E99967D" w:rsidRDefault="7E99967D" w:rsidP="7E99967D">
            <w:pPr>
              <w:spacing w:after="200"/>
              <w:jc w:val="center"/>
              <w:rPr>
                <w:rFonts w:ascii="Calibri" w:eastAsia="Calibri" w:hAnsi="Calibri" w:cs="Calibri"/>
                <w:szCs w:val="24"/>
              </w:rPr>
            </w:pPr>
            <w:r w:rsidRPr="7E99967D">
              <w:rPr>
                <w:rFonts w:ascii="Calibri" w:eastAsia="Calibri" w:hAnsi="Calibri" w:cs="Calibri"/>
                <w:b/>
                <w:bCs/>
                <w:szCs w:val="24"/>
                <w:lang w:val="en-GB"/>
              </w:rPr>
              <w:t>Type (legal, environmental, other)</w:t>
            </w:r>
          </w:p>
        </w:tc>
        <w:tc>
          <w:tcPr>
            <w:tcW w:w="3105" w:type="dxa"/>
            <w:tcBorders>
              <w:top w:val="single" w:sz="6" w:space="0" w:color="82D88E" w:themeColor="accent3" w:themeTint="99"/>
              <w:left w:val="single" w:sz="6" w:space="0" w:color="82D88E" w:themeColor="accent3" w:themeTint="99"/>
              <w:bottom w:val="single" w:sz="6" w:space="0" w:color="82D88E" w:themeColor="accent3" w:themeTint="99"/>
              <w:right w:val="single" w:sz="6" w:space="0" w:color="82D88E" w:themeColor="accent3" w:themeTint="99"/>
            </w:tcBorders>
            <w:shd w:val="clear" w:color="auto" w:fill="39B54A" w:themeFill="accent3"/>
            <w:vAlign w:val="center"/>
          </w:tcPr>
          <w:p w14:paraId="2197D7F3" w14:textId="7EDA34C5" w:rsidR="7E99967D" w:rsidRPr="00E05FF6" w:rsidRDefault="7E99967D" w:rsidP="7E99967D">
            <w:pPr>
              <w:spacing w:after="200"/>
              <w:jc w:val="center"/>
              <w:rPr>
                <w:rFonts w:ascii="Calibri" w:eastAsia="Calibri" w:hAnsi="Calibri" w:cs="Calibri"/>
                <w:szCs w:val="24"/>
                <w:lang w:val="en-GB"/>
              </w:rPr>
            </w:pPr>
            <w:r w:rsidRPr="7E99967D">
              <w:rPr>
                <w:rFonts w:ascii="Calibri" w:eastAsia="Calibri" w:hAnsi="Calibri" w:cs="Calibri"/>
                <w:b/>
                <w:bCs/>
                <w:szCs w:val="24"/>
                <w:lang w:val="en-GB"/>
              </w:rPr>
              <w:t>Applicability/Compliance (full or partial)</w:t>
            </w:r>
          </w:p>
        </w:tc>
        <w:tc>
          <w:tcPr>
            <w:tcW w:w="2025" w:type="dxa"/>
            <w:tcBorders>
              <w:top w:val="single" w:sz="6" w:space="0" w:color="82D88E" w:themeColor="accent3" w:themeTint="99"/>
              <w:left w:val="single" w:sz="6" w:space="0" w:color="82D88E" w:themeColor="accent3" w:themeTint="99"/>
              <w:bottom w:val="single" w:sz="6" w:space="0" w:color="82D88E" w:themeColor="accent3" w:themeTint="99"/>
              <w:right w:val="single" w:sz="6" w:space="0" w:color="82D88E" w:themeColor="accent3" w:themeTint="99"/>
            </w:tcBorders>
            <w:shd w:val="clear" w:color="auto" w:fill="39B54A" w:themeFill="accent3"/>
            <w:vAlign w:val="center"/>
          </w:tcPr>
          <w:p w14:paraId="239AC239" w14:textId="6DA3D34C" w:rsidR="7E99967D" w:rsidRDefault="7E99967D" w:rsidP="7E99967D">
            <w:pPr>
              <w:spacing w:after="200"/>
              <w:jc w:val="center"/>
              <w:rPr>
                <w:rFonts w:ascii="Calibri" w:eastAsia="Calibri" w:hAnsi="Calibri" w:cs="Calibri"/>
                <w:szCs w:val="24"/>
              </w:rPr>
            </w:pPr>
            <w:r w:rsidRPr="7E99967D">
              <w:rPr>
                <w:rFonts w:ascii="Calibri" w:eastAsia="Calibri" w:hAnsi="Calibri" w:cs="Calibri"/>
                <w:b/>
                <w:bCs/>
                <w:szCs w:val="24"/>
                <w:lang w:val="en-GB"/>
              </w:rPr>
              <w:t>Justification</w:t>
            </w:r>
          </w:p>
        </w:tc>
      </w:tr>
      <w:tr w:rsidR="7E99967D" w14:paraId="14C6E774" w14:textId="77777777" w:rsidTr="7E99967D">
        <w:tc>
          <w:tcPr>
            <w:tcW w:w="1545" w:type="dxa"/>
            <w:tcBorders>
              <w:top w:val="single" w:sz="6" w:space="0" w:color="82D88E" w:themeColor="accent3" w:themeTint="99"/>
              <w:left w:val="single" w:sz="6" w:space="0" w:color="82D88E" w:themeColor="accent3" w:themeTint="99"/>
              <w:bottom w:val="single" w:sz="6" w:space="0" w:color="82D88E" w:themeColor="accent3" w:themeTint="99"/>
              <w:right w:val="single" w:sz="6" w:space="0" w:color="82D88E" w:themeColor="accent3" w:themeTint="99"/>
            </w:tcBorders>
          </w:tcPr>
          <w:p w14:paraId="6CB7860A" w14:textId="41A4A346" w:rsidR="7E99967D" w:rsidRDefault="7E99967D" w:rsidP="7E99967D">
            <w:pPr>
              <w:spacing w:after="200"/>
              <w:rPr>
                <w:rFonts w:ascii="Calibri" w:eastAsia="Calibri" w:hAnsi="Calibri" w:cs="Calibri"/>
                <w:color w:val="CC3668" w:themeColor="accent5"/>
                <w:szCs w:val="24"/>
              </w:rPr>
            </w:pPr>
          </w:p>
        </w:tc>
        <w:tc>
          <w:tcPr>
            <w:tcW w:w="2115" w:type="dxa"/>
            <w:tcBorders>
              <w:top w:val="single" w:sz="6" w:space="0" w:color="82D88E" w:themeColor="accent3" w:themeTint="99"/>
              <w:left w:val="single" w:sz="6" w:space="0" w:color="82D88E" w:themeColor="accent3" w:themeTint="99"/>
              <w:bottom w:val="single" w:sz="6" w:space="0" w:color="82D88E" w:themeColor="accent3" w:themeTint="99"/>
              <w:right w:val="single" w:sz="6" w:space="0" w:color="82D88E" w:themeColor="accent3" w:themeTint="99"/>
            </w:tcBorders>
          </w:tcPr>
          <w:p w14:paraId="502E9EBF" w14:textId="60C07C50" w:rsidR="7E99967D" w:rsidRDefault="7E99967D" w:rsidP="7E99967D">
            <w:pPr>
              <w:spacing w:after="200"/>
              <w:rPr>
                <w:rFonts w:ascii="Calibri" w:eastAsia="Calibri" w:hAnsi="Calibri" w:cs="Calibri"/>
                <w:color w:val="CC3668" w:themeColor="accent5"/>
                <w:szCs w:val="24"/>
              </w:rPr>
            </w:pPr>
          </w:p>
        </w:tc>
        <w:tc>
          <w:tcPr>
            <w:tcW w:w="3105" w:type="dxa"/>
            <w:tcBorders>
              <w:top w:val="single" w:sz="6" w:space="0" w:color="82D88E" w:themeColor="accent3" w:themeTint="99"/>
              <w:left w:val="single" w:sz="6" w:space="0" w:color="82D88E" w:themeColor="accent3" w:themeTint="99"/>
              <w:bottom w:val="single" w:sz="6" w:space="0" w:color="82D88E" w:themeColor="accent3" w:themeTint="99"/>
              <w:right w:val="single" w:sz="6" w:space="0" w:color="82D88E" w:themeColor="accent3" w:themeTint="99"/>
            </w:tcBorders>
          </w:tcPr>
          <w:p w14:paraId="4308456C" w14:textId="4263D0A7" w:rsidR="7E99967D" w:rsidRDefault="7E99967D" w:rsidP="7E99967D">
            <w:pPr>
              <w:spacing w:after="200"/>
              <w:rPr>
                <w:rFonts w:ascii="Calibri" w:eastAsia="Calibri" w:hAnsi="Calibri" w:cs="Calibri"/>
                <w:color w:val="CC3668" w:themeColor="accent5"/>
                <w:szCs w:val="24"/>
              </w:rPr>
            </w:pPr>
          </w:p>
        </w:tc>
        <w:tc>
          <w:tcPr>
            <w:tcW w:w="2025" w:type="dxa"/>
            <w:tcBorders>
              <w:top w:val="single" w:sz="6" w:space="0" w:color="82D88E" w:themeColor="accent3" w:themeTint="99"/>
              <w:left w:val="single" w:sz="6" w:space="0" w:color="82D88E" w:themeColor="accent3" w:themeTint="99"/>
              <w:bottom w:val="single" w:sz="6" w:space="0" w:color="82D88E" w:themeColor="accent3" w:themeTint="99"/>
              <w:right w:val="single" w:sz="6" w:space="0" w:color="82D88E" w:themeColor="accent3" w:themeTint="99"/>
            </w:tcBorders>
          </w:tcPr>
          <w:p w14:paraId="245316A3" w14:textId="1E8FE9F5" w:rsidR="7E99967D" w:rsidRDefault="7E99967D" w:rsidP="7E99967D">
            <w:pPr>
              <w:spacing w:after="200"/>
              <w:rPr>
                <w:rFonts w:ascii="Calibri" w:eastAsia="Calibri" w:hAnsi="Calibri" w:cs="Calibri"/>
                <w:color w:val="CC3668" w:themeColor="accent5"/>
                <w:szCs w:val="24"/>
              </w:rPr>
            </w:pPr>
          </w:p>
        </w:tc>
      </w:tr>
    </w:tbl>
    <w:p w14:paraId="32B4032B" w14:textId="780830E9" w:rsidR="002C1F83" w:rsidRPr="005E7AB9" w:rsidRDefault="002C1F83" w:rsidP="7E99967D">
      <w:pPr>
        <w:rPr>
          <w:rFonts w:ascii="Calibri" w:eastAsia="MS Mincho" w:hAnsi="Calibri" w:cs="Arial"/>
          <w:color w:val="000000" w:themeColor="text1"/>
          <w:szCs w:val="24"/>
          <w:lang w:val="en-GB"/>
        </w:rPr>
      </w:pPr>
    </w:p>
    <w:p w14:paraId="70E891E7" w14:textId="418BBA86" w:rsidR="002C1F83" w:rsidRPr="005E7AB9" w:rsidRDefault="7E99967D" w:rsidP="0093643F">
      <w:pPr>
        <w:pStyle w:val="Head02English"/>
        <w:rPr>
          <w:szCs w:val="24"/>
        </w:rPr>
      </w:pPr>
      <w:bookmarkStart w:id="40" w:name="_Toc109907843"/>
      <w:r w:rsidRPr="7E99967D">
        <w:t>Link with NDCs</w:t>
      </w:r>
      <w:bookmarkEnd w:id="40"/>
    </w:p>
    <w:p w14:paraId="4B8A3A93" w14:textId="77777777" w:rsidR="000E7831" w:rsidRDefault="7E99967D" w:rsidP="0093643F">
      <w:pPr>
        <w:rPr>
          <w:rFonts w:ascii="Calibri" w:eastAsia="Calibri" w:hAnsi="Calibri" w:cs="Calibri"/>
          <w:color w:val="CC3668" w:themeColor="accent5"/>
          <w:szCs w:val="24"/>
          <w:lang w:val="en-GB"/>
        </w:rPr>
      </w:pPr>
      <w:r w:rsidRPr="7E99967D">
        <w:rPr>
          <w:rFonts w:ascii="Calibri" w:eastAsia="Calibri" w:hAnsi="Calibri" w:cs="Calibri"/>
          <w:color w:val="CC3668" w:themeColor="accent5"/>
          <w:szCs w:val="24"/>
          <w:lang w:val="en-GB"/>
        </w:rPr>
        <w:t>Review and assess whether the GHG emission reductions associated with carbon credits are covered by a communicated target in the NDCs of the country in which the credits will be generated.</w:t>
      </w:r>
    </w:p>
    <w:p w14:paraId="14E9A4B4" w14:textId="4924E558" w:rsidR="002C1F83" w:rsidRPr="002E4EBC" w:rsidRDefault="000E7831" w:rsidP="002E4EBC">
      <w:pPr>
        <w:rPr>
          <w:lang w:val="en-GB"/>
        </w:rPr>
      </w:pPr>
      <w:r>
        <w:rPr>
          <w:lang w:val="en-GB"/>
        </w:rPr>
        <w:br w:type="page"/>
      </w:r>
    </w:p>
    <w:p w14:paraId="0002D247" w14:textId="2B10CD3B" w:rsidR="002C1F83" w:rsidRPr="005E7AB9" w:rsidRDefault="7E99967D" w:rsidP="00E45BF8">
      <w:pPr>
        <w:pStyle w:val="Head01English"/>
      </w:pPr>
      <w:bookmarkStart w:id="41" w:name="_Toc109907844"/>
      <w:r>
        <w:lastRenderedPageBreak/>
        <w:t>Grouped project</w:t>
      </w:r>
      <w:bookmarkEnd w:id="41"/>
    </w:p>
    <w:p w14:paraId="01E6F6FC" w14:textId="1D5BB510" w:rsidR="003B3DFB" w:rsidRPr="005E7AB9" w:rsidRDefault="00785D4B" w:rsidP="00E5101D">
      <w:pPr>
        <w:spacing w:line="276" w:lineRule="auto"/>
        <w:jc w:val="left"/>
        <w:rPr>
          <w:color w:val="CC3668" w:themeColor="accent5"/>
          <w:lang w:val="en-GB"/>
        </w:rPr>
      </w:pPr>
      <w:r w:rsidRPr="00785D4B">
        <w:rPr>
          <w:color w:val="CC3668" w:themeColor="accent5"/>
          <w:lang w:val="en-GB"/>
        </w:rPr>
        <w:t xml:space="preserve">State whether the CCMP added new participants or operational units, provided that the CCMP </w:t>
      </w:r>
      <w:r w:rsidR="00600B93">
        <w:rPr>
          <w:color w:val="CC3668" w:themeColor="accent5"/>
          <w:lang w:val="en-GB"/>
        </w:rPr>
        <w:t>has been</w:t>
      </w:r>
      <w:r w:rsidRPr="00785D4B">
        <w:rPr>
          <w:color w:val="CC3668" w:themeColor="accent5"/>
          <w:lang w:val="en-GB"/>
        </w:rPr>
        <w:t xml:space="preserve"> designed as grouped in the PDD</w:t>
      </w:r>
      <w:r w:rsidR="00740807" w:rsidRPr="005E7AB9">
        <w:rPr>
          <w:color w:val="CC3668" w:themeColor="accent5"/>
          <w:lang w:val="en-GB"/>
        </w:rPr>
        <w:t>.</w:t>
      </w:r>
    </w:p>
    <w:p w14:paraId="23B6EE0B" w14:textId="2524F13B" w:rsidR="00E5101D" w:rsidRPr="005E7AB9" w:rsidRDefault="00E5101D" w:rsidP="003B3DFB">
      <w:pPr>
        <w:rPr>
          <w:lang w:val="en-GB" w:eastAsia="es-ES"/>
        </w:rPr>
      </w:pPr>
      <w:r w:rsidRPr="005E7AB9">
        <w:rPr>
          <w:lang w:val="en-GB" w:eastAsia="es-ES"/>
        </w:rPr>
        <w:br w:type="page"/>
      </w:r>
    </w:p>
    <w:p w14:paraId="1A792FC8" w14:textId="4787263F" w:rsidR="00ED57FC" w:rsidRPr="005E7AB9" w:rsidRDefault="7E99967D" w:rsidP="00E45BF8">
      <w:pPr>
        <w:pStyle w:val="Head01English"/>
      </w:pPr>
      <w:bookmarkStart w:id="42" w:name="_Toc109907845"/>
      <w:r>
        <w:lastRenderedPageBreak/>
        <w:t>Data and parameters</w:t>
      </w:r>
      <w:bookmarkEnd w:id="42"/>
    </w:p>
    <w:p w14:paraId="44C33B01" w14:textId="40087F7E" w:rsidR="00E21AE9" w:rsidRPr="005E7AB9" w:rsidRDefault="0083037A" w:rsidP="00281630">
      <w:pPr>
        <w:rPr>
          <w:color w:val="CC3668" w:themeColor="accent5"/>
          <w:lang w:val="en-GB" w:eastAsia="es-ES"/>
        </w:rPr>
      </w:pPr>
      <w:bookmarkStart w:id="43" w:name="_Hlk92582139"/>
      <w:r w:rsidRPr="0083037A">
        <w:rPr>
          <w:color w:val="CC3668" w:themeColor="accent5"/>
          <w:lang w:val="en-GB" w:eastAsia="es-ES"/>
        </w:rPr>
        <w:t>Attached to the template, you will find in an Excel file the data or parameters to be monitored in the CCMP. In case of using a methodology other than Cercarbono, please monitor the relevant data or parameters and submit them in a separate file (Excel or equivalent). If any are not monitored, please justify</w:t>
      </w:r>
      <w:r w:rsidR="00E21AE9" w:rsidRPr="005E7AB9">
        <w:rPr>
          <w:color w:val="CC3668" w:themeColor="accent5"/>
          <w:lang w:val="en-GB" w:eastAsia="es-ES"/>
        </w:rPr>
        <w:t xml:space="preserve">. </w:t>
      </w:r>
      <w:bookmarkEnd w:id="43"/>
    </w:p>
    <w:p w14:paraId="48358F7A" w14:textId="6119BDF3" w:rsidR="00D91C0E" w:rsidRPr="005E7AB9" w:rsidRDefault="00D91C0E" w:rsidP="00D91C0E">
      <w:pPr>
        <w:rPr>
          <w:lang w:val="en-GB"/>
        </w:rPr>
      </w:pPr>
    </w:p>
    <w:p w14:paraId="61BE601C" w14:textId="78F6F776" w:rsidR="00281630" w:rsidRPr="005E7AB9" w:rsidRDefault="00E21AE9" w:rsidP="00E21AE9">
      <w:pPr>
        <w:spacing w:line="276" w:lineRule="auto"/>
        <w:jc w:val="left"/>
        <w:rPr>
          <w:color w:val="CC3668" w:themeColor="accent5"/>
          <w:lang w:val="en-GB" w:eastAsia="es-ES"/>
        </w:rPr>
      </w:pPr>
      <w:r w:rsidRPr="005E7AB9">
        <w:rPr>
          <w:color w:val="CC3668" w:themeColor="accent5"/>
          <w:lang w:val="en-GB" w:eastAsia="es-ES"/>
        </w:rPr>
        <w:br w:type="page"/>
      </w:r>
    </w:p>
    <w:p w14:paraId="48C77ED2" w14:textId="13325E5B" w:rsidR="00C16E70" w:rsidRPr="005E7AB9" w:rsidRDefault="7E99967D" w:rsidP="00E45BF8">
      <w:pPr>
        <w:pStyle w:val="Head01English"/>
      </w:pPr>
      <w:bookmarkStart w:id="44" w:name="_Toc109907846"/>
      <w:bookmarkStart w:id="45" w:name="_Toc80091460"/>
      <w:bookmarkStart w:id="46" w:name="_Toc80091555"/>
      <w:bookmarkStart w:id="47" w:name="_Toc80091926"/>
      <w:bookmarkStart w:id="48" w:name="_Toc80092263"/>
      <w:r>
        <w:lastRenderedPageBreak/>
        <w:t>Information management</w:t>
      </w:r>
      <w:bookmarkEnd w:id="44"/>
    </w:p>
    <w:p w14:paraId="53F9280A" w14:textId="25CF71DA" w:rsidR="009C62C8" w:rsidRPr="005E7AB9" w:rsidRDefault="00310EB7" w:rsidP="009C62C8">
      <w:pPr>
        <w:rPr>
          <w:lang w:val="en-GB" w:eastAsia="es-ES"/>
        </w:rPr>
      </w:pPr>
      <w:r w:rsidRPr="00310EB7">
        <w:rPr>
          <w:color w:val="CC3668" w:themeColor="accent5"/>
          <w:lang w:val="en-GB"/>
        </w:rPr>
        <w:t>Describe the procedure used for the management and quality of data and information, including the assessment of uncertainty</w:t>
      </w:r>
      <w:r w:rsidR="009C62C8" w:rsidRPr="005E7AB9">
        <w:rPr>
          <w:color w:val="CC3668" w:themeColor="accent5"/>
          <w:lang w:val="en-GB"/>
        </w:rPr>
        <w:t>.</w:t>
      </w:r>
    </w:p>
    <w:p w14:paraId="3D87F71D" w14:textId="5253CA95" w:rsidR="00C16E70" w:rsidRPr="005E7AB9" w:rsidRDefault="00C16E70" w:rsidP="00C16E70">
      <w:pPr>
        <w:spacing w:line="276" w:lineRule="auto"/>
        <w:jc w:val="left"/>
        <w:rPr>
          <w:rFonts w:eastAsia="Times New Roman" w:cs="Arial"/>
          <w:b/>
          <w:bCs/>
          <w:color w:val="39B54A" w:themeColor="accent3"/>
          <w:kern w:val="32"/>
          <w:sz w:val="30"/>
          <w:szCs w:val="30"/>
          <w:lang w:val="en-GB" w:eastAsia="es-ES"/>
        </w:rPr>
      </w:pPr>
      <w:r w:rsidRPr="005E7AB9">
        <w:rPr>
          <w:lang w:val="en-GB"/>
        </w:rPr>
        <w:br w:type="page"/>
      </w:r>
    </w:p>
    <w:p w14:paraId="3C455246" w14:textId="5EFF0008" w:rsidR="00ED57FC" w:rsidRPr="005E7AB9" w:rsidRDefault="7E99967D" w:rsidP="00E45BF8">
      <w:pPr>
        <w:pStyle w:val="Head01English"/>
      </w:pPr>
      <w:bookmarkStart w:id="49" w:name="_Toc109907847"/>
      <w:bookmarkEnd w:id="45"/>
      <w:bookmarkEnd w:id="46"/>
      <w:bookmarkEnd w:id="47"/>
      <w:bookmarkEnd w:id="48"/>
      <w:r>
        <w:lastRenderedPageBreak/>
        <w:t>References</w:t>
      </w:r>
      <w:bookmarkEnd w:id="49"/>
    </w:p>
    <w:p w14:paraId="4A720B64" w14:textId="332BD7E5" w:rsidR="00ED57FC" w:rsidRPr="005E7AB9" w:rsidRDefault="00310EB7" w:rsidP="00ED57FC">
      <w:pPr>
        <w:rPr>
          <w:color w:val="CC3668" w:themeColor="accent5"/>
          <w:lang w:val="en-GB"/>
        </w:rPr>
      </w:pPr>
      <w:r w:rsidRPr="00310EB7">
        <w:rPr>
          <w:color w:val="CC3668" w:themeColor="accent5"/>
          <w:lang w:val="en-GB"/>
        </w:rPr>
        <w:t>List all references used in the development of the Monitoring Report. All references should be available for consultation by the VVB</w:t>
      </w:r>
      <w:r w:rsidR="00ED57FC" w:rsidRPr="005E7AB9">
        <w:rPr>
          <w:color w:val="CC3668" w:themeColor="accent5"/>
          <w:lang w:val="en-GB"/>
        </w:rPr>
        <w:t>.</w:t>
      </w:r>
    </w:p>
    <w:p w14:paraId="61482E1C" w14:textId="61D2291F" w:rsidR="00D37C76" w:rsidRPr="005E7AB9" w:rsidRDefault="00D37C76" w:rsidP="00D37C76">
      <w:pPr>
        <w:rPr>
          <w:lang w:val="en-GB"/>
        </w:rPr>
      </w:pPr>
    </w:p>
    <w:p w14:paraId="4EF890B6" w14:textId="77777777" w:rsidR="0043288B" w:rsidRPr="005E7AB9" w:rsidRDefault="0043288B">
      <w:pPr>
        <w:spacing w:line="276" w:lineRule="auto"/>
        <w:jc w:val="left"/>
        <w:rPr>
          <w:rFonts w:eastAsia="Times New Roman" w:cs="Arial"/>
          <w:b/>
          <w:bCs/>
          <w:color w:val="39B54A" w:themeColor="accent3"/>
          <w:kern w:val="32"/>
          <w:sz w:val="30"/>
          <w:szCs w:val="30"/>
          <w:lang w:val="en-GB" w:eastAsia="es-ES"/>
        </w:rPr>
      </w:pPr>
      <w:bookmarkStart w:id="50" w:name="_Toc90376438"/>
      <w:r w:rsidRPr="005E7AB9">
        <w:rPr>
          <w:lang w:val="en-GB"/>
        </w:rPr>
        <w:br w:type="page"/>
      </w:r>
    </w:p>
    <w:p w14:paraId="1E2F01D7" w14:textId="66E5690E" w:rsidR="006526F5" w:rsidRPr="005E7AB9" w:rsidRDefault="7E99967D" w:rsidP="00C76161">
      <w:pPr>
        <w:pStyle w:val="Tit01espanol"/>
        <w:rPr>
          <w:lang w:val="en-GB"/>
        </w:rPr>
      </w:pPr>
      <w:bookmarkStart w:id="51" w:name="_Toc109907848"/>
      <w:bookmarkStart w:id="52" w:name="_Hlk92520127"/>
      <w:bookmarkEnd w:id="50"/>
      <w:r w:rsidRPr="7E99967D">
        <w:rPr>
          <w:lang w:val="en-GB"/>
        </w:rPr>
        <w:lastRenderedPageBreak/>
        <w:t>Document history (Monitoring Report)</w:t>
      </w:r>
      <w:bookmarkEnd w:id="51"/>
    </w:p>
    <w:p w14:paraId="0C664E5B" w14:textId="15977429" w:rsidR="006526F5" w:rsidRPr="005E7AB9" w:rsidRDefault="00C76161" w:rsidP="006526F5">
      <w:pPr>
        <w:rPr>
          <w:lang w:val="en-GB"/>
        </w:rPr>
      </w:pPr>
      <w:r w:rsidRPr="00C76161">
        <w:rPr>
          <w:color w:val="CC3668" w:themeColor="accent5"/>
          <w:lang w:val="en-GB"/>
        </w:rPr>
        <w:t xml:space="preserve">Provide the full history of the Monitoring Report, </w:t>
      </w:r>
      <w:r w:rsidRPr="00993A0F">
        <w:rPr>
          <w:color w:val="CC3668" w:themeColor="accent5"/>
          <w:lang w:val="en-GB"/>
        </w:rPr>
        <w:t>with correct and updated versions</w:t>
      </w:r>
      <w:r w:rsidRPr="002D4F54">
        <w:rPr>
          <w:color w:val="CC3668" w:themeColor="accent5"/>
          <w:lang w:val="en-GB"/>
        </w:rPr>
        <w:t xml:space="preserve"> </w:t>
      </w:r>
      <w:r w:rsidRPr="00C76161">
        <w:rPr>
          <w:color w:val="CC3668" w:themeColor="accent5"/>
          <w:lang w:val="en-GB"/>
        </w:rPr>
        <w:t>and edit dates, and include a brief description of changes made from the previous version. It is appreciated that changes made after the initial version are made in a different font colour (blue is suggested), as this facilitates the review and approval processes.</w:t>
      </w:r>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83"/>
        <w:gridCol w:w="1786"/>
        <w:gridCol w:w="5659"/>
      </w:tblGrid>
      <w:tr w:rsidR="006526F5" w:rsidRPr="005E7AB9" w14:paraId="3A8A4AC1" w14:textId="77777777" w:rsidTr="00E45BF8">
        <w:tc>
          <w:tcPr>
            <w:tcW w:w="1396" w:type="dxa"/>
            <w:shd w:val="clear" w:color="auto" w:fill="39B54A" w:themeFill="accent3"/>
          </w:tcPr>
          <w:p w14:paraId="4BD8A3D8" w14:textId="2FB5FC84" w:rsidR="006526F5" w:rsidRPr="005E7AB9" w:rsidRDefault="006526F5" w:rsidP="00F26439">
            <w:pPr>
              <w:spacing w:after="0"/>
              <w:rPr>
                <w:b/>
                <w:bCs/>
                <w:lang w:val="en-GB"/>
              </w:rPr>
            </w:pPr>
            <w:r w:rsidRPr="005E7AB9">
              <w:rPr>
                <w:b/>
                <w:bCs/>
                <w:lang w:val="en-GB"/>
              </w:rPr>
              <w:t>Versi</w:t>
            </w:r>
            <w:r w:rsidR="00C76161">
              <w:rPr>
                <w:b/>
                <w:bCs/>
                <w:lang w:val="en-GB"/>
              </w:rPr>
              <w:t>on</w:t>
            </w:r>
          </w:p>
        </w:tc>
        <w:tc>
          <w:tcPr>
            <w:tcW w:w="1691" w:type="dxa"/>
            <w:shd w:val="clear" w:color="auto" w:fill="39B54A" w:themeFill="accent3"/>
          </w:tcPr>
          <w:p w14:paraId="51126471" w14:textId="49AF9743" w:rsidR="006526F5" w:rsidRPr="005E7AB9" w:rsidRDefault="00C76161" w:rsidP="00F26439">
            <w:pPr>
              <w:spacing w:after="0"/>
              <w:rPr>
                <w:b/>
                <w:bCs/>
                <w:lang w:val="en-GB"/>
              </w:rPr>
            </w:pPr>
            <w:r>
              <w:rPr>
                <w:b/>
                <w:bCs/>
                <w:lang w:val="en-GB"/>
              </w:rPr>
              <w:t>Date</w:t>
            </w:r>
          </w:p>
        </w:tc>
        <w:tc>
          <w:tcPr>
            <w:tcW w:w="5741" w:type="dxa"/>
            <w:shd w:val="clear" w:color="auto" w:fill="39B54A" w:themeFill="accent3"/>
          </w:tcPr>
          <w:p w14:paraId="49A42E1F" w14:textId="4462F28A" w:rsidR="006526F5" w:rsidRPr="005E7AB9" w:rsidRDefault="00C76161" w:rsidP="00F26439">
            <w:pPr>
              <w:spacing w:after="0"/>
              <w:rPr>
                <w:b/>
                <w:bCs/>
                <w:lang w:val="en-GB"/>
              </w:rPr>
            </w:pPr>
            <w:r>
              <w:rPr>
                <w:b/>
                <w:bCs/>
                <w:lang w:val="en-GB"/>
              </w:rPr>
              <w:t>Comments or editions</w:t>
            </w:r>
          </w:p>
        </w:tc>
      </w:tr>
      <w:tr w:rsidR="006526F5" w:rsidRPr="005E7AB9" w14:paraId="225A40A4" w14:textId="77777777" w:rsidTr="00E45BF8">
        <w:tc>
          <w:tcPr>
            <w:tcW w:w="1396" w:type="dxa"/>
            <w:shd w:val="clear" w:color="auto" w:fill="auto"/>
          </w:tcPr>
          <w:p w14:paraId="6662B2BD" w14:textId="77777777" w:rsidR="006526F5" w:rsidRPr="000E40B1" w:rsidRDefault="006526F5" w:rsidP="00F26439">
            <w:pPr>
              <w:spacing w:after="0"/>
              <w:rPr>
                <w:color w:val="CC3668" w:themeColor="accent5"/>
                <w:lang w:val="en-GB"/>
              </w:rPr>
            </w:pPr>
            <w:r w:rsidRPr="000E40B1">
              <w:rPr>
                <w:color w:val="CC3668" w:themeColor="accent5"/>
                <w:lang w:val="en-GB"/>
              </w:rPr>
              <w:t>1.0</w:t>
            </w:r>
          </w:p>
        </w:tc>
        <w:tc>
          <w:tcPr>
            <w:tcW w:w="1691" w:type="dxa"/>
            <w:shd w:val="clear" w:color="auto" w:fill="auto"/>
          </w:tcPr>
          <w:p w14:paraId="736FFAB0" w14:textId="1C27C763" w:rsidR="006526F5" w:rsidRPr="000E40B1" w:rsidRDefault="00C76161" w:rsidP="00F26439">
            <w:pPr>
              <w:spacing w:after="0"/>
              <w:rPr>
                <w:color w:val="CC3668" w:themeColor="accent5"/>
                <w:lang w:val="en-GB"/>
              </w:rPr>
            </w:pPr>
            <w:r w:rsidRPr="000E40B1">
              <w:rPr>
                <w:color w:val="CC3668" w:themeColor="accent5"/>
                <w:lang w:val="en-GB"/>
              </w:rPr>
              <w:t>Day.month.year</w:t>
            </w:r>
          </w:p>
        </w:tc>
        <w:tc>
          <w:tcPr>
            <w:tcW w:w="5741" w:type="dxa"/>
            <w:shd w:val="clear" w:color="auto" w:fill="auto"/>
          </w:tcPr>
          <w:p w14:paraId="29F11FB6" w14:textId="16F0F2E2" w:rsidR="006526F5" w:rsidRPr="000E40B1" w:rsidRDefault="00C76161" w:rsidP="00F26439">
            <w:pPr>
              <w:spacing w:after="0"/>
              <w:rPr>
                <w:color w:val="CC3668" w:themeColor="accent5"/>
                <w:lang w:val="en-GB"/>
              </w:rPr>
            </w:pPr>
            <w:r w:rsidRPr="000E40B1">
              <w:rPr>
                <w:color w:val="CC3668" w:themeColor="accent5"/>
                <w:lang w:val="en-GB"/>
              </w:rPr>
              <w:t>Initial document version.</w:t>
            </w:r>
          </w:p>
        </w:tc>
      </w:tr>
      <w:tr w:rsidR="006526F5" w:rsidRPr="005E7AB9" w14:paraId="7F513C96" w14:textId="77777777" w:rsidTr="00E45BF8">
        <w:trPr>
          <w:trHeight w:val="70"/>
        </w:trPr>
        <w:tc>
          <w:tcPr>
            <w:tcW w:w="1396" w:type="dxa"/>
            <w:shd w:val="clear" w:color="auto" w:fill="auto"/>
          </w:tcPr>
          <w:p w14:paraId="7B6E9DE7" w14:textId="77777777" w:rsidR="006526F5" w:rsidRPr="00604C29" w:rsidRDefault="006526F5" w:rsidP="00F26439">
            <w:pPr>
              <w:spacing w:after="0"/>
              <w:rPr>
                <w:color w:val="CC3668" w:themeColor="accent5"/>
                <w:lang w:val="en-GB"/>
              </w:rPr>
            </w:pPr>
          </w:p>
        </w:tc>
        <w:tc>
          <w:tcPr>
            <w:tcW w:w="1691" w:type="dxa"/>
            <w:shd w:val="clear" w:color="auto" w:fill="auto"/>
          </w:tcPr>
          <w:p w14:paraId="5DACAE50" w14:textId="77777777" w:rsidR="006526F5" w:rsidRPr="00604C29" w:rsidRDefault="006526F5" w:rsidP="00F26439">
            <w:pPr>
              <w:spacing w:after="0"/>
              <w:rPr>
                <w:color w:val="CC3668" w:themeColor="accent5"/>
                <w:lang w:val="en-GB"/>
              </w:rPr>
            </w:pPr>
          </w:p>
        </w:tc>
        <w:tc>
          <w:tcPr>
            <w:tcW w:w="5741" w:type="dxa"/>
            <w:shd w:val="clear" w:color="auto" w:fill="auto"/>
          </w:tcPr>
          <w:p w14:paraId="44A81598" w14:textId="77777777" w:rsidR="006526F5" w:rsidRPr="000E40B1" w:rsidRDefault="006526F5" w:rsidP="00F26439">
            <w:pPr>
              <w:spacing w:after="0"/>
              <w:rPr>
                <w:color w:val="CC3668" w:themeColor="accent5"/>
              </w:rPr>
            </w:pPr>
          </w:p>
        </w:tc>
      </w:tr>
      <w:bookmarkEnd w:id="52"/>
    </w:tbl>
    <w:p w14:paraId="0A9EE45C" w14:textId="3B95B88F" w:rsidR="00604C29" w:rsidRDefault="00604C29" w:rsidP="00E1024B">
      <w:pPr>
        <w:spacing w:line="276" w:lineRule="auto"/>
        <w:jc w:val="left"/>
        <w:rPr>
          <w:lang w:val="en-GB"/>
        </w:rPr>
      </w:pPr>
    </w:p>
    <w:p w14:paraId="79D624E2" w14:textId="77777777" w:rsidR="00604C29" w:rsidRDefault="00604C29">
      <w:pPr>
        <w:spacing w:line="276" w:lineRule="auto"/>
        <w:jc w:val="left"/>
        <w:rPr>
          <w:lang w:val="en-GB"/>
        </w:rPr>
      </w:pPr>
      <w:r>
        <w:rPr>
          <w:lang w:val="en-GB"/>
        </w:rPr>
        <w:br w:type="page"/>
      </w:r>
    </w:p>
    <w:p w14:paraId="4A7D6624" w14:textId="77777777" w:rsidR="00604C29" w:rsidRPr="005E7AB9" w:rsidRDefault="00604C29" w:rsidP="00604C29">
      <w:pPr>
        <w:pStyle w:val="Head01English"/>
      </w:pPr>
      <w:bookmarkStart w:id="53" w:name="_Toc109907849"/>
      <w:r>
        <w:lastRenderedPageBreak/>
        <w:t>Template history</w:t>
      </w:r>
      <w:bookmarkEnd w:id="53"/>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691"/>
        <w:gridCol w:w="5741"/>
      </w:tblGrid>
      <w:tr w:rsidR="00604C29" w:rsidRPr="005E7AB9" w14:paraId="665CF22E" w14:textId="77777777" w:rsidTr="00033146">
        <w:tc>
          <w:tcPr>
            <w:tcW w:w="1396" w:type="dxa"/>
            <w:shd w:val="clear" w:color="auto" w:fill="39B54A" w:themeFill="accent3"/>
          </w:tcPr>
          <w:p w14:paraId="47C45216" w14:textId="77777777" w:rsidR="00604C29" w:rsidRPr="005E7AB9" w:rsidRDefault="00604C29" w:rsidP="00033146">
            <w:pPr>
              <w:spacing w:after="0"/>
              <w:rPr>
                <w:b/>
                <w:bCs/>
                <w:lang w:val="en-GB"/>
              </w:rPr>
            </w:pPr>
            <w:r w:rsidRPr="005E7AB9">
              <w:rPr>
                <w:b/>
                <w:bCs/>
                <w:lang w:val="en-GB"/>
              </w:rPr>
              <w:t>Versi</w:t>
            </w:r>
            <w:r>
              <w:rPr>
                <w:b/>
                <w:bCs/>
                <w:lang w:val="en-GB"/>
              </w:rPr>
              <w:t>on</w:t>
            </w:r>
          </w:p>
        </w:tc>
        <w:tc>
          <w:tcPr>
            <w:tcW w:w="1691" w:type="dxa"/>
            <w:shd w:val="clear" w:color="auto" w:fill="39B54A" w:themeFill="accent3"/>
          </w:tcPr>
          <w:p w14:paraId="518DFC1E" w14:textId="77777777" w:rsidR="00604C29" w:rsidRPr="005E7AB9" w:rsidRDefault="00604C29" w:rsidP="00033146">
            <w:pPr>
              <w:spacing w:after="0"/>
              <w:rPr>
                <w:b/>
                <w:bCs/>
                <w:lang w:val="en-GB"/>
              </w:rPr>
            </w:pPr>
            <w:r>
              <w:rPr>
                <w:b/>
                <w:bCs/>
                <w:lang w:val="en-GB"/>
              </w:rPr>
              <w:t>Date</w:t>
            </w:r>
          </w:p>
        </w:tc>
        <w:tc>
          <w:tcPr>
            <w:tcW w:w="5741" w:type="dxa"/>
            <w:shd w:val="clear" w:color="auto" w:fill="39B54A" w:themeFill="accent3"/>
          </w:tcPr>
          <w:p w14:paraId="4F0DFAD7" w14:textId="77777777" w:rsidR="00604C29" w:rsidRPr="005E7AB9" w:rsidRDefault="00604C29" w:rsidP="00033146">
            <w:pPr>
              <w:spacing w:after="0"/>
              <w:rPr>
                <w:b/>
                <w:bCs/>
                <w:lang w:val="en-GB"/>
              </w:rPr>
            </w:pPr>
            <w:r>
              <w:rPr>
                <w:b/>
                <w:bCs/>
                <w:lang w:val="en-GB"/>
              </w:rPr>
              <w:t>Comments or editions</w:t>
            </w:r>
          </w:p>
        </w:tc>
      </w:tr>
      <w:tr w:rsidR="00604C29" w:rsidRPr="005E7AB9" w14:paraId="24809D87" w14:textId="77777777" w:rsidTr="00033146">
        <w:tc>
          <w:tcPr>
            <w:tcW w:w="1396" w:type="dxa"/>
            <w:shd w:val="clear" w:color="auto" w:fill="auto"/>
          </w:tcPr>
          <w:p w14:paraId="16C3B404" w14:textId="77777777" w:rsidR="00604C29" w:rsidRPr="005E7AB9" w:rsidRDefault="00604C29" w:rsidP="00033146">
            <w:pPr>
              <w:spacing w:after="0"/>
              <w:rPr>
                <w:lang w:val="en-GB"/>
              </w:rPr>
            </w:pPr>
            <w:r w:rsidRPr="005E7AB9">
              <w:rPr>
                <w:lang w:val="en-GB"/>
              </w:rPr>
              <w:t>1.0</w:t>
            </w:r>
          </w:p>
        </w:tc>
        <w:tc>
          <w:tcPr>
            <w:tcW w:w="1691" w:type="dxa"/>
            <w:shd w:val="clear" w:color="auto" w:fill="auto"/>
          </w:tcPr>
          <w:p w14:paraId="6CDDC71B" w14:textId="77777777" w:rsidR="00604C29" w:rsidRPr="005E7AB9" w:rsidRDefault="00604C29" w:rsidP="00033146">
            <w:pPr>
              <w:spacing w:after="0"/>
              <w:rPr>
                <w:lang w:val="en-GB"/>
              </w:rPr>
            </w:pPr>
            <w:r w:rsidRPr="005E7AB9">
              <w:rPr>
                <w:lang w:val="en-GB"/>
              </w:rPr>
              <w:t>30.10.2019</w:t>
            </w:r>
          </w:p>
        </w:tc>
        <w:tc>
          <w:tcPr>
            <w:tcW w:w="5741" w:type="dxa"/>
            <w:shd w:val="clear" w:color="auto" w:fill="auto"/>
          </w:tcPr>
          <w:p w14:paraId="132C45DB" w14:textId="77777777" w:rsidR="00604C29" w:rsidRPr="005E7AB9" w:rsidRDefault="00604C29" w:rsidP="00033146">
            <w:pPr>
              <w:spacing w:after="0"/>
              <w:rPr>
                <w:lang w:val="en-GB"/>
              </w:rPr>
            </w:pPr>
            <w:r>
              <w:rPr>
                <w:lang w:val="en-GB"/>
              </w:rPr>
              <w:t>Initial version.</w:t>
            </w:r>
          </w:p>
        </w:tc>
      </w:tr>
      <w:tr w:rsidR="00604C29" w:rsidRPr="00867FB6" w14:paraId="5E236BD0" w14:textId="77777777" w:rsidTr="00033146">
        <w:tc>
          <w:tcPr>
            <w:tcW w:w="1396" w:type="dxa"/>
            <w:shd w:val="clear" w:color="auto" w:fill="auto"/>
          </w:tcPr>
          <w:p w14:paraId="75281C02" w14:textId="77777777" w:rsidR="00604C29" w:rsidRPr="005E7AB9" w:rsidRDefault="00604C29" w:rsidP="00033146">
            <w:pPr>
              <w:spacing w:after="0"/>
              <w:rPr>
                <w:lang w:val="en-GB"/>
              </w:rPr>
            </w:pPr>
            <w:r w:rsidRPr="005E7AB9">
              <w:rPr>
                <w:lang w:val="en-GB"/>
              </w:rPr>
              <w:t>1.0.1</w:t>
            </w:r>
          </w:p>
        </w:tc>
        <w:tc>
          <w:tcPr>
            <w:tcW w:w="1691" w:type="dxa"/>
            <w:shd w:val="clear" w:color="auto" w:fill="auto"/>
          </w:tcPr>
          <w:p w14:paraId="1EC75C02" w14:textId="77777777" w:rsidR="00604C29" w:rsidRPr="005E7AB9" w:rsidRDefault="00604C29" w:rsidP="00033146">
            <w:pPr>
              <w:spacing w:after="0"/>
              <w:rPr>
                <w:lang w:val="en-GB"/>
              </w:rPr>
            </w:pPr>
            <w:r w:rsidRPr="005E7AB9">
              <w:rPr>
                <w:lang w:val="en-GB"/>
              </w:rPr>
              <w:t>25.10.2021</w:t>
            </w:r>
          </w:p>
        </w:tc>
        <w:tc>
          <w:tcPr>
            <w:tcW w:w="5741" w:type="dxa"/>
            <w:shd w:val="clear" w:color="auto" w:fill="auto"/>
          </w:tcPr>
          <w:p w14:paraId="61218620" w14:textId="77777777" w:rsidR="00604C29" w:rsidRPr="005E7AB9" w:rsidRDefault="00604C29" w:rsidP="00033146">
            <w:pPr>
              <w:spacing w:after="0"/>
              <w:rPr>
                <w:lang w:val="en-GB"/>
              </w:rPr>
            </w:pPr>
            <w:r w:rsidRPr="00E52716">
              <w:rPr>
                <w:lang w:val="en-GB"/>
              </w:rPr>
              <w:t>Change of logo in the Excel template.</w:t>
            </w:r>
          </w:p>
        </w:tc>
      </w:tr>
      <w:tr w:rsidR="00604C29" w:rsidRPr="005E7AB9" w14:paraId="6E51BED9" w14:textId="77777777" w:rsidTr="00033146">
        <w:trPr>
          <w:trHeight w:val="619"/>
        </w:trPr>
        <w:tc>
          <w:tcPr>
            <w:tcW w:w="1396" w:type="dxa"/>
            <w:shd w:val="clear" w:color="auto" w:fill="auto"/>
          </w:tcPr>
          <w:p w14:paraId="0FEC03E0" w14:textId="77777777" w:rsidR="00604C29" w:rsidRPr="005E7AB9" w:rsidRDefault="00604C29" w:rsidP="00033146">
            <w:pPr>
              <w:spacing w:after="0"/>
              <w:rPr>
                <w:lang w:val="en-GB"/>
              </w:rPr>
            </w:pPr>
            <w:r w:rsidRPr="005E7AB9">
              <w:rPr>
                <w:lang w:val="en-GB"/>
              </w:rPr>
              <w:t>2.0</w:t>
            </w:r>
          </w:p>
        </w:tc>
        <w:tc>
          <w:tcPr>
            <w:tcW w:w="1691" w:type="dxa"/>
            <w:shd w:val="clear" w:color="auto" w:fill="auto"/>
          </w:tcPr>
          <w:p w14:paraId="6C5D5EC5" w14:textId="77777777" w:rsidR="00604C29" w:rsidRPr="005E7AB9" w:rsidRDefault="00604C29" w:rsidP="00033146">
            <w:pPr>
              <w:spacing w:after="0"/>
              <w:rPr>
                <w:lang w:val="en-GB"/>
              </w:rPr>
            </w:pPr>
            <w:r w:rsidRPr="005E7AB9">
              <w:rPr>
                <w:lang w:val="en-GB"/>
              </w:rPr>
              <w:t>31.01.2022</w:t>
            </w:r>
          </w:p>
        </w:tc>
        <w:tc>
          <w:tcPr>
            <w:tcW w:w="5741" w:type="dxa"/>
            <w:shd w:val="clear" w:color="auto" w:fill="auto"/>
          </w:tcPr>
          <w:p w14:paraId="5509A6D3" w14:textId="77777777" w:rsidR="00604C29" w:rsidRPr="005E7AB9" w:rsidRDefault="00604C29" w:rsidP="00033146">
            <w:pPr>
              <w:spacing w:after="0"/>
              <w:rPr>
                <w:rStyle w:val="UnresolvedMention1"/>
                <w:lang w:val="en-GB"/>
              </w:rPr>
            </w:pPr>
            <w:r w:rsidRPr="00C76161">
              <w:rPr>
                <w:lang w:val="en-GB"/>
              </w:rPr>
              <w:t>Change of format (from Excel to Word), redesign and improvement of content. Addition of filling instructions in each section.</w:t>
            </w:r>
          </w:p>
        </w:tc>
      </w:tr>
      <w:tr w:rsidR="00604C29" w:rsidRPr="00867FB6" w14:paraId="529E3E14" w14:textId="77777777" w:rsidTr="00033146">
        <w:trPr>
          <w:trHeight w:val="619"/>
        </w:trPr>
        <w:tc>
          <w:tcPr>
            <w:tcW w:w="1396" w:type="dxa"/>
            <w:shd w:val="clear" w:color="auto" w:fill="auto"/>
          </w:tcPr>
          <w:p w14:paraId="51136EA3" w14:textId="77777777" w:rsidR="00604C29" w:rsidRPr="005E7AB9" w:rsidRDefault="00604C29" w:rsidP="00033146">
            <w:pPr>
              <w:spacing w:after="0"/>
              <w:rPr>
                <w:lang w:val="en-GB"/>
              </w:rPr>
            </w:pPr>
            <w:r>
              <w:rPr>
                <w:lang w:val="en-GB"/>
              </w:rPr>
              <w:t>3.0</w:t>
            </w:r>
          </w:p>
        </w:tc>
        <w:tc>
          <w:tcPr>
            <w:tcW w:w="1691" w:type="dxa"/>
            <w:shd w:val="clear" w:color="auto" w:fill="auto"/>
          </w:tcPr>
          <w:p w14:paraId="1699084F" w14:textId="77777777" w:rsidR="00941D9E" w:rsidRDefault="00941D9E" w:rsidP="00941D9E">
            <w:pPr>
              <w:spacing w:after="0" w:line="276" w:lineRule="auto"/>
              <w:rPr>
                <w:lang w:val="en-GB" w:eastAsia="en-US"/>
              </w:rPr>
            </w:pPr>
            <w:r>
              <w:rPr>
                <w:lang w:eastAsia="en-US"/>
              </w:rPr>
              <w:t>01.08.2022</w:t>
            </w:r>
          </w:p>
          <w:p w14:paraId="71883AF4" w14:textId="02F275D8" w:rsidR="00604C29" w:rsidRPr="005E7AB9" w:rsidRDefault="00604C29" w:rsidP="00033146">
            <w:pPr>
              <w:spacing w:after="0"/>
              <w:rPr>
                <w:lang w:val="en-GB"/>
              </w:rPr>
            </w:pPr>
          </w:p>
        </w:tc>
        <w:tc>
          <w:tcPr>
            <w:tcW w:w="5741" w:type="dxa"/>
            <w:shd w:val="clear" w:color="auto" w:fill="auto"/>
          </w:tcPr>
          <w:p w14:paraId="124A9762" w14:textId="77777777" w:rsidR="00604C29" w:rsidRPr="005E7AB9" w:rsidRDefault="00604C29" w:rsidP="00033146">
            <w:pPr>
              <w:spacing w:after="0"/>
              <w:rPr>
                <w:lang w:val="en-GB"/>
              </w:rPr>
            </w:pPr>
            <w:r w:rsidRPr="00A75267">
              <w:rPr>
                <w:lang w:val="en-GB"/>
              </w:rPr>
              <w:t>Content adjustments</w:t>
            </w:r>
            <w:r w:rsidRPr="00DF656D">
              <w:rPr>
                <w:lang w:val="en-GB"/>
              </w:rPr>
              <w:t xml:space="preserve"> and editorial changes.</w:t>
            </w:r>
          </w:p>
        </w:tc>
      </w:tr>
    </w:tbl>
    <w:p w14:paraId="1BC056F1" w14:textId="77777777" w:rsidR="00604C29" w:rsidRPr="005E7AB9" w:rsidRDefault="00604C29" w:rsidP="00604C29">
      <w:pPr>
        <w:rPr>
          <w:color w:val="CC3668" w:themeColor="accent5"/>
          <w:lang w:val="en-GB" w:eastAsia="es-ES"/>
        </w:rPr>
      </w:pPr>
      <w:r w:rsidRPr="0083154A">
        <w:rPr>
          <w:color w:val="CC3668" w:themeColor="accent5"/>
          <w:lang w:val="en-GB" w:eastAsia="es-ES"/>
        </w:rPr>
        <w:t>(Do not delete or alter this section, delete this instruction).</w:t>
      </w:r>
    </w:p>
    <w:p w14:paraId="02F99354" w14:textId="77777777" w:rsidR="00E1024B" w:rsidRPr="005E7AB9" w:rsidRDefault="00E1024B" w:rsidP="00E1024B">
      <w:pPr>
        <w:spacing w:line="276" w:lineRule="auto"/>
        <w:jc w:val="left"/>
        <w:rPr>
          <w:lang w:val="en-GB"/>
        </w:rPr>
      </w:pPr>
    </w:p>
    <w:sectPr w:rsidR="00E1024B" w:rsidRPr="005E7AB9" w:rsidSect="00EA26AB">
      <w:headerReference w:type="default" r:id="rId15"/>
      <w:footerReference w:type="default" r:id="rId16"/>
      <w:pgSz w:w="12240" w:h="15840"/>
      <w:pgMar w:top="1143" w:right="1701" w:bottom="1417" w:left="1701"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1116" w14:textId="77777777" w:rsidR="00E0529C" w:rsidRDefault="00E0529C" w:rsidP="009958BA">
      <w:r>
        <w:separator/>
      </w:r>
    </w:p>
  </w:endnote>
  <w:endnote w:type="continuationSeparator" w:id="0">
    <w:p w14:paraId="61A50044" w14:textId="77777777" w:rsidR="00E0529C" w:rsidRDefault="00E0529C" w:rsidP="009958BA">
      <w:r>
        <w:continuationSeparator/>
      </w:r>
    </w:p>
  </w:endnote>
  <w:endnote w:type="continuationNotice" w:id="1">
    <w:p w14:paraId="5EEA2A38" w14:textId="77777777" w:rsidR="00E0529C" w:rsidRDefault="00E052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41087"/>
      <w:docPartObj>
        <w:docPartGallery w:val="Page Numbers (Bottom of Page)"/>
        <w:docPartUnique/>
      </w:docPartObj>
    </w:sdtPr>
    <w:sdtEndPr>
      <w:rPr>
        <w:noProof/>
      </w:rPr>
    </w:sdtEndPr>
    <w:sdtContent>
      <w:p w14:paraId="7FB8E7A7" w14:textId="77777777" w:rsidR="00E54CA3" w:rsidRDefault="00E54CA3" w:rsidP="009958BA">
        <w:pPr>
          <w:pStyle w:val="Footer"/>
          <w:rPr>
            <w:noProof/>
          </w:rPr>
        </w:pPr>
      </w:p>
      <w:tbl>
        <w:tblPr>
          <w:tblW w:w="8931" w:type="dxa"/>
          <w:tblLook w:val="04A0" w:firstRow="1" w:lastRow="0" w:firstColumn="1" w:lastColumn="0" w:noHBand="0" w:noVBand="1"/>
        </w:tblPr>
        <w:tblGrid>
          <w:gridCol w:w="8080"/>
          <w:gridCol w:w="284"/>
          <w:gridCol w:w="567"/>
        </w:tblGrid>
        <w:tr w:rsidR="00E05FF6" w:rsidRPr="00E05FF6" w14:paraId="7C18A1B6" w14:textId="77777777" w:rsidTr="00E05FF6">
          <w:trPr>
            <w:trHeight w:val="242"/>
          </w:trPr>
          <w:tc>
            <w:tcPr>
              <w:tcW w:w="8080" w:type="dxa"/>
              <w:tcBorders>
                <w:top w:val="single" w:sz="4" w:space="0" w:color="39B54A" w:themeColor="accent3"/>
              </w:tcBorders>
              <w:tcMar>
                <w:top w:w="28" w:type="dxa"/>
                <w:left w:w="0" w:type="dxa"/>
                <w:right w:w="0" w:type="dxa"/>
              </w:tcMar>
              <w:vAlign w:val="center"/>
            </w:tcPr>
            <w:p w14:paraId="6D383567" w14:textId="77777777" w:rsidR="00E05FF6" w:rsidRPr="00E05FF6" w:rsidRDefault="00E05FF6" w:rsidP="00E05FF6">
              <w:pPr>
                <w:pStyle w:val="Title"/>
                <w:jc w:val="left"/>
                <w:rPr>
                  <w:b w:val="0"/>
                  <w:bCs/>
                  <w:color w:val="auto"/>
                  <w:sz w:val="22"/>
                  <w:szCs w:val="22"/>
                  <w:lang w:val="en-GB"/>
                </w:rPr>
              </w:pPr>
              <w:r w:rsidRPr="00E05FF6">
                <w:rPr>
                  <w:b w:val="0"/>
                  <w:bCs/>
                  <w:color w:val="auto"/>
                  <w:sz w:val="22"/>
                  <w:szCs w:val="22"/>
                  <w:lang w:val="en-GB"/>
                </w:rPr>
                <w:t>Monitoring Report for CCMP in Sectors Other Than Land Use</w:t>
              </w:r>
            </w:p>
            <w:p w14:paraId="578D717F" w14:textId="77777777" w:rsidR="00E05FF6" w:rsidRPr="00E05FF6" w:rsidRDefault="00E05FF6" w:rsidP="00E05FF6">
              <w:pPr>
                <w:pStyle w:val="Title"/>
                <w:spacing w:after="0"/>
                <w:jc w:val="left"/>
                <w:rPr>
                  <w:b w:val="0"/>
                  <w:bCs/>
                  <w:color w:val="auto"/>
                  <w:sz w:val="22"/>
                  <w:szCs w:val="22"/>
                  <w:lang w:val="en-GB"/>
                </w:rPr>
              </w:pPr>
            </w:p>
          </w:tc>
          <w:tc>
            <w:tcPr>
              <w:tcW w:w="284" w:type="dxa"/>
              <w:tcMar>
                <w:top w:w="28" w:type="dxa"/>
                <w:left w:w="0" w:type="dxa"/>
                <w:right w:w="0" w:type="dxa"/>
              </w:tcMar>
              <w:vAlign w:val="center"/>
            </w:tcPr>
            <w:p w14:paraId="6847F831" w14:textId="77777777" w:rsidR="00E05FF6" w:rsidRPr="00E05FF6" w:rsidRDefault="00E05FF6" w:rsidP="00E05FF6">
              <w:pPr>
                <w:pStyle w:val="Footer"/>
                <w:rPr>
                  <w:bCs/>
                  <w:sz w:val="22"/>
                  <w:lang w:val="en-GB"/>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2C094E96" w14:textId="77777777" w:rsidR="00E05FF6" w:rsidRPr="00E05FF6" w:rsidRDefault="00E05FF6" w:rsidP="00E05FF6">
              <w:pPr>
                <w:pStyle w:val="Footer"/>
                <w:jc w:val="center"/>
                <w:rPr>
                  <w:rFonts w:cstheme="minorHAnsi"/>
                  <w:bCs/>
                  <w:sz w:val="22"/>
                </w:rPr>
              </w:pPr>
              <w:r w:rsidRPr="00E05FF6">
                <w:rPr>
                  <w:rFonts w:cstheme="minorHAnsi"/>
                  <w:bCs/>
                  <w:sz w:val="22"/>
                </w:rPr>
                <w:fldChar w:fldCharType="begin"/>
              </w:r>
              <w:r w:rsidRPr="00E05FF6">
                <w:rPr>
                  <w:rFonts w:cstheme="minorHAnsi"/>
                  <w:bCs/>
                  <w:sz w:val="22"/>
                </w:rPr>
                <w:instrText xml:space="preserve"> PAGE   \* MERGEFORMAT </w:instrText>
              </w:r>
              <w:r w:rsidRPr="00E05FF6">
                <w:rPr>
                  <w:rFonts w:cstheme="minorHAnsi"/>
                  <w:bCs/>
                  <w:sz w:val="22"/>
                </w:rPr>
                <w:fldChar w:fldCharType="separate"/>
              </w:r>
              <w:r w:rsidRPr="00E05FF6">
                <w:rPr>
                  <w:rFonts w:cstheme="minorHAnsi"/>
                  <w:bCs/>
                  <w:sz w:val="22"/>
                </w:rPr>
                <w:t>2</w:t>
              </w:r>
              <w:r w:rsidRPr="00E05FF6">
                <w:rPr>
                  <w:rFonts w:cstheme="minorHAnsi"/>
                  <w:bCs/>
                  <w:sz w:val="22"/>
                </w:rPr>
                <w:fldChar w:fldCharType="end"/>
              </w:r>
            </w:p>
          </w:tc>
        </w:tr>
      </w:tbl>
      <w:p w14:paraId="484BEF29" w14:textId="05E888CC" w:rsidR="001F55E4" w:rsidRDefault="008F305A" w:rsidP="009958BA">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6C571" w14:textId="77777777" w:rsidR="00E0529C" w:rsidRDefault="00E0529C" w:rsidP="009958BA">
      <w:r>
        <w:separator/>
      </w:r>
    </w:p>
  </w:footnote>
  <w:footnote w:type="continuationSeparator" w:id="0">
    <w:p w14:paraId="50F339C7" w14:textId="77777777" w:rsidR="00E0529C" w:rsidRDefault="00E0529C" w:rsidP="009958BA">
      <w:r>
        <w:continuationSeparator/>
      </w:r>
    </w:p>
  </w:footnote>
  <w:footnote w:type="continuationNotice" w:id="1">
    <w:p w14:paraId="787A3A1D" w14:textId="77777777" w:rsidR="00E0529C" w:rsidRDefault="00E0529C">
      <w:pPr>
        <w:spacing w:after="0"/>
      </w:pPr>
    </w:p>
  </w:footnote>
  <w:footnote w:id="2">
    <w:p w14:paraId="526E96FC" w14:textId="6C69C8CC" w:rsidR="00E46EDF" w:rsidRPr="00600B93" w:rsidRDefault="00E46EDF">
      <w:pPr>
        <w:pStyle w:val="FootnoteText"/>
        <w:rPr>
          <w:lang w:val="en-GB"/>
        </w:rPr>
      </w:pPr>
      <w:r w:rsidRPr="00336938">
        <w:rPr>
          <w:rStyle w:val="FootnoteReference"/>
          <w:color w:val="CC3668" w:themeColor="accent5"/>
        </w:rPr>
        <w:footnoteRef/>
      </w:r>
      <w:r w:rsidRPr="00600B93">
        <w:rPr>
          <w:color w:val="CC3668" w:themeColor="accent5"/>
          <w:lang w:val="en-GB"/>
        </w:rPr>
        <w:t xml:space="preserve"> </w:t>
      </w:r>
      <w:bookmarkStart w:id="15" w:name="_Hlk102538398"/>
      <w:r w:rsidR="00C13C2C">
        <w:rPr>
          <w:color w:val="CC3668" w:themeColor="accent5"/>
          <w:lang w:val="en-GB" w:eastAsia="ja-JP"/>
        </w:rPr>
        <w:t>S</w:t>
      </w:r>
      <w:r w:rsidR="00C13C2C" w:rsidRPr="00C13C2C">
        <w:rPr>
          <w:color w:val="CC3668" w:themeColor="accent5"/>
          <w:lang w:val="en-GB" w:eastAsia="ja-JP"/>
        </w:rPr>
        <w:t xml:space="preserve">ectoral scopes, type of CCMP and activities covered by </w:t>
      </w:r>
      <w:r w:rsidR="00C13C2C">
        <w:rPr>
          <w:color w:val="CC3668" w:themeColor="accent5"/>
          <w:lang w:val="en-GB" w:eastAsia="ja-JP"/>
        </w:rPr>
        <w:t>the v</w:t>
      </w:r>
      <w:r w:rsidR="00C13C2C" w:rsidRPr="00C13C2C">
        <w:rPr>
          <w:color w:val="CC3668" w:themeColor="accent5"/>
          <w:lang w:val="en-GB" w:eastAsia="ja-JP"/>
        </w:rPr>
        <w:t xml:space="preserve">oluntary </w:t>
      </w:r>
      <w:r w:rsidR="00C13C2C">
        <w:rPr>
          <w:color w:val="CC3668" w:themeColor="accent5"/>
          <w:lang w:val="en-GB" w:eastAsia="ja-JP"/>
        </w:rPr>
        <w:t>c</w:t>
      </w:r>
      <w:r w:rsidR="00C13C2C" w:rsidRPr="00C13C2C">
        <w:rPr>
          <w:color w:val="CC3668" w:themeColor="accent5"/>
          <w:lang w:val="en-GB" w:eastAsia="ja-JP"/>
        </w:rPr>
        <w:t xml:space="preserve">arbon </w:t>
      </w:r>
      <w:r w:rsidR="00C13C2C">
        <w:rPr>
          <w:color w:val="CC3668" w:themeColor="accent5"/>
          <w:lang w:val="en-GB" w:eastAsia="ja-JP"/>
        </w:rPr>
        <w:t>c</w:t>
      </w:r>
      <w:r w:rsidR="00C13C2C" w:rsidRPr="00C13C2C">
        <w:rPr>
          <w:color w:val="CC3668" w:themeColor="accent5"/>
          <w:lang w:val="en-GB" w:eastAsia="ja-JP"/>
        </w:rPr>
        <w:t xml:space="preserve">ertification </w:t>
      </w:r>
      <w:r w:rsidR="00C13C2C">
        <w:rPr>
          <w:color w:val="CC3668" w:themeColor="accent5"/>
          <w:lang w:val="en-GB" w:eastAsia="ja-JP"/>
        </w:rPr>
        <w:t xml:space="preserve">of Cercarbono </w:t>
      </w:r>
      <w:r w:rsidR="00C13C2C" w:rsidRPr="00C13C2C">
        <w:rPr>
          <w:color w:val="CC3668" w:themeColor="accent5"/>
          <w:lang w:val="en-GB" w:eastAsia="ja-JP"/>
        </w:rPr>
        <w:t xml:space="preserve">are detailed in </w:t>
      </w:r>
      <w:r w:rsidR="00C13C2C" w:rsidRPr="00F44A2A">
        <w:rPr>
          <w:b/>
          <w:bCs/>
          <w:i/>
          <w:iCs/>
          <w:color w:val="CC3668" w:themeColor="accent5"/>
          <w:lang w:val="en-GB" w:eastAsia="ja-JP"/>
        </w:rPr>
        <w:t>Cercarbono's Protocol for Voluntary Carbon Certification</w:t>
      </w:r>
      <w:r w:rsidR="00C13C2C" w:rsidRPr="00C13C2C">
        <w:rPr>
          <w:color w:val="CC3668" w:themeColor="accent5"/>
          <w:lang w:val="en-GB" w:eastAsia="ja-JP"/>
        </w:rPr>
        <w:t xml:space="preserve">, available </w:t>
      </w:r>
      <w:r w:rsidR="003F4E0D">
        <w:rPr>
          <w:color w:val="CC3668" w:themeColor="accent5"/>
          <w:lang w:val="en-GB" w:eastAsia="ja-JP"/>
        </w:rPr>
        <w:t>at</w:t>
      </w:r>
      <w:r w:rsidR="00C13C2C" w:rsidRPr="00C13C2C">
        <w:rPr>
          <w:color w:val="CC3668" w:themeColor="accent5"/>
          <w:lang w:val="en-GB" w:eastAsia="ja-JP"/>
        </w:rPr>
        <w:t xml:space="preserve"> </w:t>
      </w:r>
      <w:hyperlink r:id="rId1" w:history="1">
        <w:r w:rsidR="008F305A" w:rsidRPr="00F818C9">
          <w:rPr>
            <w:rStyle w:val="Hyperlink"/>
            <w:rFonts w:eastAsia="Times New Roman" w:cs="Segoe UI"/>
            <w:color w:val="CC3668" w:themeColor="accent5"/>
          </w:rPr>
          <w:t>www.cercarbono.com</w:t>
        </w:r>
      </w:hyperlink>
      <w:r w:rsidR="00C13C2C" w:rsidRPr="00C13C2C">
        <w:rPr>
          <w:color w:val="CC3668" w:themeColor="accent5"/>
          <w:lang w:val="en-GB" w:eastAsia="ja-JP"/>
        </w:rPr>
        <w:t>, section: Documentation.</w:t>
      </w:r>
      <w:bookmarkEnd w:id="1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DC0E95" w:rsidRPr="00867FB6" w14:paraId="5F2CAFD6" w14:textId="77777777" w:rsidTr="00EA26AB">
      <w:trPr>
        <w:trHeight w:val="284"/>
      </w:trPr>
      <w:tc>
        <w:tcPr>
          <w:tcW w:w="4690" w:type="dxa"/>
          <w:tcMar>
            <w:top w:w="0" w:type="dxa"/>
            <w:left w:w="0" w:type="dxa"/>
            <w:bottom w:w="57" w:type="dxa"/>
            <w:right w:w="0" w:type="dxa"/>
          </w:tcMar>
          <w:vAlign w:val="bottom"/>
          <w:hideMark/>
        </w:tcPr>
        <w:p w14:paraId="3ED3B4EC" w14:textId="77777777" w:rsidR="00DC0E95" w:rsidRPr="000756B9" w:rsidRDefault="00DC0E95" w:rsidP="00DC0E95">
          <w:pPr>
            <w:pStyle w:val="Header"/>
            <w:jc w:val="left"/>
            <w:rPr>
              <w:lang w:val="en-GB" w:eastAsia="en-US"/>
            </w:rPr>
          </w:pPr>
          <w:bookmarkStart w:id="54" w:name="_Hlk86747345"/>
          <w:r w:rsidRPr="000756B9">
            <w:rPr>
              <w:color w:val="CC3668" w:themeColor="accent5"/>
              <w:lang w:val="en-GB" w:eastAsia="en-US"/>
            </w:rPr>
            <w:t>(Optional, CCMP developer's logo)</w:t>
          </w:r>
        </w:p>
      </w:tc>
      <w:tc>
        <w:tcPr>
          <w:tcW w:w="4524" w:type="dxa"/>
          <w:vAlign w:val="bottom"/>
        </w:tcPr>
        <w:p w14:paraId="5AD09667" w14:textId="77777777" w:rsidR="00DC0E95" w:rsidRPr="000756B9" w:rsidRDefault="00DC0E95" w:rsidP="00DC0E95">
          <w:pPr>
            <w:pStyle w:val="Header"/>
            <w:jc w:val="right"/>
            <w:rPr>
              <w:color w:val="CC3668" w:themeColor="accent5"/>
              <w:sz w:val="18"/>
              <w:szCs w:val="16"/>
              <w:lang w:val="en-GB"/>
            </w:rPr>
          </w:pPr>
          <w:r w:rsidRPr="000756B9">
            <w:rPr>
              <w:color w:val="CC3668" w:themeColor="accent5"/>
              <w:sz w:val="18"/>
              <w:szCs w:val="16"/>
              <w:lang w:val="en-GB"/>
            </w:rPr>
            <w:t xml:space="preserve">Replace by CCMP name, </w:t>
          </w:r>
        </w:p>
        <w:p w14:paraId="0F26D100" w14:textId="77777777" w:rsidR="00DC0E95" w:rsidRPr="00600B93" w:rsidRDefault="00DC0E95" w:rsidP="00DC0E95">
          <w:pPr>
            <w:pStyle w:val="Header"/>
            <w:jc w:val="right"/>
            <w:rPr>
              <w:lang w:val="en-GB" w:eastAsia="en-US"/>
            </w:rPr>
          </w:pPr>
          <w:r w:rsidRPr="000756B9">
            <w:rPr>
              <w:color w:val="CC3668" w:themeColor="accent5"/>
              <w:sz w:val="18"/>
              <w:szCs w:val="16"/>
              <w:lang w:val="en-GB"/>
            </w:rPr>
            <w:t>replace font colour</w:t>
          </w:r>
        </w:p>
      </w:tc>
    </w:tr>
    <w:bookmarkEnd w:id="54"/>
  </w:tbl>
  <w:p w14:paraId="67F2D97E" w14:textId="77777777" w:rsidR="006D01A4" w:rsidRPr="00600B93" w:rsidRDefault="006D01A4" w:rsidP="00DC0E95">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A27D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1ED7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345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48A8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0C89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7289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62C9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4E52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58B1B5D"/>
    <w:multiLevelType w:val="hybridMultilevel"/>
    <w:tmpl w:val="08D2A09A"/>
    <w:lvl w:ilvl="0" w:tplc="0C0A0001">
      <w:start w:val="1"/>
      <w:numFmt w:val="bullet"/>
      <w:lvlText w:val=""/>
      <w:lvlJc w:val="left"/>
      <w:pPr>
        <w:ind w:left="720" w:hanging="360"/>
      </w:pPr>
      <w:rPr>
        <w:rFonts w:ascii="Symbol" w:hAnsi="Symbol" w:hint="default"/>
      </w:rPr>
    </w:lvl>
    <w:lvl w:ilvl="1" w:tplc="DC6E1DB4">
      <w:numFmt w:val="bullet"/>
      <w:lvlText w:val="•"/>
      <w:lvlJc w:val="left"/>
      <w:pPr>
        <w:ind w:left="1440" w:hanging="360"/>
      </w:pPr>
      <w:rPr>
        <w:rFonts w:ascii="Calibri" w:eastAsiaTheme="minorEastAsia"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94092A"/>
    <w:multiLevelType w:val="hybridMultilevel"/>
    <w:tmpl w:val="939E957A"/>
    <w:lvl w:ilvl="0" w:tplc="6CBA7D78">
      <w:numFmt w:val="bullet"/>
      <w:lvlText w:val="-"/>
      <w:lvlJc w:val="left"/>
      <w:pPr>
        <w:ind w:left="720" w:hanging="360"/>
      </w:pPr>
      <w:rPr>
        <w:rFonts w:ascii="Calibri" w:eastAsiaTheme="minorEastAsia" w:hAnsi="Calibri" w:cstheme="minorBidi" w:hint="default"/>
      </w:rPr>
    </w:lvl>
    <w:lvl w:ilvl="1" w:tplc="CDE69EBA">
      <w:start w:val="1"/>
      <w:numFmt w:val="bullet"/>
      <w:pStyle w:val="list02"/>
      <w:lvlText w:val=""/>
      <w:lvlJc w:val="left"/>
      <w:pPr>
        <w:ind w:left="192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F96523"/>
    <w:multiLevelType w:val="hybridMultilevel"/>
    <w:tmpl w:val="628AAC5A"/>
    <w:lvl w:ilvl="0" w:tplc="24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A53A74"/>
    <w:multiLevelType w:val="multilevel"/>
    <w:tmpl w:val="7C9E5738"/>
    <w:lvl w:ilvl="0">
      <w:start w:val="4"/>
      <w:numFmt w:val="decimal"/>
      <w:lvlText w:val="%1"/>
      <w:lvlJc w:val="left"/>
      <w:pPr>
        <w:ind w:left="432" w:hanging="432"/>
      </w:pPr>
    </w:lvl>
    <w:lvl w:ilvl="1">
      <w:start w:val="1"/>
      <w:numFmt w:val="decimal"/>
      <w:lvlText w:val="%1.%2"/>
      <w:lvlJc w:val="left"/>
      <w:pPr>
        <w:ind w:left="576" w:hanging="57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488A9"/>
    <w:multiLevelType w:val="hybridMultilevel"/>
    <w:tmpl w:val="9D62671E"/>
    <w:lvl w:ilvl="0" w:tplc="7180BF5C">
      <w:start w:val="1"/>
      <w:numFmt w:val="decimal"/>
      <w:lvlText w:val="%1"/>
      <w:lvlJc w:val="left"/>
      <w:pPr>
        <w:ind w:left="720" w:hanging="360"/>
      </w:pPr>
    </w:lvl>
    <w:lvl w:ilvl="1" w:tplc="A7FCEEF8">
      <w:start w:val="1"/>
      <w:numFmt w:val="lowerLetter"/>
      <w:lvlText w:val="%2."/>
      <w:lvlJc w:val="left"/>
      <w:pPr>
        <w:ind w:left="1440" w:hanging="360"/>
      </w:pPr>
    </w:lvl>
    <w:lvl w:ilvl="2" w:tplc="489E635E">
      <w:start w:val="1"/>
      <w:numFmt w:val="lowerRoman"/>
      <w:lvlText w:val="%3."/>
      <w:lvlJc w:val="right"/>
      <w:pPr>
        <w:ind w:left="2160" w:hanging="180"/>
      </w:pPr>
    </w:lvl>
    <w:lvl w:ilvl="3" w:tplc="8342F664">
      <w:start w:val="1"/>
      <w:numFmt w:val="decimal"/>
      <w:lvlText w:val="%4."/>
      <w:lvlJc w:val="left"/>
      <w:pPr>
        <w:ind w:left="2880" w:hanging="360"/>
      </w:pPr>
    </w:lvl>
    <w:lvl w:ilvl="4" w:tplc="0B18F9C6">
      <w:start w:val="1"/>
      <w:numFmt w:val="lowerLetter"/>
      <w:lvlText w:val="%5."/>
      <w:lvlJc w:val="left"/>
      <w:pPr>
        <w:ind w:left="3600" w:hanging="360"/>
      </w:pPr>
    </w:lvl>
    <w:lvl w:ilvl="5" w:tplc="AEFEB0E0">
      <w:start w:val="1"/>
      <w:numFmt w:val="lowerRoman"/>
      <w:lvlText w:val="%6."/>
      <w:lvlJc w:val="right"/>
      <w:pPr>
        <w:ind w:left="4320" w:hanging="180"/>
      </w:pPr>
    </w:lvl>
    <w:lvl w:ilvl="6" w:tplc="3064B218">
      <w:start w:val="1"/>
      <w:numFmt w:val="decimal"/>
      <w:lvlText w:val="%7."/>
      <w:lvlJc w:val="left"/>
      <w:pPr>
        <w:ind w:left="5040" w:hanging="360"/>
      </w:pPr>
    </w:lvl>
    <w:lvl w:ilvl="7" w:tplc="F7D8E026">
      <w:start w:val="1"/>
      <w:numFmt w:val="lowerLetter"/>
      <w:lvlText w:val="%8."/>
      <w:lvlJc w:val="left"/>
      <w:pPr>
        <w:ind w:left="5760" w:hanging="360"/>
      </w:pPr>
    </w:lvl>
    <w:lvl w:ilvl="8" w:tplc="D0447F12">
      <w:start w:val="1"/>
      <w:numFmt w:val="lowerRoman"/>
      <w:lvlText w:val="%9."/>
      <w:lvlJc w:val="right"/>
      <w:pPr>
        <w:ind w:left="6480" w:hanging="180"/>
      </w:pPr>
    </w:lvl>
  </w:abstractNum>
  <w:abstractNum w:abstractNumId="13" w15:restartNumberingAfterBreak="0">
    <w:nsid w:val="49C83A99"/>
    <w:multiLevelType w:val="hybridMultilevel"/>
    <w:tmpl w:val="92D2103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C6973C"/>
    <w:multiLevelType w:val="hybridMultilevel"/>
    <w:tmpl w:val="291C680E"/>
    <w:lvl w:ilvl="0" w:tplc="64FCA5EE">
      <w:start w:val="1"/>
      <w:numFmt w:val="decimal"/>
      <w:lvlText w:val="%1"/>
      <w:lvlJc w:val="left"/>
      <w:pPr>
        <w:ind w:left="720" w:hanging="360"/>
      </w:pPr>
    </w:lvl>
    <w:lvl w:ilvl="1" w:tplc="0E367702">
      <w:start w:val="1"/>
      <w:numFmt w:val="lowerLetter"/>
      <w:lvlText w:val="%2."/>
      <w:lvlJc w:val="left"/>
      <w:pPr>
        <w:ind w:left="1440" w:hanging="360"/>
      </w:pPr>
    </w:lvl>
    <w:lvl w:ilvl="2" w:tplc="EFDC7478">
      <w:start w:val="1"/>
      <w:numFmt w:val="lowerRoman"/>
      <w:lvlText w:val="%3."/>
      <w:lvlJc w:val="right"/>
      <w:pPr>
        <w:ind w:left="2160" w:hanging="180"/>
      </w:pPr>
    </w:lvl>
    <w:lvl w:ilvl="3" w:tplc="983005EC">
      <w:start w:val="1"/>
      <w:numFmt w:val="decimal"/>
      <w:lvlText w:val="%4."/>
      <w:lvlJc w:val="left"/>
      <w:pPr>
        <w:ind w:left="2880" w:hanging="360"/>
      </w:pPr>
    </w:lvl>
    <w:lvl w:ilvl="4" w:tplc="6D8CF9C4">
      <w:start w:val="1"/>
      <w:numFmt w:val="lowerLetter"/>
      <w:lvlText w:val="%5."/>
      <w:lvlJc w:val="left"/>
      <w:pPr>
        <w:ind w:left="3600" w:hanging="360"/>
      </w:pPr>
    </w:lvl>
    <w:lvl w:ilvl="5" w:tplc="816A31AC">
      <w:start w:val="1"/>
      <w:numFmt w:val="lowerRoman"/>
      <w:lvlText w:val="%6."/>
      <w:lvlJc w:val="right"/>
      <w:pPr>
        <w:ind w:left="4320" w:hanging="180"/>
      </w:pPr>
    </w:lvl>
    <w:lvl w:ilvl="6" w:tplc="F88A50F8">
      <w:start w:val="1"/>
      <w:numFmt w:val="decimal"/>
      <w:lvlText w:val="%7."/>
      <w:lvlJc w:val="left"/>
      <w:pPr>
        <w:ind w:left="5040" w:hanging="360"/>
      </w:pPr>
    </w:lvl>
    <w:lvl w:ilvl="7" w:tplc="C49063AE">
      <w:start w:val="1"/>
      <w:numFmt w:val="lowerLetter"/>
      <w:lvlText w:val="%8."/>
      <w:lvlJc w:val="left"/>
      <w:pPr>
        <w:ind w:left="5760" w:hanging="360"/>
      </w:pPr>
    </w:lvl>
    <w:lvl w:ilvl="8" w:tplc="6B60D190">
      <w:start w:val="1"/>
      <w:numFmt w:val="lowerRoman"/>
      <w:lvlText w:val="%9."/>
      <w:lvlJc w:val="right"/>
      <w:pPr>
        <w:ind w:left="6480" w:hanging="180"/>
      </w:pPr>
    </w:lvl>
  </w:abstractNum>
  <w:abstractNum w:abstractNumId="15" w15:restartNumberingAfterBreak="0">
    <w:nsid w:val="5DC76861"/>
    <w:multiLevelType w:val="multilevel"/>
    <w:tmpl w:val="75DCF18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iCs/>
      </w:rPr>
    </w:lvl>
    <w:lvl w:ilvl="2">
      <w:start w:val="1"/>
      <w:numFmt w:val="decimal"/>
      <w:pStyle w:val="Heading3"/>
      <w:lvlText w:val="%1.%2.%3"/>
      <w:lvlJc w:val="left"/>
      <w:pPr>
        <w:ind w:left="720" w:hanging="720"/>
      </w:pPr>
      <w:rPr>
        <w:i w:val="0"/>
        <w:i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E2D29CD"/>
    <w:multiLevelType w:val="hybridMultilevel"/>
    <w:tmpl w:val="BAEC610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32546C3"/>
    <w:multiLevelType w:val="hybridMultilevel"/>
    <w:tmpl w:val="C666E7CC"/>
    <w:lvl w:ilvl="0" w:tplc="1A266648">
      <w:numFmt w:val="bullet"/>
      <w:lvlText w:val="-"/>
      <w:lvlJc w:val="left"/>
      <w:pPr>
        <w:ind w:left="720" w:hanging="360"/>
      </w:pPr>
      <w:rPr>
        <w:rFonts w:ascii="Calibri" w:eastAsiaTheme="minorEastAsia"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D95414"/>
    <w:multiLevelType w:val="hybridMultilevel"/>
    <w:tmpl w:val="CF383714"/>
    <w:lvl w:ilvl="0" w:tplc="48BCCE0E">
      <w:start w:val="1"/>
      <w:numFmt w:val="decimal"/>
      <w:lvlText w:val="%1"/>
      <w:lvlJc w:val="left"/>
      <w:pPr>
        <w:ind w:left="720" w:hanging="360"/>
      </w:pPr>
    </w:lvl>
    <w:lvl w:ilvl="1" w:tplc="8BB6431A">
      <w:start w:val="1"/>
      <w:numFmt w:val="lowerLetter"/>
      <w:lvlText w:val="%2."/>
      <w:lvlJc w:val="left"/>
      <w:pPr>
        <w:ind w:left="1440" w:hanging="360"/>
      </w:pPr>
    </w:lvl>
    <w:lvl w:ilvl="2" w:tplc="C98EE450">
      <w:start w:val="1"/>
      <w:numFmt w:val="lowerRoman"/>
      <w:lvlText w:val="%3."/>
      <w:lvlJc w:val="right"/>
      <w:pPr>
        <w:ind w:left="2160" w:hanging="180"/>
      </w:pPr>
    </w:lvl>
    <w:lvl w:ilvl="3" w:tplc="5DFE5246">
      <w:start w:val="1"/>
      <w:numFmt w:val="decimal"/>
      <w:lvlText w:val="%4."/>
      <w:lvlJc w:val="left"/>
      <w:pPr>
        <w:ind w:left="2880" w:hanging="360"/>
      </w:pPr>
    </w:lvl>
    <w:lvl w:ilvl="4" w:tplc="DF06A35C">
      <w:start w:val="1"/>
      <w:numFmt w:val="lowerLetter"/>
      <w:lvlText w:val="%5."/>
      <w:lvlJc w:val="left"/>
      <w:pPr>
        <w:ind w:left="3600" w:hanging="360"/>
      </w:pPr>
    </w:lvl>
    <w:lvl w:ilvl="5" w:tplc="AF0CE042">
      <w:start w:val="1"/>
      <w:numFmt w:val="lowerRoman"/>
      <w:lvlText w:val="%6."/>
      <w:lvlJc w:val="right"/>
      <w:pPr>
        <w:ind w:left="4320" w:hanging="180"/>
      </w:pPr>
    </w:lvl>
    <w:lvl w:ilvl="6" w:tplc="DA00E6BE">
      <w:start w:val="1"/>
      <w:numFmt w:val="decimal"/>
      <w:lvlText w:val="%7."/>
      <w:lvlJc w:val="left"/>
      <w:pPr>
        <w:ind w:left="5040" w:hanging="360"/>
      </w:pPr>
    </w:lvl>
    <w:lvl w:ilvl="7" w:tplc="895C1252">
      <w:start w:val="1"/>
      <w:numFmt w:val="lowerLetter"/>
      <w:lvlText w:val="%8."/>
      <w:lvlJc w:val="left"/>
      <w:pPr>
        <w:ind w:left="5760" w:hanging="360"/>
      </w:pPr>
    </w:lvl>
    <w:lvl w:ilvl="8" w:tplc="37FAD714">
      <w:start w:val="1"/>
      <w:numFmt w:val="lowerRoman"/>
      <w:lvlText w:val="%9."/>
      <w:lvlJc w:val="right"/>
      <w:pPr>
        <w:ind w:left="6480" w:hanging="180"/>
      </w:pPr>
    </w:lvl>
  </w:abstractNum>
  <w:abstractNum w:abstractNumId="19" w15:restartNumberingAfterBreak="0">
    <w:nsid w:val="65CA47EC"/>
    <w:multiLevelType w:val="hybridMultilevel"/>
    <w:tmpl w:val="C7CC73D2"/>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A1629D4"/>
    <w:multiLevelType w:val="hybridMultilevel"/>
    <w:tmpl w:val="AFBEB60E"/>
    <w:lvl w:ilvl="0" w:tplc="B96A8EBC">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a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AFE65EE"/>
    <w:multiLevelType w:val="multilevel"/>
    <w:tmpl w:val="49849C22"/>
    <w:styleLink w:val="CurrentList1"/>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EFACB5F"/>
    <w:multiLevelType w:val="hybridMultilevel"/>
    <w:tmpl w:val="47EC9AFA"/>
    <w:lvl w:ilvl="0" w:tplc="E7D68060">
      <w:start w:val="1"/>
      <w:numFmt w:val="decimal"/>
      <w:lvlText w:val="%1"/>
      <w:lvlJc w:val="left"/>
      <w:pPr>
        <w:ind w:left="720" w:hanging="360"/>
      </w:pPr>
    </w:lvl>
    <w:lvl w:ilvl="1" w:tplc="4198BAAE">
      <w:start w:val="1"/>
      <w:numFmt w:val="lowerLetter"/>
      <w:lvlText w:val="%2."/>
      <w:lvlJc w:val="left"/>
      <w:pPr>
        <w:ind w:left="1440" w:hanging="360"/>
      </w:pPr>
    </w:lvl>
    <w:lvl w:ilvl="2" w:tplc="496AD26A">
      <w:start w:val="1"/>
      <w:numFmt w:val="lowerRoman"/>
      <w:lvlText w:val="%3."/>
      <w:lvlJc w:val="right"/>
      <w:pPr>
        <w:ind w:left="2160" w:hanging="180"/>
      </w:pPr>
    </w:lvl>
    <w:lvl w:ilvl="3" w:tplc="E6C80A68">
      <w:start w:val="1"/>
      <w:numFmt w:val="decimal"/>
      <w:lvlText w:val="%4."/>
      <w:lvlJc w:val="left"/>
      <w:pPr>
        <w:ind w:left="2880" w:hanging="360"/>
      </w:pPr>
    </w:lvl>
    <w:lvl w:ilvl="4" w:tplc="B8DA2382">
      <w:start w:val="1"/>
      <w:numFmt w:val="lowerLetter"/>
      <w:lvlText w:val="%5."/>
      <w:lvlJc w:val="left"/>
      <w:pPr>
        <w:ind w:left="3600" w:hanging="360"/>
      </w:pPr>
    </w:lvl>
    <w:lvl w:ilvl="5" w:tplc="943EABB2">
      <w:start w:val="1"/>
      <w:numFmt w:val="lowerRoman"/>
      <w:lvlText w:val="%6."/>
      <w:lvlJc w:val="right"/>
      <w:pPr>
        <w:ind w:left="4320" w:hanging="180"/>
      </w:pPr>
    </w:lvl>
    <w:lvl w:ilvl="6" w:tplc="5FB4F146">
      <w:start w:val="1"/>
      <w:numFmt w:val="decimal"/>
      <w:lvlText w:val="%7."/>
      <w:lvlJc w:val="left"/>
      <w:pPr>
        <w:ind w:left="5040" w:hanging="360"/>
      </w:pPr>
    </w:lvl>
    <w:lvl w:ilvl="7" w:tplc="A6C696C8">
      <w:start w:val="1"/>
      <w:numFmt w:val="lowerLetter"/>
      <w:lvlText w:val="%8."/>
      <w:lvlJc w:val="left"/>
      <w:pPr>
        <w:ind w:left="5760" w:hanging="360"/>
      </w:pPr>
    </w:lvl>
    <w:lvl w:ilvl="8" w:tplc="1C12403E">
      <w:start w:val="1"/>
      <w:numFmt w:val="lowerRoman"/>
      <w:lvlText w:val="%9."/>
      <w:lvlJc w:val="right"/>
      <w:pPr>
        <w:ind w:left="6480" w:hanging="180"/>
      </w:pPr>
    </w:lvl>
  </w:abstractNum>
  <w:abstractNum w:abstractNumId="24"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8CE58DF"/>
    <w:multiLevelType w:val="multilevel"/>
    <w:tmpl w:val="49849C22"/>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52370353">
    <w:abstractNumId w:val="14"/>
  </w:num>
  <w:num w:numId="2" w16cid:durableId="1936327605">
    <w:abstractNumId w:val="12"/>
  </w:num>
  <w:num w:numId="3" w16cid:durableId="801729513">
    <w:abstractNumId w:val="18"/>
  </w:num>
  <w:num w:numId="4" w16cid:durableId="20908435">
    <w:abstractNumId w:val="23"/>
  </w:num>
  <w:num w:numId="5" w16cid:durableId="20278756">
    <w:abstractNumId w:val="11"/>
  </w:num>
  <w:num w:numId="6" w16cid:durableId="1816333368">
    <w:abstractNumId w:val="22"/>
  </w:num>
  <w:num w:numId="7" w16cid:durableId="864489215">
    <w:abstractNumId w:val="20"/>
  </w:num>
  <w:num w:numId="8" w16cid:durableId="1014923074">
    <w:abstractNumId w:val="9"/>
  </w:num>
  <w:num w:numId="9" w16cid:durableId="1653949837">
    <w:abstractNumId w:val="21"/>
  </w:num>
  <w:num w:numId="10" w16cid:durableId="1264335985">
    <w:abstractNumId w:val="15"/>
  </w:num>
  <w:num w:numId="11" w16cid:durableId="1009259780">
    <w:abstractNumId w:val="8"/>
  </w:num>
  <w:num w:numId="12" w16cid:durableId="520776410">
    <w:abstractNumId w:val="13"/>
  </w:num>
  <w:num w:numId="13" w16cid:durableId="1849057478">
    <w:abstractNumId w:val="10"/>
  </w:num>
  <w:num w:numId="14" w16cid:durableId="549193600">
    <w:abstractNumId w:val="3"/>
  </w:num>
  <w:num w:numId="15" w16cid:durableId="894003680">
    <w:abstractNumId w:val="2"/>
  </w:num>
  <w:num w:numId="16" w16cid:durableId="1608350100">
    <w:abstractNumId w:val="1"/>
  </w:num>
  <w:num w:numId="17" w16cid:durableId="1273367809">
    <w:abstractNumId w:val="0"/>
  </w:num>
  <w:num w:numId="18" w16cid:durableId="1183128844">
    <w:abstractNumId w:val="7"/>
  </w:num>
  <w:num w:numId="19" w16cid:durableId="2128157438">
    <w:abstractNumId w:val="6"/>
  </w:num>
  <w:num w:numId="20" w16cid:durableId="377895557">
    <w:abstractNumId w:val="5"/>
  </w:num>
  <w:num w:numId="21" w16cid:durableId="900023500">
    <w:abstractNumId w:val="4"/>
  </w:num>
  <w:num w:numId="22" w16cid:durableId="1705056711">
    <w:abstractNumId w:val="20"/>
  </w:num>
  <w:num w:numId="23" w16cid:durableId="366682954">
    <w:abstractNumId w:val="20"/>
  </w:num>
  <w:num w:numId="24" w16cid:durableId="695427955">
    <w:abstractNumId w:val="20"/>
  </w:num>
  <w:num w:numId="25" w16cid:durableId="1831408082">
    <w:abstractNumId w:val="20"/>
  </w:num>
  <w:num w:numId="26" w16cid:durableId="66996255">
    <w:abstractNumId w:val="9"/>
  </w:num>
  <w:num w:numId="27" w16cid:durableId="1658682219">
    <w:abstractNumId w:val="21"/>
  </w:num>
  <w:num w:numId="28" w16cid:durableId="412700486">
    <w:abstractNumId w:val="15"/>
  </w:num>
  <w:num w:numId="29" w16cid:durableId="1336566239">
    <w:abstractNumId w:val="15"/>
  </w:num>
  <w:num w:numId="30" w16cid:durableId="972369501">
    <w:abstractNumId w:val="15"/>
  </w:num>
  <w:num w:numId="31" w16cid:durableId="1449738604">
    <w:abstractNumId w:val="15"/>
  </w:num>
  <w:num w:numId="32" w16cid:durableId="962686279">
    <w:abstractNumId w:val="15"/>
  </w:num>
  <w:num w:numId="33" w16cid:durableId="1731540276">
    <w:abstractNumId w:val="15"/>
  </w:num>
  <w:num w:numId="34" w16cid:durableId="344941120">
    <w:abstractNumId w:val="15"/>
  </w:num>
  <w:num w:numId="35" w16cid:durableId="1335454139">
    <w:abstractNumId w:val="15"/>
  </w:num>
  <w:num w:numId="36" w16cid:durableId="1710257516">
    <w:abstractNumId w:val="15"/>
  </w:num>
  <w:num w:numId="37" w16cid:durableId="1130366923">
    <w:abstractNumId w:val="15"/>
  </w:num>
  <w:num w:numId="38" w16cid:durableId="1607301656">
    <w:abstractNumId w:val="15"/>
  </w:num>
  <w:num w:numId="39" w16cid:durableId="1232618136">
    <w:abstractNumId w:val="15"/>
  </w:num>
  <w:num w:numId="40" w16cid:durableId="1016158602">
    <w:abstractNumId w:val="15"/>
  </w:num>
  <w:num w:numId="41" w16cid:durableId="1632201807">
    <w:abstractNumId w:val="15"/>
  </w:num>
  <w:num w:numId="42" w16cid:durableId="377702791">
    <w:abstractNumId w:val="15"/>
  </w:num>
  <w:num w:numId="43" w16cid:durableId="717166001">
    <w:abstractNumId w:val="15"/>
  </w:num>
  <w:num w:numId="44" w16cid:durableId="485584201">
    <w:abstractNumId w:val="15"/>
  </w:num>
  <w:num w:numId="45" w16cid:durableId="1485393221">
    <w:abstractNumId w:val="15"/>
  </w:num>
  <w:num w:numId="46" w16cid:durableId="1391420930">
    <w:abstractNumId w:val="15"/>
  </w:num>
  <w:num w:numId="47" w16cid:durableId="1890605288">
    <w:abstractNumId w:val="16"/>
  </w:num>
  <w:num w:numId="48" w16cid:durableId="1976139014">
    <w:abstractNumId w:val="17"/>
  </w:num>
  <w:num w:numId="49" w16cid:durableId="400566929">
    <w:abstractNumId w:val="25"/>
  </w:num>
  <w:num w:numId="50" w16cid:durableId="101260674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zMLA0NzU3NTIwMzJW0lEKTi0uzszPAykwtqgFAKpzkRstAAAA"/>
  </w:docVars>
  <w:rsids>
    <w:rsidRoot w:val="006D01A4"/>
    <w:rsid w:val="00000E83"/>
    <w:rsid w:val="0000110B"/>
    <w:rsid w:val="00002BFC"/>
    <w:rsid w:val="00003510"/>
    <w:rsid w:val="00003C9A"/>
    <w:rsid w:val="00013F33"/>
    <w:rsid w:val="000156F8"/>
    <w:rsid w:val="00016CD4"/>
    <w:rsid w:val="00023BC8"/>
    <w:rsid w:val="00024B99"/>
    <w:rsid w:val="00025C3B"/>
    <w:rsid w:val="00025CBF"/>
    <w:rsid w:val="00026A23"/>
    <w:rsid w:val="00036936"/>
    <w:rsid w:val="000427FB"/>
    <w:rsid w:val="000447DD"/>
    <w:rsid w:val="000540D9"/>
    <w:rsid w:val="000659D6"/>
    <w:rsid w:val="00065D73"/>
    <w:rsid w:val="00070A67"/>
    <w:rsid w:val="0007375B"/>
    <w:rsid w:val="000738D5"/>
    <w:rsid w:val="00075E03"/>
    <w:rsid w:val="00084BC3"/>
    <w:rsid w:val="000878E3"/>
    <w:rsid w:val="00091052"/>
    <w:rsid w:val="00092A80"/>
    <w:rsid w:val="00092D53"/>
    <w:rsid w:val="000A232F"/>
    <w:rsid w:val="000A7A6D"/>
    <w:rsid w:val="000B02FB"/>
    <w:rsid w:val="000B064F"/>
    <w:rsid w:val="000B098A"/>
    <w:rsid w:val="000B21B2"/>
    <w:rsid w:val="000B21B8"/>
    <w:rsid w:val="000B68C3"/>
    <w:rsid w:val="000B6E0F"/>
    <w:rsid w:val="000C47D6"/>
    <w:rsid w:val="000E05A9"/>
    <w:rsid w:val="000E0761"/>
    <w:rsid w:val="000E19EE"/>
    <w:rsid w:val="000E30A9"/>
    <w:rsid w:val="000E40B1"/>
    <w:rsid w:val="000E4DED"/>
    <w:rsid w:val="000E4FA8"/>
    <w:rsid w:val="000E7831"/>
    <w:rsid w:val="000E7B09"/>
    <w:rsid w:val="000F0CE3"/>
    <w:rsid w:val="000F406F"/>
    <w:rsid w:val="00100DF0"/>
    <w:rsid w:val="00100F4F"/>
    <w:rsid w:val="00101BDD"/>
    <w:rsid w:val="00102352"/>
    <w:rsid w:val="00104B38"/>
    <w:rsid w:val="001063B7"/>
    <w:rsid w:val="001065F0"/>
    <w:rsid w:val="00107703"/>
    <w:rsid w:val="00112281"/>
    <w:rsid w:val="001129D2"/>
    <w:rsid w:val="00113422"/>
    <w:rsid w:val="00117206"/>
    <w:rsid w:val="001175EA"/>
    <w:rsid w:val="00121048"/>
    <w:rsid w:val="001213EA"/>
    <w:rsid w:val="0012328E"/>
    <w:rsid w:val="00124777"/>
    <w:rsid w:val="00131F4B"/>
    <w:rsid w:val="00133879"/>
    <w:rsid w:val="00133980"/>
    <w:rsid w:val="00134AC5"/>
    <w:rsid w:val="00137BEE"/>
    <w:rsid w:val="00142F91"/>
    <w:rsid w:val="001435EA"/>
    <w:rsid w:val="00153FE9"/>
    <w:rsid w:val="001550BA"/>
    <w:rsid w:val="00162F7B"/>
    <w:rsid w:val="00163BCD"/>
    <w:rsid w:val="00164C91"/>
    <w:rsid w:val="00166038"/>
    <w:rsid w:val="00170F8D"/>
    <w:rsid w:val="00177257"/>
    <w:rsid w:val="00181104"/>
    <w:rsid w:val="001812C0"/>
    <w:rsid w:val="00183B36"/>
    <w:rsid w:val="0018562C"/>
    <w:rsid w:val="00191026"/>
    <w:rsid w:val="00194F2F"/>
    <w:rsid w:val="001965E0"/>
    <w:rsid w:val="0019681C"/>
    <w:rsid w:val="00196F73"/>
    <w:rsid w:val="001A3DC9"/>
    <w:rsid w:val="001A407B"/>
    <w:rsid w:val="001A6D52"/>
    <w:rsid w:val="001A6F4A"/>
    <w:rsid w:val="001B0531"/>
    <w:rsid w:val="001B67E6"/>
    <w:rsid w:val="001C7C03"/>
    <w:rsid w:val="001D1A89"/>
    <w:rsid w:val="001D23BE"/>
    <w:rsid w:val="001D506F"/>
    <w:rsid w:val="001D54F5"/>
    <w:rsid w:val="001D5ABD"/>
    <w:rsid w:val="001E021B"/>
    <w:rsid w:val="001E1EBC"/>
    <w:rsid w:val="001E27CA"/>
    <w:rsid w:val="001E5172"/>
    <w:rsid w:val="001E7C17"/>
    <w:rsid w:val="001F0B27"/>
    <w:rsid w:val="001F4B99"/>
    <w:rsid w:val="001F50D1"/>
    <w:rsid w:val="001F55E4"/>
    <w:rsid w:val="001F5E97"/>
    <w:rsid w:val="001F7017"/>
    <w:rsid w:val="00200746"/>
    <w:rsid w:val="00201072"/>
    <w:rsid w:val="002023AD"/>
    <w:rsid w:val="002043C1"/>
    <w:rsid w:val="0020648C"/>
    <w:rsid w:val="00207285"/>
    <w:rsid w:val="00207E66"/>
    <w:rsid w:val="00210B6F"/>
    <w:rsid w:val="00211765"/>
    <w:rsid w:val="002138AB"/>
    <w:rsid w:val="0021411D"/>
    <w:rsid w:val="00214127"/>
    <w:rsid w:val="00215843"/>
    <w:rsid w:val="0021679E"/>
    <w:rsid w:val="00216A53"/>
    <w:rsid w:val="002207A4"/>
    <w:rsid w:val="00220B3E"/>
    <w:rsid w:val="002210CA"/>
    <w:rsid w:val="00222F7A"/>
    <w:rsid w:val="00223D92"/>
    <w:rsid w:val="00224690"/>
    <w:rsid w:val="0022712F"/>
    <w:rsid w:val="0023305B"/>
    <w:rsid w:val="00235B88"/>
    <w:rsid w:val="002367C0"/>
    <w:rsid w:val="002374C5"/>
    <w:rsid w:val="00241377"/>
    <w:rsid w:val="002419DE"/>
    <w:rsid w:val="00241DAD"/>
    <w:rsid w:val="00243062"/>
    <w:rsid w:val="00244DBE"/>
    <w:rsid w:val="00244FFF"/>
    <w:rsid w:val="00250B40"/>
    <w:rsid w:val="002517F9"/>
    <w:rsid w:val="00251C27"/>
    <w:rsid w:val="00253D3F"/>
    <w:rsid w:val="00257D9C"/>
    <w:rsid w:val="00263376"/>
    <w:rsid w:val="00264237"/>
    <w:rsid w:val="00265A5B"/>
    <w:rsid w:val="00265B2B"/>
    <w:rsid w:val="00266145"/>
    <w:rsid w:val="00266CA1"/>
    <w:rsid w:val="002708F9"/>
    <w:rsid w:val="0027198B"/>
    <w:rsid w:val="00273595"/>
    <w:rsid w:val="00276A6E"/>
    <w:rsid w:val="00281630"/>
    <w:rsid w:val="00283A1F"/>
    <w:rsid w:val="0028486B"/>
    <w:rsid w:val="00284B7D"/>
    <w:rsid w:val="00285320"/>
    <w:rsid w:val="00285FF0"/>
    <w:rsid w:val="00291C72"/>
    <w:rsid w:val="00293D98"/>
    <w:rsid w:val="00294AC1"/>
    <w:rsid w:val="002955C7"/>
    <w:rsid w:val="00296BCD"/>
    <w:rsid w:val="002A2F72"/>
    <w:rsid w:val="002A3527"/>
    <w:rsid w:val="002A60BF"/>
    <w:rsid w:val="002B001C"/>
    <w:rsid w:val="002B20A6"/>
    <w:rsid w:val="002B6F54"/>
    <w:rsid w:val="002B72B7"/>
    <w:rsid w:val="002C1F83"/>
    <w:rsid w:val="002C4DFB"/>
    <w:rsid w:val="002C60CB"/>
    <w:rsid w:val="002D20C1"/>
    <w:rsid w:val="002D362F"/>
    <w:rsid w:val="002D4F54"/>
    <w:rsid w:val="002E0931"/>
    <w:rsid w:val="002E4E99"/>
    <w:rsid w:val="002E4EBC"/>
    <w:rsid w:val="002E5CF3"/>
    <w:rsid w:val="002E751B"/>
    <w:rsid w:val="002F0780"/>
    <w:rsid w:val="002F0E2E"/>
    <w:rsid w:val="002F218E"/>
    <w:rsid w:val="002F2A05"/>
    <w:rsid w:val="002F3E2E"/>
    <w:rsid w:val="002F4A3F"/>
    <w:rsid w:val="002F5A6A"/>
    <w:rsid w:val="002F5FAC"/>
    <w:rsid w:val="002F66D8"/>
    <w:rsid w:val="002F6884"/>
    <w:rsid w:val="002F797F"/>
    <w:rsid w:val="00301E2D"/>
    <w:rsid w:val="00306844"/>
    <w:rsid w:val="0030772E"/>
    <w:rsid w:val="00310EB7"/>
    <w:rsid w:val="0031556D"/>
    <w:rsid w:val="00323B5E"/>
    <w:rsid w:val="003258B0"/>
    <w:rsid w:val="003275FE"/>
    <w:rsid w:val="00327AC5"/>
    <w:rsid w:val="003335F1"/>
    <w:rsid w:val="00336938"/>
    <w:rsid w:val="0033741C"/>
    <w:rsid w:val="00344BA5"/>
    <w:rsid w:val="00344FB0"/>
    <w:rsid w:val="00350C8F"/>
    <w:rsid w:val="00353915"/>
    <w:rsid w:val="00354B28"/>
    <w:rsid w:val="00354D25"/>
    <w:rsid w:val="00355F7F"/>
    <w:rsid w:val="003607D6"/>
    <w:rsid w:val="00373D2B"/>
    <w:rsid w:val="00377781"/>
    <w:rsid w:val="00381B3B"/>
    <w:rsid w:val="00381ED2"/>
    <w:rsid w:val="00386C26"/>
    <w:rsid w:val="00392530"/>
    <w:rsid w:val="003938FF"/>
    <w:rsid w:val="00394F3C"/>
    <w:rsid w:val="003976DB"/>
    <w:rsid w:val="003A055B"/>
    <w:rsid w:val="003A19D2"/>
    <w:rsid w:val="003A5760"/>
    <w:rsid w:val="003A5B28"/>
    <w:rsid w:val="003A7F07"/>
    <w:rsid w:val="003B035E"/>
    <w:rsid w:val="003B0610"/>
    <w:rsid w:val="003B15E5"/>
    <w:rsid w:val="003B29F4"/>
    <w:rsid w:val="003B2D29"/>
    <w:rsid w:val="003B2EA7"/>
    <w:rsid w:val="003B3AC8"/>
    <w:rsid w:val="003B3DFB"/>
    <w:rsid w:val="003C061D"/>
    <w:rsid w:val="003C1C16"/>
    <w:rsid w:val="003C4705"/>
    <w:rsid w:val="003C4DB2"/>
    <w:rsid w:val="003C5128"/>
    <w:rsid w:val="003C566E"/>
    <w:rsid w:val="003D0BF0"/>
    <w:rsid w:val="003D10F2"/>
    <w:rsid w:val="003D5B1B"/>
    <w:rsid w:val="003D5C5F"/>
    <w:rsid w:val="003D7107"/>
    <w:rsid w:val="003D71D2"/>
    <w:rsid w:val="003D7F76"/>
    <w:rsid w:val="003E0D1A"/>
    <w:rsid w:val="003E227C"/>
    <w:rsid w:val="003E372C"/>
    <w:rsid w:val="003E46D6"/>
    <w:rsid w:val="003E78BB"/>
    <w:rsid w:val="003E7AF0"/>
    <w:rsid w:val="003F4580"/>
    <w:rsid w:val="003F4E0D"/>
    <w:rsid w:val="003F5929"/>
    <w:rsid w:val="003F7226"/>
    <w:rsid w:val="004005CF"/>
    <w:rsid w:val="00406E62"/>
    <w:rsid w:val="0041440E"/>
    <w:rsid w:val="00416710"/>
    <w:rsid w:val="00416EFF"/>
    <w:rsid w:val="00424BFB"/>
    <w:rsid w:val="00425770"/>
    <w:rsid w:val="004265C1"/>
    <w:rsid w:val="0043041B"/>
    <w:rsid w:val="00430829"/>
    <w:rsid w:val="00430857"/>
    <w:rsid w:val="0043250C"/>
    <w:rsid w:val="0043288B"/>
    <w:rsid w:val="00432A4A"/>
    <w:rsid w:val="00432E18"/>
    <w:rsid w:val="00437BAE"/>
    <w:rsid w:val="00441E3A"/>
    <w:rsid w:val="004430FA"/>
    <w:rsid w:val="00445A7F"/>
    <w:rsid w:val="00446A45"/>
    <w:rsid w:val="00452105"/>
    <w:rsid w:val="00452941"/>
    <w:rsid w:val="00452CC7"/>
    <w:rsid w:val="004541ED"/>
    <w:rsid w:val="00460441"/>
    <w:rsid w:val="00461A0A"/>
    <w:rsid w:val="00464FEF"/>
    <w:rsid w:val="00466A3A"/>
    <w:rsid w:val="00466C60"/>
    <w:rsid w:val="004671A1"/>
    <w:rsid w:val="00467645"/>
    <w:rsid w:val="00467E21"/>
    <w:rsid w:val="00470B8F"/>
    <w:rsid w:val="00481DD4"/>
    <w:rsid w:val="00490971"/>
    <w:rsid w:val="00492E59"/>
    <w:rsid w:val="0049325C"/>
    <w:rsid w:val="0049373D"/>
    <w:rsid w:val="0049428E"/>
    <w:rsid w:val="004948DC"/>
    <w:rsid w:val="00495B8A"/>
    <w:rsid w:val="0049613A"/>
    <w:rsid w:val="004963E1"/>
    <w:rsid w:val="004969E4"/>
    <w:rsid w:val="004A03FC"/>
    <w:rsid w:val="004A3E81"/>
    <w:rsid w:val="004A55D2"/>
    <w:rsid w:val="004A5BE9"/>
    <w:rsid w:val="004A697D"/>
    <w:rsid w:val="004A6B9D"/>
    <w:rsid w:val="004A7A87"/>
    <w:rsid w:val="004B093A"/>
    <w:rsid w:val="004B4450"/>
    <w:rsid w:val="004B4E42"/>
    <w:rsid w:val="004B5FFA"/>
    <w:rsid w:val="004B6173"/>
    <w:rsid w:val="004B73A6"/>
    <w:rsid w:val="004C1A0F"/>
    <w:rsid w:val="004C339D"/>
    <w:rsid w:val="004C3BBE"/>
    <w:rsid w:val="004D0109"/>
    <w:rsid w:val="004D01EF"/>
    <w:rsid w:val="004D26D9"/>
    <w:rsid w:val="004D4A8D"/>
    <w:rsid w:val="004D52BB"/>
    <w:rsid w:val="004D5728"/>
    <w:rsid w:val="004D6B93"/>
    <w:rsid w:val="004D707F"/>
    <w:rsid w:val="004E1268"/>
    <w:rsid w:val="004E1454"/>
    <w:rsid w:val="004E3C4E"/>
    <w:rsid w:val="004E464B"/>
    <w:rsid w:val="004E4BB0"/>
    <w:rsid w:val="004E692D"/>
    <w:rsid w:val="004E69DF"/>
    <w:rsid w:val="004F0DAF"/>
    <w:rsid w:val="004F1E00"/>
    <w:rsid w:val="004F35F0"/>
    <w:rsid w:val="004F441E"/>
    <w:rsid w:val="005017C0"/>
    <w:rsid w:val="00501EBA"/>
    <w:rsid w:val="00507CE3"/>
    <w:rsid w:val="00511080"/>
    <w:rsid w:val="005117C9"/>
    <w:rsid w:val="00512648"/>
    <w:rsid w:val="00512701"/>
    <w:rsid w:val="00513536"/>
    <w:rsid w:val="005201F7"/>
    <w:rsid w:val="00521BF5"/>
    <w:rsid w:val="00522200"/>
    <w:rsid w:val="00522790"/>
    <w:rsid w:val="00522A82"/>
    <w:rsid w:val="00526AA1"/>
    <w:rsid w:val="005302AB"/>
    <w:rsid w:val="0053568A"/>
    <w:rsid w:val="00536E0C"/>
    <w:rsid w:val="00540524"/>
    <w:rsid w:val="005408E8"/>
    <w:rsid w:val="0054092F"/>
    <w:rsid w:val="00540FAF"/>
    <w:rsid w:val="00541EF4"/>
    <w:rsid w:val="00542AFC"/>
    <w:rsid w:val="00543EFA"/>
    <w:rsid w:val="00547B25"/>
    <w:rsid w:val="00551623"/>
    <w:rsid w:val="00552906"/>
    <w:rsid w:val="00555838"/>
    <w:rsid w:val="0056062F"/>
    <w:rsid w:val="00560B3F"/>
    <w:rsid w:val="00564C00"/>
    <w:rsid w:val="00566429"/>
    <w:rsid w:val="00571CF7"/>
    <w:rsid w:val="00572588"/>
    <w:rsid w:val="0057282F"/>
    <w:rsid w:val="00574F15"/>
    <w:rsid w:val="00575477"/>
    <w:rsid w:val="005763DC"/>
    <w:rsid w:val="00576433"/>
    <w:rsid w:val="0057694F"/>
    <w:rsid w:val="0058078B"/>
    <w:rsid w:val="00584BCD"/>
    <w:rsid w:val="00584E61"/>
    <w:rsid w:val="00591B4C"/>
    <w:rsid w:val="00592A7C"/>
    <w:rsid w:val="00595931"/>
    <w:rsid w:val="00595D70"/>
    <w:rsid w:val="00596F00"/>
    <w:rsid w:val="005A0356"/>
    <w:rsid w:val="005A1E8C"/>
    <w:rsid w:val="005A23F4"/>
    <w:rsid w:val="005A3AC6"/>
    <w:rsid w:val="005A625F"/>
    <w:rsid w:val="005A6DC1"/>
    <w:rsid w:val="005B2B44"/>
    <w:rsid w:val="005B4CDA"/>
    <w:rsid w:val="005B534A"/>
    <w:rsid w:val="005B625A"/>
    <w:rsid w:val="005B6A96"/>
    <w:rsid w:val="005C208F"/>
    <w:rsid w:val="005C3341"/>
    <w:rsid w:val="005C3CCB"/>
    <w:rsid w:val="005C4BBA"/>
    <w:rsid w:val="005C73FD"/>
    <w:rsid w:val="005C7898"/>
    <w:rsid w:val="005D0042"/>
    <w:rsid w:val="005D34DA"/>
    <w:rsid w:val="005D4930"/>
    <w:rsid w:val="005D51BA"/>
    <w:rsid w:val="005D7013"/>
    <w:rsid w:val="005E16E9"/>
    <w:rsid w:val="005E1723"/>
    <w:rsid w:val="005E2806"/>
    <w:rsid w:val="005E2F70"/>
    <w:rsid w:val="005E51A9"/>
    <w:rsid w:val="005E5E33"/>
    <w:rsid w:val="005E7AB9"/>
    <w:rsid w:val="005E7AD8"/>
    <w:rsid w:val="005F0AB1"/>
    <w:rsid w:val="005F0B5B"/>
    <w:rsid w:val="005F3ED0"/>
    <w:rsid w:val="00600883"/>
    <w:rsid w:val="00600B93"/>
    <w:rsid w:val="00600FF5"/>
    <w:rsid w:val="00603F8F"/>
    <w:rsid w:val="00604C29"/>
    <w:rsid w:val="00607A11"/>
    <w:rsid w:val="006124F4"/>
    <w:rsid w:val="006130F0"/>
    <w:rsid w:val="006137ED"/>
    <w:rsid w:val="0061406C"/>
    <w:rsid w:val="0061507E"/>
    <w:rsid w:val="00615F60"/>
    <w:rsid w:val="00616716"/>
    <w:rsid w:val="0061787B"/>
    <w:rsid w:val="0062140E"/>
    <w:rsid w:val="00624051"/>
    <w:rsid w:val="00625598"/>
    <w:rsid w:val="00630945"/>
    <w:rsid w:val="00630A91"/>
    <w:rsid w:val="00631AA2"/>
    <w:rsid w:val="006320AF"/>
    <w:rsid w:val="0063298E"/>
    <w:rsid w:val="00634B35"/>
    <w:rsid w:val="006428A5"/>
    <w:rsid w:val="00643352"/>
    <w:rsid w:val="0064655C"/>
    <w:rsid w:val="006526F5"/>
    <w:rsid w:val="00652DF5"/>
    <w:rsid w:val="0065475C"/>
    <w:rsid w:val="006550D1"/>
    <w:rsid w:val="006558E7"/>
    <w:rsid w:val="006601CC"/>
    <w:rsid w:val="00661EF6"/>
    <w:rsid w:val="00663D46"/>
    <w:rsid w:val="00664C79"/>
    <w:rsid w:val="00665C78"/>
    <w:rsid w:val="006729F5"/>
    <w:rsid w:val="00672A82"/>
    <w:rsid w:val="006768B6"/>
    <w:rsid w:val="00677407"/>
    <w:rsid w:val="006805E1"/>
    <w:rsid w:val="00681297"/>
    <w:rsid w:val="00683F4C"/>
    <w:rsid w:val="006844E7"/>
    <w:rsid w:val="00687E9C"/>
    <w:rsid w:val="006904E6"/>
    <w:rsid w:val="00692D95"/>
    <w:rsid w:val="00694DAB"/>
    <w:rsid w:val="0069633E"/>
    <w:rsid w:val="0069709A"/>
    <w:rsid w:val="006970BB"/>
    <w:rsid w:val="006A1E2E"/>
    <w:rsid w:val="006A26D0"/>
    <w:rsid w:val="006A4133"/>
    <w:rsid w:val="006A4349"/>
    <w:rsid w:val="006B0455"/>
    <w:rsid w:val="006B303A"/>
    <w:rsid w:val="006B53B7"/>
    <w:rsid w:val="006B7394"/>
    <w:rsid w:val="006B7B9B"/>
    <w:rsid w:val="006C09F7"/>
    <w:rsid w:val="006C4958"/>
    <w:rsid w:val="006C6093"/>
    <w:rsid w:val="006C69BC"/>
    <w:rsid w:val="006D01A4"/>
    <w:rsid w:val="006D04E1"/>
    <w:rsid w:val="006D2463"/>
    <w:rsid w:val="006D7AA3"/>
    <w:rsid w:val="006E1F5E"/>
    <w:rsid w:val="006E47C4"/>
    <w:rsid w:val="006F0A7B"/>
    <w:rsid w:val="006F4BAC"/>
    <w:rsid w:val="00701841"/>
    <w:rsid w:val="007021C6"/>
    <w:rsid w:val="00703327"/>
    <w:rsid w:val="00706802"/>
    <w:rsid w:val="00706B23"/>
    <w:rsid w:val="00707061"/>
    <w:rsid w:val="007129FB"/>
    <w:rsid w:val="007132A7"/>
    <w:rsid w:val="007139AF"/>
    <w:rsid w:val="007149B5"/>
    <w:rsid w:val="0072316F"/>
    <w:rsid w:val="0072524F"/>
    <w:rsid w:val="0072530D"/>
    <w:rsid w:val="0072600A"/>
    <w:rsid w:val="0073419C"/>
    <w:rsid w:val="0073426A"/>
    <w:rsid w:val="00736D03"/>
    <w:rsid w:val="007373F9"/>
    <w:rsid w:val="00740807"/>
    <w:rsid w:val="00741019"/>
    <w:rsid w:val="00744488"/>
    <w:rsid w:val="00746AB2"/>
    <w:rsid w:val="00751231"/>
    <w:rsid w:val="00760A9E"/>
    <w:rsid w:val="00761B7E"/>
    <w:rsid w:val="0076352F"/>
    <w:rsid w:val="00763B6C"/>
    <w:rsid w:val="00764312"/>
    <w:rsid w:val="00765DAF"/>
    <w:rsid w:val="00767558"/>
    <w:rsid w:val="0077362B"/>
    <w:rsid w:val="007743BC"/>
    <w:rsid w:val="00776058"/>
    <w:rsid w:val="00777284"/>
    <w:rsid w:val="0077751E"/>
    <w:rsid w:val="00777D39"/>
    <w:rsid w:val="00782B35"/>
    <w:rsid w:val="00784FAD"/>
    <w:rsid w:val="00785D4B"/>
    <w:rsid w:val="0079189B"/>
    <w:rsid w:val="0079442F"/>
    <w:rsid w:val="007957B8"/>
    <w:rsid w:val="00796349"/>
    <w:rsid w:val="00796F0E"/>
    <w:rsid w:val="007978D6"/>
    <w:rsid w:val="007A06AB"/>
    <w:rsid w:val="007A65EA"/>
    <w:rsid w:val="007B0AB8"/>
    <w:rsid w:val="007B31B1"/>
    <w:rsid w:val="007B34B1"/>
    <w:rsid w:val="007B4004"/>
    <w:rsid w:val="007B5793"/>
    <w:rsid w:val="007B59B5"/>
    <w:rsid w:val="007B6CD6"/>
    <w:rsid w:val="007B7715"/>
    <w:rsid w:val="007C40ED"/>
    <w:rsid w:val="007C4F6F"/>
    <w:rsid w:val="007C6257"/>
    <w:rsid w:val="007C67D4"/>
    <w:rsid w:val="007C7F2E"/>
    <w:rsid w:val="007D0B1B"/>
    <w:rsid w:val="007D3834"/>
    <w:rsid w:val="007D3A31"/>
    <w:rsid w:val="007D3BE8"/>
    <w:rsid w:val="007D434F"/>
    <w:rsid w:val="007D4575"/>
    <w:rsid w:val="007D4581"/>
    <w:rsid w:val="007E39F7"/>
    <w:rsid w:val="007E4D57"/>
    <w:rsid w:val="007E6106"/>
    <w:rsid w:val="007E7BDC"/>
    <w:rsid w:val="007F0F37"/>
    <w:rsid w:val="007F413A"/>
    <w:rsid w:val="00801BAC"/>
    <w:rsid w:val="00801EBE"/>
    <w:rsid w:val="00803111"/>
    <w:rsid w:val="0080455C"/>
    <w:rsid w:val="008048B0"/>
    <w:rsid w:val="00805F5F"/>
    <w:rsid w:val="008069EB"/>
    <w:rsid w:val="00810080"/>
    <w:rsid w:val="0081093E"/>
    <w:rsid w:val="00813583"/>
    <w:rsid w:val="00814C77"/>
    <w:rsid w:val="00816FB7"/>
    <w:rsid w:val="00820DFC"/>
    <w:rsid w:val="00822877"/>
    <w:rsid w:val="00822C55"/>
    <w:rsid w:val="00823A06"/>
    <w:rsid w:val="00823A6E"/>
    <w:rsid w:val="008271B3"/>
    <w:rsid w:val="0083037A"/>
    <w:rsid w:val="00831287"/>
    <w:rsid w:val="0083453E"/>
    <w:rsid w:val="00835E95"/>
    <w:rsid w:val="00837B75"/>
    <w:rsid w:val="00840625"/>
    <w:rsid w:val="00840BE6"/>
    <w:rsid w:val="0084433D"/>
    <w:rsid w:val="008473B2"/>
    <w:rsid w:val="008478B5"/>
    <w:rsid w:val="00854D68"/>
    <w:rsid w:val="00855784"/>
    <w:rsid w:val="00856A0E"/>
    <w:rsid w:val="00856AED"/>
    <w:rsid w:val="00862D86"/>
    <w:rsid w:val="00865140"/>
    <w:rsid w:val="00865FE6"/>
    <w:rsid w:val="00867FB6"/>
    <w:rsid w:val="00870B2A"/>
    <w:rsid w:val="00872B76"/>
    <w:rsid w:val="00876426"/>
    <w:rsid w:val="0088042B"/>
    <w:rsid w:val="00881885"/>
    <w:rsid w:val="008822B6"/>
    <w:rsid w:val="00895626"/>
    <w:rsid w:val="00895627"/>
    <w:rsid w:val="00896C87"/>
    <w:rsid w:val="00897D7D"/>
    <w:rsid w:val="008A0D82"/>
    <w:rsid w:val="008A410A"/>
    <w:rsid w:val="008A57DA"/>
    <w:rsid w:val="008B087A"/>
    <w:rsid w:val="008B28B1"/>
    <w:rsid w:val="008B658D"/>
    <w:rsid w:val="008C0CB1"/>
    <w:rsid w:val="008C44C6"/>
    <w:rsid w:val="008C49F5"/>
    <w:rsid w:val="008D1312"/>
    <w:rsid w:val="008D2F97"/>
    <w:rsid w:val="008D3CBD"/>
    <w:rsid w:val="008D5458"/>
    <w:rsid w:val="008E23B8"/>
    <w:rsid w:val="008E44C9"/>
    <w:rsid w:val="008E6057"/>
    <w:rsid w:val="008E7932"/>
    <w:rsid w:val="008F0B61"/>
    <w:rsid w:val="008F305A"/>
    <w:rsid w:val="008F37E8"/>
    <w:rsid w:val="008F3FC4"/>
    <w:rsid w:val="008F5422"/>
    <w:rsid w:val="008F674F"/>
    <w:rsid w:val="0090101D"/>
    <w:rsid w:val="009010EF"/>
    <w:rsid w:val="0090294C"/>
    <w:rsid w:val="00903F1B"/>
    <w:rsid w:val="00904E64"/>
    <w:rsid w:val="00904EBE"/>
    <w:rsid w:val="00907A7A"/>
    <w:rsid w:val="00920D92"/>
    <w:rsid w:val="0092108E"/>
    <w:rsid w:val="00921240"/>
    <w:rsid w:val="009222E5"/>
    <w:rsid w:val="00927BA0"/>
    <w:rsid w:val="00931519"/>
    <w:rsid w:val="00931585"/>
    <w:rsid w:val="0093219E"/>
    <w:rsid w:val="0093643F"/>
    <w:rsid w:val="009365DE"/>
    <w:rsid w:val="00937D71"/>
    <w:rsid w:val="00940E01"/>
    <w:rsid w:val="00941D9E"/>
    <w:rsid w:val="00943B45"/>
    <w:rsid w:val="0094532B"/>
    <w:rsid w:val="009511BD"/>
    <w:rsid w:val="00954818"/>
    <w:rsid w:val="00956718"/>
    <w:rsid w:val="009570F3"/>
    <w:rsid w:val="009616C1"/>
    <w:rsid w:val="00961E29"/>
    <w:rsid w:val="0096283B"/>
    <w:rsid w:val="009629B4"/>
    <w:rsid w:val="00964BEA"/>
    <w:rsid w:val="00971279"/>
    <w:rsid w:val="0097167B"/>
    <w:rsid w:val="0097249E"/>
    <w:rsid w:val="009755C4"/>
    <w:rsid w:val="009759CF"/>
    <w:rsid w:val="009767C6"/>
    <w:rsid w:val="0098062C"/>
    <w:rsid w:val="00981CAA"/>
    <w:rsid w:val="00982994"/>
    <w:rsid w:val="00983729"/>
    <w:rsid w:val="00987BAC"/>
    <w:rsid w:val="00987EBB"/>
    <w:rsid w:val="00991ABF"/>
    <w:rsid w:val="00991DCC"/>
    <w:rsid w:val="00991E63"/>
    <w:rsid w:val="0099265D"/>
    <w:rsid w:val="00993A0F"/>
    <w:rsid w:val="0099523A"/>
    <w:rsid w:val="009958BA"/>
    <w:rsid w:val="00996ACF"/>
    <w:rsid w:val="00996C14"/>
    <w:rsid w:val="00997412"/>
    <w:rsid w:val="009A3D4C"/>
    <w:rsid w:val="009A5351"/>
    <w:rsid w:val="009B0088"/>
    <w:rsid w:val="009B00DC"/>
    <w:rsid w:val="009B1645"/>
    <w:rsid w:val="009B16C5"/>
    <w:rsid w:val="009B3AD9"/>
    <w:rsid w:val="009B4568"/>
    <w:rsid w:val="009B4F03"/>
    <w:rsid w:val="009B56F6"/>
    <w:rsid w:val="009C4678"/>
    <w:rsid w:val="009C62C8"/>
    <w:rsid w:val="009D04E4"/>
    <w:rsid w:val="009D0EB6"/>
    <w:rsid w:val="009D1905"/>
    <w:rsid w:val="009D21F7"/>
    <w:rsid w:val="009D27FD"/>
    <w:rsid w:val="009D3569"/>
    <w:rsid w:val="009D4B02"/>
    <w:rsid w:val="009D5740"/>
    <w:rsid w:val="009E14B8"/>
    <w:rsid w:val="009E1DC7"/>
    <w:rsid w:val="009E2AC0"/>
    <w:rsid w:val="009E3728"/>
    <w:rsid w:val="009E5EBE"/>
    <w:rsid w:val="009F513D"/>
    <w:rsid w:val="00A02452"/>
    <w:rsid w:val="00A03D91"/>
    <w:rsid w:val="00A06588"/>
    <w:rsid w:val="00A073EE"/>
    <w:rsid w:val="00A10E51"/>
    <w:rsid w:val="00A1272C"/>
    <w:rsid w:val="00A1348B"/>
    <w:rsid w:val="00A15B79"/>
    <w:rsid w:val="00A1624A"/>
    <w:rsid w:val="00A22C14"/>
    <w:rsid w:val="00A25979"/>
    <w:rsid w:val="00A26BDE"/>
    <w:rsid w:val="00A353A8"/>
    <w:rsid w:val="00A377FE"/>
    <w:rsid w:val="00A40BFF"/>
    <w:rsid w:val="00A45776"/>
    <w:rsid w:val="00A50762"/>
    <w:rsid w:val="00A538DA"/>
    <w:rsid w:val="00A544C2"/>
    <w:rsid w:val="00A5693A"/>
    <w:rsid w:val="00A56F9F"/>
    <w:rsid w:val="00A61178"/>
    <w:rsid w:val="00A624F5"/>
    <w:rsid w:val="00A6281B"/>
    <w:rsid w:val="00A63733"/>
    <w:rsid w:val="00A70D43"/>
    <w:rsid w:val="00A774C7"/>
    <w:rsid w:val="00A777A2"/>
    <w:rsid w:val="00A82A72"/>
    <w:rsid w:val="00A85089"/>
    <w:rsid w:val="00A85914"/>
    <w:rsid w:val="00A87487"/>
    <w:rsid w:val="00A9501C"/>
    <w:rsid w:val="00A95B3B"/>
    <w:rsid w:val="00A95C9F"/>
    <w:rsid w:val="00AA5C77"/>
    <w:rsid w:val="00AA7683"/>
    <w:rsid w:val="00AA7E56"/>
    <w:rsid w:val="00AB3523"/>
    <w:rsid w:val="00AB5132"/>
    <w:rsid w:val="00AB7BBA"/>
    <w:rsid w:val="00AC0BE8"/>
    <w:rsid w:val="00AC29A1"/>
    <w:rsid w:val="00AC2A05"/>
    <w:rsid w:val="00AC381A"/>
    <w:rsid w:val="00AD1632"/>
    <w:rsid w:val="00AD1C67"/>
    <w:rsid w:val="00AD2664"/>
    <w:rsid w:val="00AD26F3"/>
    <w:rsid w:val="00AD288E"/>
    <w:rsid w:val="00AD559D"/>
    <w:rsid w:val="00AD6E3F"/>
    <w:rsid w:val="00AE297D"/>
    <w:rsid w:val="00AE2B57"/>
    <w:rsid w:val="00AE421B"/>
    <w:rsid w:val="00AE44B7"/>
    <w:rsid w:val="00AE707D"/>
    <w:rsid w:val="00AE7BA7"/>
    <w:rsid w:val="00AF401C"/>
    <w:rsid w:val="00AF4678"/>
    <w:rsid w:val="00B00E7D"/>
    <w:rsid w:val="00B01C05"/>
    <w:rsid w:val="00B01F3E"/>
    <w:rsid w:val="00B026C3"/>
    <w:rsid w:val="00B066A8"/>
    <w:rsid w:val="00B1005A"/>
    <w:rsid w:val="00B133FD"/>
    <w:rsid w:val="00B13E85"/>
    <w:rsid w:val="00B17994"/>
    <w:rsid w:val="00B229D4"/>
    <w:rsid w:val="00B22FAE"/>
    <w:rsid w:val="00B23BD6"/>
    <w:rsid w:val="00B25ED9"/>
    <w:rsid w:val="00B2634C"/>
    <w:rsid w:val="00B2647D"/>
    <w:rsid w:val="00B26993"/>
    <w:rsid w:val="00B32E39"/>
    <w:rsid w:val="00B377C0"/>
    <w:rsid w:val="00B405AD"/>
    <w:rsid w:val="00B42F82"/>
    <w:rsid w:val="00B43871"/>
    <w:rsid w:val="00B44F4B"/>
    <w:rsid w:val="00B454AF"/>
    <w:rsid w:val="00B53068"/>
    <w:rsid w:val="00B53E04"/>
    <w:rsid w:val="00B54844"/>
    <w:rsid w:val="00B629D3"/>
    <w:rsid w:val="00B632EC"/>
    <w:rsid w:val="00B6475B"/>
    <w:rsid w:val="00B65865"/>
    <w:rsid w:val="00B660BC"/>
    <w:rsid w:val="00B6624D"/>
    <w:rsid w:val="00B66494"/>
    <w:rsid w:val="00B701D0"/>
    <w:rsid w:val="00B7045F"/>
    <w:rsid w:val="00B71FB4"/>
    <w:rsid w:val="00B7207D"/>
    <w:rsid w:val="00B75DD9"/>
    <w:rsid w:val="00B85119"/>
    <w:rsid w:val="00B857DC"/>
    <w:rsid w:val="00B91DFC"/>
    <w:rsid w:val="00B94A87"/>
    <w:rsid w:val="00B9516E"/>
    <w:rsid w:val="00B97067"/>
    <w:rsid w:val="00BA2A87"/>
    <w:rsid w:val="00BA342C"/>
    <w:rsid w:val="00BA4A1A"/>
    <w:rsid w:val="00BA6484"/>
    <w:rsid w:val="00BA7247"/>
    <w:rsid w:val="00BB26B3"/>
    <w:rsid w:val="00BB2C5B"/>
    <w:rsid w:val="00BB3548"/>
    <w:rsid w:val="00BB7223"/>
    <w:rsid w:val="00BC0113"/>
    <w:rsid w:val="00BC1A73"/>
    <w:rsid w:val="00BC337C"/>
    <w:rsid w:val="00BC5898"/>
    <w:rsid w:val="00BC6FD0"/>
    <w:rsid w:val="00BD1735"/>
    <w:rsid w:val="00BD5607"/>
    <w:rsid w:val="00BE049A"/>
    <w:rsid w:val="00BE0BB6"/>
    <w:rsid w:val="00BE0FD8"/>
    <w:rsid w:val="00BE55E1"/>
    <w:rsid w:val="00BE6705"/>
    <w:rsid w:val="00BF0DBE"/>
    <w:rsid w:val="00BF1636"/>
    <w:rsid w:val="00BF476B"/>
    <w:rsid w:val="00C01D0B"/>
    <w:rsid w:val="00C01D30"/>
    <w:rsid w:val="00C03002"/>
    <w:rsid w:val="00C050CF"/>
    <w:rsid w:val="00C07721"/>
    <w:rsid w:val="00C1000E"/>
    <w:rsid w:val="00C108C7"/>
    <w:rsid w:val="00C12CBA"/>
    <w:rsid w:val="00C13C2C"/>
    <w:rsid w:val="00C14B1D"/>
    <w:rsid w:val="00C16E70"/>
    <w:rsid w:val="00C20C70"/>
    <w:rsid w:val="00C24EB4"/>
    <w:rsid w:val="00C259C5"/>
    <w:rsid w:val="00C27FFA"/>
    <w:rsid w:val="00C35BE5"/>
    <w:rsid w:val="00C3676F"/>
    <w:rsid w:val="00C37C1A"/>
    <w:rsid w:val="00C420E3"/>
    <w:rsid w:val="00C42240"/>
    <w:rsid w:val="00C469FB"/>
    <w:rsid w:val="00C478E1"/>
    <w:rsid w:val="00C50135"/>
    <w:rsid w:val="00C54B32"/>
    <w:rsid w:val="00C56515"/>
    <w:rsid w:val="00C566EE"/>
    <w:rsid w:val="00C57EE0"/>
    <w:rsid w:val="00C60B3E"/>
    <w:rsid w:val="00C635FF"/>
    <w:rsid w:val="00C64FD7"/>
    <w:rsid w:val="00C657F4"/>
    <w:rsid w:val="00C66902"/>
    <w:rsid w:val="00C67A74"/>
    <w:rsid w:val="00C67E90"/>
    <w:rsid w:val="00C704B4"/>
    <w:rsid w:val="00C71B87"/>
    <w:rsid w:val="00C71F9D"/>
    <w:rsid w:val="00C75991"/>
    <w:rsid w:val="00C76161"/>
    <w:rsid w:val="00C813B7"/>
    <w:rsid w:val="00C8574D"/>
    <w:rsid w:val="00C87EDB"/>
    <w:rsid w:val="00C95302"/>
    <w:rsid w:val="00C9710B"/>
    <w:rsid w:val="00CA0578"/>
    <w:rsid w:val="00CA2A7D"/>
    <w:rsid w:val="00CA7EB8"/>
    <w:rsid w:val="00CB0591"/>
    <w:rsid w:val="00CB1389"/>
    <w:rsid w:val="00CB22A2"/>
    <w:rsid w:val="00CB2466"/>
    <w:rsid w:val="00CB5755"/>
    <w:rsid w:val="00CB7BE1"/>
    <w:rsid w:val="00CC3A9D"/>
    <w:rsid w:val="00CC4293"/>
    <w:rsid w:val="00CC50D5"/>
    <w:rsid w:val="00CD01E9"/>
    <w:rsid w:val="00CD262B"/>
    <w:rsid w:val="00CD504B"/>
    <w:rsid w:val="00CE0A8A"/>
    <w:rsid w:val="00CE19B8"/>
    <w:rsid w:val="00CE1B01"/>
    <w:rsid w:val="00CE244F"/>
    <w:rsid w:val="00CE2E17"/>
    <w:rsid w:val="00CE58CE"/>
    <w:rsid w:val="00CF015F"/>
    <w:rsid w:val="00CF0640"/>
    <w:rsid w:val="00CF1740"/>
    <w:rsid w:val="00CF3D70"/>
    <w:rsid w:val="00CF420D"/>
    <w:rsid w:val="00CF5714"/>
    <w:rsid w:val="00CF5911"/>
    <w:rsid w:val="00CF5E3F"/>
    <w:rsid w:val="00D01506"/>
    <w:rsid w:val="00D01E32"/>
    <w:rsid w:val="00D021D9"/>
    <w:rsid w:val="00D03C78"/>
    <w:rsid w:val="00D07941"/>
    <w:rsid w:val="00D14962"/>
    <w:rsid w:val="00D16904"/>
    <w:rsid w:val="00D21395"/>
    <w:rsid w:val="00D21B9C"/>
    <w:rsid w:val="00D23C24"/>
    <w:rsid w:val="00D24414"/>
    <w:rsid w:val="00D25698"/>
    <w:rsid w:val="00D27033"/>
    <w:rsid w:val="00D32AF7"/>
    <w:rsid w:val="00D33707"/>
    <w:rsid w:val="00D35F5C"/>
    <w:rsid w:val="00D376C5"/>
    <w:rsid w:val="00D3779F"/>
    <w:rsid w:val="00D37C76"/>
    <w:rsid w:val="00D44004"/>
    <w:rsid w:val="00D50588"/>
    <w:rsid w:val="00D50931"/>
    <w:rsid w:val="00D54D96"/>
    <w:rsid w:val="00D578F5"/>
    <w:rsid w:val="00D60927"/>
    <w:rsid w:val="00D60BD6"/>
    <w:rsid w:val="00D612AC"/>
    <w:rsid w:val="00D63663"/>
    <w:rsid w:val="00D64726"/>
    <w:rsid w:val="00D659BF"/>
    <w:rsid w:val="00D7008B"/>
    <w:rsid w:val="00D70831"/>
    <w:rsid w:val="00D71CB4"/>
    <w:rsid w:val="00D74635"/>
    <w:rsid w:val="00D7523B"/>
    <w:rsid w:val="00D77B5E"/>
    <w:rsid w:val="00D80369"/>
    <w:rsid w:val="00D80F95"/>
    <w:rsid w:val="00D8316A"/>
    <w:rsid w:val="00D845B8"/>
    <w:rsid w:val="00D86171"/>
    <w:rsid w:val="00D87A53"/>
    <w:rsid w:val="00D90CDB"/>
    <w:rsid w:val="00D91C0E"/>
    <w:rsid w:val="00D93248"/>
    <w:rsid w:val="00D93514"/>
    <w:rsid w:val="00D93ADA"/>
    <w:rsid w:val="00D97254"/>
    <w:rsid w:val="00DA3B72"/>
    <w:rsid w:val="00DA457D"/>
    <w:rsid w:val="00DA504C"/>
    <w:rsid w:val="00DA7CBB"/>
    <w:rsid w:val="00DA7F8A"/>
    <w:rsid w:val="00DB1BD6"/>
    <w:rsid w:val="00DB4CDD"/>
    <w:rsid w:val="00DB6384"/>
    <w:rsid w:val="00DC0B71"/>
    <w:rsid w:val="00DC0C9E"/>
    <w:rsid w:val="00DC0E95"/>
    <w:rsid w:val="00DC5507"/>
    <w:rsid w:val="00DC6B0A"/>
    <w:rsid w:val="00DC74F0"/>
    <w:rsid w:val="00DD2BED"/>
    <w:rsid w:val="00DD4DAF"/>
    <w:rsid w:val="00DE25FB"/>
    <w:rsid w:val="00DE53D9"/>
    <w:rsid w:val="00DE6F09"/>
    <w:rsid w:val="00DE75D4"/>
    <w:rsid w:val="00DF13EF"/>
    <w:rsid w:val="00DF4A86"/>
    <w:rsid w:val="00DF61CF"/>
    <w:rsid w:val="00DF6380"/>
    <w:rsid w:val="00DF6556"/>
    <w:rsid w:val="00DF77BC"/>
    <w:rsid w:val="00E032FD"/>
    <w:rsid w:val="00E0422B"/>
    <w:rsid w:val="00E0529C"/>
    <w:rsid w:val="00E058D7"/>
    <w:rsid w:val="00E05FF6"/>
    <w:rsid w:val="00E1024B"/>
    <w:rsid w:val="00E1483E"/>
    <w:rsid w:val="00E14BAB"/>
    <w:rsid w:val="00E14D37"/>
    <w:rsid w:val="00E16022"/>
    <w:rsid w:val="00E2121D"/>
    <w:rsid w:val="00E21263"/>
    <w:rsid w:val="00E21A02"/>
    <w:rsid w:val="00E21AE9"/>
    <w:rsid w:val="00E234A1"/>
    <w:rsid w:val="00E24371"/>
    <w:rsid w:val="00E306A9"/>
    <w:rsid w:val="00E34185"/>
    <w:rsid w:val="00E349D6"/>
    <w:rsid w:val="00E34AA1"/>
    <w:rsid w:val="00E34F79"/>
    <w:rsid w:val="00E35004"/>
    <w:rsid w:val="00E3748E"/>
    <w:rsid w:val="00E40663"/>
    <w:rsid w:val="00E40CA5"/>
    <w:rsid w:val="00E45BF8"/>
    <w:rsid w:val="00E46EDF"/>
    <w:rsid w:val="00E46F5C"/>
    <w:rsid w:val="00E4779D"/>
    <w:rsid w:val="00E50153"/>
    <w:rsid w:val="00E5101D"/>
    <w:rsid w:val="00E52716"/>
    <w:rsid w:val="00E54CA3"/>
    <w:rsid w:val="00E54CD3"/>
    <w:rsid w:val="00E54E80"/>
    <w:rsid w:val="00E60D81"/>
    <w:rsid w:val="00E61A9D"/>
    <w:rsid w:val="00E62195"/>
    <w:rsid w:val="00E62676"/>
    <w:rsid w:val="00E6481A"/>
    <w:rsid w:val="00E6553D"/>
    <w:rsid w:val="00E65D31"/>
    <w:rsid w:val="00E6720F"/>
    <w:rsid w:val="00E712A1"/>
    <w:rsid w:val="00E72B49"/>
    <w:rsid w:val="00E77F20"/>
    <w:rsid w:val="00E83D08"/>
    <w:rsid w:val="00E83D47"/>
    <w:rsid w:val="00E85618"/>
    <w:rsid w:val="00E91CAC"/>
    <w:rsid w:val="00E92F1C"/>
    <w:rsid w:val="00E9503E"/>
    <w:rsid w:val="00E9569A"/>
    <w:rsid w:val="00EA0222"/>
    <w:rsid w:val="00EA10B5"/>
    <w:rsid w:val="00EA25D7"/>
    <w:rsid w:val="00EA26AB"/>
    <w:rsid w:val="00EA6DDA"/>
    <w:rsid w:val="00EB0CEB"/>
    <w:rsid w:val="00EB138B"/>
    <w:rsid w:val="00EB1D04"/>
    <w:rsid w:val="00EB2F76"/>
    <w:rsid w:val="00EB4116"/>
    <w:rsid w:val="00EB412C"/>
    <w:rsid w:val="00EB4B40"/>
    <w:rsid w:val="00EB67DB"/>
    <w:rsid w:val="00EB6E93"/>
    <w:rsid w:val="00EB7A8D"/>
    <w:rsid w:val="00EB7E9A"/>
    <w:rsid w:val="00EC2CE6"/>
    <w:rsid w:val="00EC3D27"/>
    <w:rsid w:val="00EC4803"/>
    <w:rsid w:val="00EC53E3"/>
    <w:rsid w:val="00ED3B2B"/>
    <w:rsid w:val="00ED57FC"/>
    <w:rsid w:val="00ED6B62"/>
    <w:rsid w:val="00ED76A6"/>
    <w:rsid w:val="00EE0F1D"/>
    <w:rsid w:val="00EE11A7"/>
    <w:rsid w:val="00EE11AA"/>
    <w:rsid w:val="00EE4311"/>
    <w:rsid w:val="00EE5F24"/>
    <w:rsid w:val="00EE6B5E"/>
    <w:rsid w:val="00EE6F58"/>
    <w:rsid w:val="00EE75FA"/>
    <w:rsid w:val="00EF0EAA"/>
    <w:rsid w:val="00EF136E"/>
    <w:rsid w:val="00EF2600"/>
    <w:rsid w:val="00EF2737"/>
    <w:rsid w:val="00EF3EE1"/>
    <w:rsid w:val="00EF6111"/>
    <w:rsid w:val="00EF7E49"/>
    <w:rsid w:val="00F01307"/>
    <w:rsid w:val="00F0181D"/>
    <w:rsid w:val="00F01835"/>
    <w:rsid w:val="00F031EE"/>
    <w:rsid w:val="00F04395"/>
    <w:rsid w:val="00F079C5"/>
    <w:rsid w:val="00F10629"/>
    <w:rsid w:val="00F129B5"/>
    <w:rsid w:val="00F14352"/>
    <w:rsid w:val="00F14FE6"/>
    <w:rsid w:val="00F15DC3"/>
    <w:rsid w:val="00F168B3"/>
    <w:rsid w:val="00F17DDF"/>
    <w:rsid w:val="00F216F0"/>
    <w:rsid w:val="00F21F91"/>
    <w:rsid w:val="00F26439"/>
    <w:rsid w:val="00F27BA2"/>
    <w:rsid w:val="00F3569F"/>
    <w:rsid w:val="00F37270"/>
    <w:rsid w:val="00F37FD8"/>
    <w:rsid w:val="00F40F7F"/>
    <w:rsid w:val="00F41606"/>
    <w:rsid w:val="00F438FA"/>
    <w:rsid w:val="00F4498D"/>
    <w:rsid w:val="00F44A2A"/>
    <w:rsid w:val="00F50125"/>
    <w:rsid w:val="00F50C8D"/>
    <w:rsid w:val="00F522BB"/>
    <w:rsid w:val="00F5294E"/>
    <w:rsid w:val="00F52E9D"/>
    <w:rsid w:val="00F54C80"/>
    <w:rsid w:val="00F55623"/>
    <w:rsid w:val="00F564EC"/>
    <w:rsid w:val="00F568E8"/>
    <w:rsid w:val="00F5746B"/>
    <w:rsid w:val="00F600DF"/>
    <w:rsid w:val="00F666F5"/>
    <w:rsid w:val="00F66B17"/>
    <w:rsid w:val="00F719F3"/>
    <w:rsid w:val="00F72D3B"/>
    <w:rsid w:val="00F74F2B"/>
    <w:rsid w:val="00F7545F"/>
    <w:rsid w:val="00F75B32"/>
    <w:rsid w:val="00F774E3"/>
    <w:rsid w:val="00F818C9"/>
    <w:rsid w:val="00F81D8F"/>
    <w:rsid w:val="00F826F5"/>
    <w:rsid w:val="00F82B36"/>
    <w:rsid w:val="00F8784B"/>
    <w:rsid w:val="00F87BE6"/>
    <w:rsid w:val="00F929CB"/>
    <w:rsid w:val="00F9433B"/>
    <w:rsid w:val="00FA3B38"/>
    <w:rsid w:val="00FA62A4"/>
    <w:rsid w:val="00FA6B8B"/>
    <w:rsid w:val="00FA6F73"/>
    <w:rsid w:val="00FB1167"/>
    <w:rsid w:val="00FB1F66"/>
    <w:rsid w:val="00FB643E"/>
    <w:rsid w:val="00FB79AB"/>
    <w:rsid w:val="00FB7D87"/>
    <w:rsid w:val="00FC52E1"/>
    <w:rsid w:val="00FC596A"/>
    <w:rsid w:val="00FC5DB8"/>
    <w:rsid w:val="00FD1176"/>
    <w:rsid w:val="00FD266F"/>
    <w:rsid w:val="00FD6E68"/>
    <w:rsid w:val="00FE42F4"/>
    <w:rsid w:val="00FE4E07"/>
    <w:rsid w:val="00FE69BD"/>
    <w:rsid w:val="00FF1C9C"/>
    <w:rsid w:val="00FF2D3E"/>
    <w:rsid w:val="00FF3E5D"/>
    <w:rsid w:val="00FF596E"/>
    <w:rsid w:val="00FF5CDE"/>
    <w:rsid w:val="06B00207"/>
    <w:rsid w:val="1ACFA139"/>
    <w:rsid w:val="3A317F73"/>
    <w:rsid w:val="5A23AF84"/>
    <w:rsid w:val="7E99967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7AEA7"/>
  <w15:chartTrackingRefBased/>
  <w15:docId w15:val="{7553A004-B785-4087-B559-9060C5D2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AB9"/>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5408E8"/>
    <w:pPr>
      <w:keepNext/>
      <w:numPr>
        <w:numId w:val="10"/>
      </w:numPr>
      <w:spacing w:before="240"/>
      <w:outlineLvl w:val="0"/>
    </w:pPr>
    <w:rPr>
      <w:rFonts w:eastAsia="Times New Roman" w:cs="Arial"/>
      <w:b/>
      <w:bCs/>
      <w:color w:val="39B54A" w:themeColor="accent3"/>
      <w:kern w:val="32"/>
      <w:sz w:val="30"/>
      <w:szCs w:val="30"/>
      <w:lang w:eastAsia="es-ES"/>
    </w:rPr>
  </w:style>
  <w:style w:type="paragraph" w:styleId="Heading2">
    <w:name w:val="heading 2"/>
    <w:basedOn w:val="Normal"/>
    <w:next w:val="Normal"/>
    <w:link w:val="Heading2Char"/>
    <w:uiPriority w:val="9"/>
    <w:unhideWhenUsed/>
    <w:qFormat/>
    <w:rsid w:val="005408E8"/>
    <w:pPr>
      <w:numPr>
        <w:ilvl w:val="1"/>
        <w:numId w:val="10"/>
      </w:numPr>
      <w:spacing w:before="180" w:after="120"/>
      <w:outlineLvl w:val="1"/>
    </w:pPr>
    <w:rPr>
      <w:rFonts w:eastAsiaTheme="majorEastAsia" w:cstheme="minorHAnsi"/>
      <w:b/>
      <w:bCs/>
      <w:color w:val="39B54A"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5408E8"/>
    <w:pPr>
      <w:numPr>
        <w:ilvl w:val="2"/>
        <w:numId w:val="10"/>
      </w:numPr>
      <w:spacing w:before="200"/>
      <w:outlineLvl w:val="2"/>
    </w:pPr>
    <w:rPr>
      <w:rFonts w:eastAsia="Times New Roman"/>
      <w:b/>
      <w:color w:val="39B54A" w:themeColor="accent3"/>
      <w:sz w:val="26"/>
    </w:rPr>
  </w:style>
  <w:style w:type="paragraph" w:styleId="Heading4">
    <w:name w:val="heading 4"/>
    <w:basedOn w:val="Normal"/>
    <w:next w:val="Normal"/>
    <w:link w:val="Heading4Char"/>
    <w:uiPriority w:val="9"/>
    <w:unhideWhenUsed/>
    <w:qFormat/>
    <w:rsid w:val="005408E8"/>
    <w:pPr>
      <w:numPr>
        <w:ilvl w:val="3"/>
        <w:numId w:val="10"/>
      </w:numPr>
      <w:spacing w:before="200"/>
      <w:outlineLvl w:val="3"/>
    </w:pPr>
    <w:rPr>
      <w:b/>
    </w:rPr>
  </w:style>
  <w:style w:type="paragraph" w:styleId="Heading5">
    <w:name w:val="heading 5"/>
    <w:basedOn w:val="Normal"/>
    <w:next w:val="Normal"/>
    <w:link w:val="Heading5Char"/>
    <w:uiPriority w:val="9"/>
    <w:unhideWhenUsed/>
    <w:qFormat/>
    <w:rsid w:val="005408E8"/>
    <w:pPr>
      <w:keepNext/>
      <w:keepLines/>
      <w:numPr>
        <w:ilvl w:val="4"/>
        <w:numId w:val="10"/>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5408E8"/>
    <w:pPr>
      <w:keepNext/>
      <w:keepLines/>
      <w:numPr>
        <w:ilvl w:val="5"/>
        <w:numId w:val="10"/>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5408E8"/>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08E8"/>
    <w:pPr>
      <w:keepNext/>
      <w:keepLines/>
      <w:numPr>
        <w:ilvl w:val="7"/>
        <w:numId w:val="10"/>
      </w:numPr>
      <w:tabs>
        <w:tab w:val="num" w:pos="360"/>
      </w:tab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408E8"/>
    <w:pPr>
      <w:keepNext/>
      <w:keepLines/>
      <w:numPr>
        <w:ilvl w:val="8"/>
        <w:numId w:val="10"/>
      </w:numPr>
      <w:tabs>
        <w:tab w:val="num" w:pos="360"/>
      </w:tab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8E8"/>
    <w:pPr>
      <w:numPr>
        <w:numId w:val="7"/>
      </w:numPr>
      <w:contextualSpacing/>
    </w:pPr>
  </w:style>
  <w:style w:type="paragraph" w:styleId="Header">
    <w:name w:val="header"/>
    <w:basedOn w:val="Normal"/>
    <w:link w:val="HeaderChar"/>
    <w:uiPriority w:val="99"/>
    <w:unhideWhenUsed/>
    <w:rsid w:val="005408E8"/>
    <w:pPr>
      <w:tabs>
        <w:tab w:val="center" w:pos="4419"/>
        <w:tab w:val="right" w:pos="8838"/>
      </w:tabs>
      <w:spacing w:after="0"/>
    </w:pPr>
  </w:style>
  <w:style w:type="character" w:customStyle="1" w:styleId="HeaderChar">
    <w:name w:val="Header Char"/>
    <w:basedOn w:val="DefaultParagraphFont"/>
    <w:link w:val="Header"/>
    <w:uiPriority w:val="99"/>
    <w:rsid w:val="005408E8"/>
    <w:rPr>
      <w:rFonts w:eastAsiaTheme="minorEastAsia"/>
      <w:sz w:val="24"/>
      <w:lang w:eastAsia="es-CO"/>
    </w:rPr>
  </w:style>
  <w:style w:type="paragraph" w:styleId="Footer">
    <w:name w:val="footer"/>
    <w:basedOn w:val="Normal"/>
    <w:link w:val="FooterChar"/>
    <w:uiPriority w:val="99"/>
    <w:unhideWhenUsed/>
    <w:rsid w:val="005408E8"/>
    <w:pPr>
      <w:tabs>
        <w:tab w:val="center" w:pos="4419"/>
        <w:tab w:val="right" w:pos="8838"/>
      </w:tabs>
      <w:spacing w:after="0"/>
    </w:pPr>
  </w:style>
  <w:style w:type="character" w:customStyle="1" w:styleId="FooterChar">
    <w:name w:val="Footer Char"/>
    <w:basedOn w:val="DefaultParagraphFont"/>
    <w:link w:val="Footer"/>
    <w:uiPriority w:val="99"/>
    <w:rsid w:val="005408E8"/>
    <w:rPr>
      <w:rFonts w:eastAsiaTheme="minorEastAsia"/>
      <w:sz w:val="24"/>
      <w:lang w:eastAsia="es-CO"/>
    </w:rPr>
  </w:style>
  <w:style w:type="paragraph" w:styleId="BalloonText">
    <w:name w:val="Balloon Text"/>
    <w:basedOn w:val="Normal"/>
    <w:link w:val="BalloonTextChar"/>
    <w:uiPriority w:val="99"/>
    <w:semiHidden/>
    <w:unhideWhenUsed/>
    <w:rsid w:val="005408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8E8"/>
    <w:rPr>
      <w:rFonts w:ascii="Tahoma" w:eastAsiaTheme="minorEastAsia" w:hAnsi="Tahoma" w:cs="Tahoma"/>
      <w:sz w:val="16"/>
      <w:szCs w:val="16"/>
      <w:lang w:eastAsia="es-CO"/>
    </w:rPr>
  </w:style>
  <w:style w:type="character" w:customStyle="1" w:styleId="Heading1Char">
    <w:name w:val="Heading 1 Char"/>
    <w:basedOn w:val="DefaultParagraphFont"/>
    <w:link w:val="Heading1"/>
    <w:uiPriority w:val="8"/>
    <w:rsid w:val="005408E8"/>
    <w:rPr>
      <w:rFonts w:eastAsia="Times New Roman" w:cs="Arial"/>
      <w:b/>
      <w:bCs/>
      <w:color w:val="39B54A" w:themeColor="accent3"/>
      <w:kern w:val="32"/>
      <w:sz w:val="30"/>
      <w:szCs w:val="30"/>
      <w:lang w:eastAsia="es-ES"/>
    </w:rPr>
  </w:style>
  <w:style w:type="character" w:customStyle="1" w:styleId="Heading2Char">
    <w:name w:val="Heading 2 Char"/>
    <w:basedOn w:val="DefaultParagraphFont"/>
    <w:link w:val="Heading2"/>
    <w:uiPriority w:val="9"/>
    <w:rsid w:val="005408E8"/>
    <w:rPr>
      <w:rFonts w:eastAsiaTheme="majorEastAsia" w:cstheme="minorHAnsi"/>
      <w:b/>
      <w:bCs/>
      <w:color w:val="39B54A"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5408E8"/>
    <w:rPr>
      <w:rFonts w:eastAsia="Times New Roman"/>
      <w:b/>
      <w:color w:val="39B54A" w:themeColor="accent3"/>
      <w:sz w:val="26"/>
      <w:lang w:eastAsia="es-CO"/>
    </w:rPr>
  </w:style>
  <w:style w:type="character" w:customStyle="1" w:styleId="Heading4Char">
    <w:name w:val="Heading 4 Char"/>
    <w:basedOn w:val="DefaultParagraphFont"/>
    <w:link w:val="Heading4"/>
    <w:uiPriority w:val="9"/>
    <w:rsid w:val="005408E8"/>
    <w:rPr>
      <w:rFonts w:eastAsiaTheme="minorEastAsia"/>
      <w:b/>
      <w:sz w:val="24"/>
      <w:lang w:eastAsia="es-CO"/>
    </w:rPr>
  </w:style>
  <w:style w:type="character" w:customStyle="1" w:styleId="Heading5Char">
    <w:name w:val="Heading 5 Char"/>
    <w:basedOn w:val="DefaultParagraphFont"/>
    <w:link w:val="Heading5"/>
    <w:uiPriority w:val="9"/>
    <w:rsid w:val="005408E8"/>
    <w:rPr>
      <w:rFonts w:eastAsiaTheme="majorEastAsia" w:cstheme="majorBidi"/>
      <w:b/>
      <w:sz w:val="24"/>
      <w:lang w:eastAsia="es-CO"/>
    </w:rPr>
  </w:style>
  <w:style w:type="character" w:customStyle="1" w:styleId="Heading6Char">
    <w:name w:val="Heading 6 Char"/>
    <w:basedOn w:val="DefaultParagraphFont"/>
    <w:link w:val="Heading6"/>
    <w:uiPriority w:val="9"/>
    <w:rsid w:val="005408E8"/>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5408E8"/>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5408E8"/>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5408E8"/>
  </w:style>
  <w:style w:type="paragraph" w:styleId="Caption">
    <w:name w:val="caption"/>
    <w:basedOn w:val="Normal"/>
    <w:next w:val="Normal"/>
    <w:uiPriority w:val="2"/>
    <w:qFormat/>
    <w:rsid w:val="005408E8"/>
    <w:pPr>
      <w:keepNext/>
      <w:spacing w:before="240" w:after="0"/>
    </w:pPr>
    <w:rPr>
      <w:b/>
      <w:bCs/>
      <w:szCs w:val="18"/>
    </w:rPr>
  </w:style>
  <w:style w:type="paragraph" w:customStyle="1" w:styleId="Figura">
    <w:name w:val="Figura"/>
    <w:basedOn w:val="Normal"/>
    <w:next w:val="Normal"/>
    <w:uiPriority w:val="4"/>
    <w:qFormat/>
    <w:rsid w:val="005408E8"/>
    <w:pPr>
      <w:spacing w:before="240" w:after="120"/>
      <w:jc w:val="center"/>
    </w:pPr>
    <w:rPr>
      <w:b/>
      <w:noProof/>
    </w:rPr>
  </w:style>
  <w:style w:type="paragraph" w:styleId="Title">
    <w:name w:val="Title"/>
    <w:basedOn w:val="Normal"/>
    <w:next w:val="Normal"/>
    <w:link w:val="TitleChar"/>
    <w:uiPriority w:val="1"/>
    <w:qFormat/>
    <w:rsid w:val="005408E8"/>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5408E8"/>
    <w:rPr>
      <w:rFonts w:ascii="Calibri" w:eastAsiaTheme="majorEastAsia" w:hAnsi="Calibri" w:cstheme="majorBidi"/>
      <w:b/>
      <w:color w:val="0D0D0D" w:themeColor="text1" w:themeTint="F2"/>
      <w:spacing w:val="5"/>
      <w:kern w:val="28"/>
      <w:sz w:val="36"/>
      <w:szCs w:val="52"/>
    </w:rPr>
  </w:style>
  <w:style w:type="character" w:customStyle="1" w:styleId="Heading9Char">
    <w:name w:val="Heading 9 Char"/>
    <w:basedOn w:val="DefaultParagraphFont"/>
    <w:link w:val="Heading9"/>
    <w:uiPriority w:val="9"/>
    <w:semiHidden/>
    <w:rsid w:val="005408E8"/>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4E3C4E"/>
    <w:pPr>
      <w:tabs>
        <w:tab w:val="left" w:pos="426"/>
        <w:tab w:val="right" w:leader="dot" w:pos="9350"/>
      </w:tabs>
      <w:spacing w:after="0"/>
    </w:pPr>
    <w:rPr>
      <w:b/>
      <w:bCs/>
      <w:noProof/>
      <w:sz w:val="22"/>
    </w:rPr>
  </w:style>
  <w:style w:type="paragraph" w:styleId="TOC2">
    <w:name w:val="toc 2"/>
    <w:basedOn w:val="Normal"/>
    <w:next w:val="Normal"/>
    <w:autoRedefine/>
    <w:uiPriority w:val="39"/>
    <w:unhideWhenUsed/>
    <w:rsid w:val="005408E8"/>
    <w:pPr>
      <w:tabs>
        <w:tab w:val="left" w:pos="454"/>
        <w:tab w:val="left" w:pos="510"/>
        <w:tab w:val="left" w:pos="880"/>
        <w:tab w:val="right" w:leader="dot" w:pos="8828"/>
      </w:tabs>
      <w:spacing w:after="100"/>
    </w:pPr>
    <w:rPr>
      <w:noProof/>
      <w:szCs w:val="20"/>
      <w:lang w:eastAsia="es-ES"/>
    </w:rPr>
  </w:style>
  <w:style w:type="paragraph" w:styleId="TOC3">
    <w:name w:val="toc 3"/>
    <w:basedOn w:val="Normal"/>
    <w:next w:val="Normal"/>
    <w:autoRedefine/>
    <w:uiPriority w:val="39"/>
    <w:unhideWhenUsed/>
    <w:rsid w:val="005408E8"/>
    <w:pPr>
      <w:tabs>
        <w:tab w:val="left" w:pos="567"/>
        <w:tab w:val="right" w:leader="dot" w:pos="8828"/>
      </w:tabs>
      <w:spacing w:after="100"/>
    </w:pPr>
    <w:rPr>
      <w:noProof/>
      <w:szCs w:val="20"/>
      <w:lang w:eastAsia="es-ES"/>
    </w:rPr>
  </w:style>
  <w:style w:type="paragraph" w:styleId="TOC4">
    <w:name w:val="toc 4"/>
    <w:basedOn w:val="Normal"/>
    <w:next w:val="Normal"/>
    <w:autoRedefine/>
    <w:uiPriority w:val="39"/>
    <w:unhideWhenUsed/>
    <w:rsid w:val="005408E8"/>
    <w:pPr>
      <w:tabs>
        <w:tab w:val="left" w:pos="709"/>
        <w:tab w:val="right" w:leader="dot" w:pos="8828"/>
      </w:tabs>
      <w:spacing w:after="100"/>
    </w:pPr>
    <w:rPr>
      <w:noProof/>
      <w:szCs w:val="20"/>
      <w:lang w:eastAsia="es-ES"/>
    </w:rPr>
  </w:style>
  <w:style w:type="character" w:styleId="Hyperlink">
    <w:name w:val="Hyperlink"/>
    <w:basedOn w:val="DefaultParagraphFont"/>
    <w:uiPriority w:val="99"/>
    <w:unhideWhenUsed/>
    <w:rsid w:val="005408E8"/>
    <w:rPr>
      <w:caps w:val="0"/>
      <w:smallCaps w:val="0"/>
      <w:color w:val="00B050"/>
      <w:u w:val="single"/>
    </w:rPr>
  </w:style>
  <w:style w:type="paragraph" w:customStyle="1" w:styleId="nonlist01">
    <w:name w:val="_non list 01"/>
    <w:basedOn w:val="Normal"/>
    <w:qFormat/>
    <w:rsid w:val="005408E8"/>
    <w:pPr>
      <w:ind w:left="284" w:hanging="284"/>
      <w:contextualSpacing/>
    </w:pPr>
    <w:rPr>
      <w:lang w:val="en-GB"/>
    </w:rPr>
  </w:style>
  <w:style w:type="paragraph" w:customStyle="1" w:styleId="nonlist02">
    <w:name w:val="_non list 02"/>
    <w:basedOn w:val="Normal"/>
    <w:qFormat/>
    <w:rsid w:val="005408E8"/>
    <w:pPr>
      <w:spacing w:after="60"/>
      <w:ind w:left="567" w:hanging="142"/>
      <w:contextualSpacing/>
    </w:pPr>
    <w:rPr>
      <w:lang w:val="en-GB"/>
    </w:rPr>
  </w:style>
  <w:style w:type="paragraph" w:customStyle="1" w:styleId="lista01">
    <w:name w:val="_lista 01"/>
    <w:basedOn w:val="ListParagraph"/>
    <w:qFormat/>
    <w:rsid w:val="005408E8"/>
    <w:pPr>
      <w:spacing w:after="120"/>
      <w:ind w:left="284" w:hanging="284"/>
    </w:pPr>
    <w:rPr>
      <w:lang w:eastAsia="es-ES"/>
    </w:rPr>
  </w:style>
  <w:style w:type="paragraph" w:customStyle="1" w:styleId="lista02">
    <w:name w:val="_lista 02"/>
    <w:basedOn w:val="Normal"/>
    <w:qFormat/>
    <w:rsid w:val="005408E8"/>
    <w:pPr>
      <w:numPr>
        <w:ilvl w:val="1"/>
        <w:numId w:val="7"/>
      </w:numPr>
      <w:contextualSpacing/>
    </w:pPr>
  </w:style>
  <w:style w:type="paragraph" w:customStyle="1" w:styleId="Definicin">
    <w:name w:val="_Definición"/>
    <w:next w:val="Normal"/>
    <w:qFormat/>
    <w:rsid w:val="005408E8"/>
    <w:pPr>
      <w:spacing w:after="160" w:line="259" w:lineRule="auto"/>
    </w:pPr>
    <w:rPr>
      <w:rFonts w:eastAsiaTheme="majorEastAsia" w:cstheme="majorBidi"/>
      <w:b/>
      <w:color w:val="39B54A" w:themeColor="accent3"/>
      <w:sz w:val="24"/>
      <w:szCs w:val="24"/>
    </w:rPr>
  </w:style>
  <w:style w:type="paragraph" w:customStyle="1" w:styleId="Heading1sin">
    <w:name w:val="Heading 1_sin#"/>
    <w:basedOn w:val="Heading1"/>
    <w:next w:val="Normal"/>
    <w:qFormat/>
    <w:rsid w:val="005408E8"/>
    <w:pPr>
      <w:numPr>
        <w:numId w:val="0"/>
      </w:numPr>
      <w:spacing w:after="0"/>
      <w:ind w:left="431" w:hanging="431"/>
    </w:pPr>
    <w:rPr>
      <w:rFonts w:cstheme="minorHAnsi"/>
      <w:lang w:val="es-ES"/>
      <w14:ligatures w14:val="standard"/>
    </w:rPr>
  </w:style>
  <w:style w:type="paragraph" w:customStyle="1" w:styleId="Heading1contenido">
    <w:name w:val="Heading 1_contenido"/>
    <w:basedOn w:val="Heading1"/>
    <w:next w:val="Normal"/>
    <w:qFormat/>
    <w:rsid w:val="005408E8"/>
    <w:pPr>
      <w:numPr>
        <w:numId w:val="0"/>
      </w:numPr>
      <w:spacing w:after="240"/>
      <w:outlineLvl w:val="9"/>
    </w:pPr>
    <w:rPr>
      <w:rFonts w:cstheme="minorHAnsi"/>
      <w:lang w:val="es-ES"/>
      <w14:ligatures w14:val="standard"/>
    </w:rPr>
  </w:style>
  <w:style w:type="character" w:customStyle="1" w:styleId="referencechar">
    <w:name w:val="_reference_char"/>
    <w:basedOn w:val="DefaultParagraphFont"/>
    <w:uiPriority w:val="1"/>
    <w:qFormat/>
    <w:rsid w:val="005408E8"/>
    <w:rPr>
      <w:b/>
      <w:i/>
      <w:color w:val="39B54A" w:themeColor="accent3"/>
      <w:lang w:eastAsia="es-ES"/>
    </w:rPr>
  </w:style>
  <w:style w:type="paragraph" w:customStyle="1" w:styleId="Tit01espanol">
    <w:name w:val="Tit 01 espanol"/>
    <w:basedOn w:val="Heading1"/>
    <w:next w:val="Normal"/>
    <w:qFormat/>
    <w:rsid w:val="005408E8"/>
  </w:style>
  <w:style w:type="paragraph" w:customStyle="1" w:styleId="Ttuloblancodocumento">
    <w:name w:val="Tïtulo blanco documento"/>
    <w:basedOn w:val="Normal"/>
    <w:qFormat/>
    <w:rsid w:val="005408E8"/>
    <w:rPr>
      <w:rFonts w:ascii="Arial" w:hAnsi="Arial" w:cs="Arial"/>
      <w:b/>
      <w:bCs/>
      <w:color w:val="FFFFFF" w:themeColor="background1"/>
      <w:sz w:val="52"/>
      <w:szCs w:val="52"/>
    </w:rPr>
  </w:style>
  <w:style w:type="paragraph" w:customStyle="1" w:styleId="Head01English">
    <w:name w:val="Head 01 English"/>
    <w:basedOn w:val="Tit01espanol"/>
    <w:next w:val="Normal"/>
    <w:qFormat/>
    <w:rsid w:val="005408E8"/>
    <w:rPr>
      <w:lang w:val="en-GB"/>
    </w:rPr>
  </w:style>
  <w:style w:type="paragraph" w:customStyle="1" w:styleId="Head02English">
    <w:name w:val="Head 02 English"/>
    <w:basedOn w:val="Heading2"/>
    <w:next w:val="Normal"/>
    <w:qFormat/>
    <w:rsid w:val="005408E8"/>
    <w:rPr>
      <w:lang w:val="en-GB"/>
    </w:rPr>
  </w:style>
  <w:style w:type="paragraph" w:customStyle="1" w:styleId="Tit02espanol">
    <w:name w:val="Tit 02 espanol"/>
    <w:basedOn w:val="Head02English"/>
    <w:next w:val="Normal"/>
    <w:qFormat/>
    <w:rsid w:val="005408E8"/>
    <w:rPr>
      <w:lang w:val="es-CO"/>
    </w:rPr>
  </w:style>
  <w:style w:type="paragraph" w:customStyle="1" w:styleId="Tit03espanol">
    <w:name w:val="Tit 03 espanol"/>
    <w:basedOn w:val="Heading3"/>
    <w:next w:val="Normal"/>
    <w:qFormat/>
    <w:rsid w:val="005408E8"/>
  </w:style>
  <w:style w:type="paragraph" w:customStyle="1" w:styleId="Head03English">
    <w:name w:val="Head 03 English"/>
    <w:basedOn w:val="Tit03espanol"/>
    <w:next w:val="Normal"/>
    <w:qFormat/>
    <w:rsid w:val="00112281"/>
    <w:rPr>
      <w:sz w:val="24"/>
      <w:szCs w:val="24"/>
      <w:lang w:val="en-GB"/>
    </w:rPr>
  </w:style>
  <w:style w:type="paragraph" w:customStyle="1" w:styleId="Tit04espanol">
    <w:name w:val="Tit 04 espanol"/>
    <w:basedOn w:val="Heading4"/>
    <w:next w:val="Normal"/>
    <w:qFormat/>
    <w:rsid w:val="005408E8"/>
    <w:rPr>
      <w:color w:val="39B54A" w:themeColor="accent3"/>
    </w:rPr>
  </w:style>
  <w:style w:type="paragraph" w:customStyle="1" w:styleId="Head04English">
    <w:name w:val="Head 04 English"/>
    <w:basedOn w:val="Tit04espanol"/>
    <w:next w:val="Normal"/>
    <w:qFormat/>
    <w:rsid w:val="005408E8"/>
    <w:rPr>
      <w:lang w:val="en-GB"/>
    </w:rPr>
  </w:style>
  <w:style w:type="paragraph" w:customStyle="1" w:styleId="Tit05espanol">
    <w:name w:val="Tit 05 espanol"/>
    <w:basedOn w:val="Heading5"/>
    <w:next w:val="Normal"/>
    <w:qFormat/>
    <w:rsid w:val="005408E8"/>
    <w:rPr>
      <w:color w:val="39B54A" w:themeColor="accent3"/>
    </w:rPr>
  </w:style>
  <w:style w:type="paragraph" w:customStyle="1" w:styleId="Head05English">
    <w:name w:val="Head 05 English"/>
    <w:basedOn w:val="Tit05espanol"/>
    <w:next w:val="Normal"/>
    <w:qFormat/>
    <w:rsid w:val="005408E8"/>
    <w:rPr>
      <w:lang w:val="en-GB"/>
    </w:rPr>
  </w:style>
  <w:style w:type="paragraph" w:customStyle="1" w:styleId="Definition">
    <w:name w:val="_Definition"/>
    <w:basedOn w:val="Definicin"/>
    <w:qFormat/>
    <w:rsid w:val="005408E8"/>
    <w:rPr>
      <w:lang w:val="en-GB"/>
    </w:rPr>
  </w:style>
  <w:style w:type="numbering" w:customStyle="1" w:styleId="CurrentList1">
    <w:name w:val="Current List1"/>
    <w:uiPriority w:val="99"/>
    <w:rsid w:val="005408E8"/>
    <w:pPr>
      <w:numPr>
        <w:numId w:val="9"/>
      </w:numPr>
    </w:pPr>
  </w:style>
  <w:style w:type="paragraph" w:customStyle="1" w:styleId="list02">
    <w:name w:val="_list 02"/>
    <w:basedOn w:val="lista02"/>
    <w:qFormat/>
    <w:rsid w:val="005408E8"/>
    <w:pPr>
      <w:numPr>
        <w:numId w:val="8"/>
      </w:numPr>
    </w:pPr>
    <w:rPr>
      <w:lang w:val="en-GB"/>
    </w:rPr>
  </w:style>
  <w:style w:type="paragraph" w:customStyle="1" w:styleId="list01">
    <w:name w:val="_list 01"/>
    <w:basedOn w:val="lista01"/>
    <w:qFormat/>
    <w:rsid w:val="005408E8"/>
    <w:rPr>
      <w:lang w:val="en-GB"/>
    </w:rPr>
  </w:style>
  <w:style w:type="paragraph" w:customStyle="1" w:styleId="nolista01">
    <w:name w:val="_no lista 01"/>
    <w:basedOn w:val="nonlist01"/>
    <w:qFormat/>
    <w:rsid w:val="005408E8"/>
    <w:rPr>
      <w:lang w:val="es-CO"/>
    </w:rPr>
  </w:style>
  <w:style w:type="paragraph" w:customStyle="1" w:styleId="nolista02">
    <w:name w:val="_no lista 02"/>
    <w:basedOn w:val="nonlist02"/>
    <w:qFormat/>
    <w:rsid w:val="005408E8"/>
    <w:rPr>
      <w:lang w:val="es-CO"/>
    </w:rPr>
  </w:style>
  <w:style w:type="table" w:styleId="TableGrid">
    <w:name w:val="Table Grid"/>
    <w:basedOn w:val="TableNormal"/>
    <w:uiPriority w:val="59"/>
    <w:rsid w:val="006D0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E54CD3"/>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rsid w:val="00E54CD3"/>
    <w:rPr>
      <w:rFonts w:asciiTheme="majorHAnsi" w:eastAsiaTheme="majorEastAsia" w:hAnsiTheme="majorHAnsi" w:cstheme="majorBidi"/>
      <w:caps/>
      <w:sz w:val="28"/>
      <w:szCs w:val="28"/>
      <w:lang w:eastAsia="es-CO"/>
    </w:rPr>
  </w:style>
  <w:style w:type="character" w:styleId="CommentReference">
    <w:name w:val="annotation reference"/>
    <w:basedOn w:val="DefaultParagraphFont"/>
    <w:uiPriority w:val="99"/>
    <w:semiHidden/>
    <w:unhideWhenUsed/>
    <w:rsid w:val="00E54CD3"/>
    <w:rPr>
      <w:sz w:val="22"/>
      <w:szCs w:val="16"/>
    </w:rPr>
  </w:style>
  <w:style w:type="paragraph" w:styleId="CommentText">
    <w:name w:val="annotation text"/>
    <w:basedOn w:val="Normal"/>
    <w:link w:val="CommentTextChar"/>
    <w:uiPriority w:val="99"/>
    <w:unhideWhenUsed/>
    <w:rsid w:val="00E54CD3"/>
  </w:style>
  <w:style w:type="character" w:customStyle="1" w:styleId="CommentTextChar">
    <w:name w:val="Comment Text Char"/>
    <w:basedOn w:val="DefaultParagraphFont"/>
    <w:link w:val="CommentText"/>
    <w:uiPriority w:val="99"/>
    <w:rsid w:val="00E54CD3"/>
    <w:rPr>
      <w:rFonts w:eastAsiaTheme="minorEastAsia"/>
      <w:sz w:val="24"/>
      <w:szCs w:val="20"/>
      <w:lang w:eastAsia="es-CO"/>
    </w:rPr>
  </w:style>
  <w:style w:type="table" w:styleId="GridTable5Dark-Accent4">
    <w:name w:val="Grid Table 5 Dark Accent 4"/>
    <w:basedOn w:val="TableNormal"/>
    <w:uiPriority w:val="50"/>
    <w:rsid w:val="00E54CD3"/>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paragraph" w:customStyle="1" w:styleId="Informacindecontacto">
    <w:name w:val="Información de contacto"/>
    <w:basedOn w:val="Normal"/>
    <w:next w:val="Normal"/>
    <w:uiPriority w:val="4"/>
    <w:qFormat/>
    <w:rsid w:val="00E54CD3"/>
    <w:pPr>
      <w:spacing w:before="1440" w:line="360" w:lineRule="auto"/>
      <w:contextualSpacing/>
      <w:jc w:val="right"/>
    </w:pPr>
    <w:rPr>
      <w:caps/>
    </w:rPr>
  </w:style>
  <w:style w:type="table" w:styleId="GridTable4-Accent6">
    <w:name w:val="Grid Table 4 Accent 6"/>
    <w:basedOn w:val="TableNormal"/>
    <w:uiPriority w:val="49"/>
    <w:rsid w:val="00595931"/>
    <w:pPr>
      <w:spacing w:before="120" w:after="0" w:line="240" w:lineRule="auto"/>
    </w:pPr>
    <w:rPr>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Instruction">
    <w:name w:val="Instruction"/>
    <w:basedOn w:val="NoSpacing"/>
    <w:uiPriority w:val="3"/>
    <w:qFormat/>
    <w:rsid w:val="00595931"/>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NoSpacing">
    <w:name w:val="No Spacing"/>
    <w:uiPriority w:val="99"/>
    <w:semiHidden/>
    <w:unhideWhenUsed/>
    <w:qFormat/>
    <w:rsid w:val="00595931"/>
    <w:pPr>
      <w:spacing w:after="0" w:line="240" w:lineRule="auto"/>
      <w:jc w:val="both"/>
    </w:pPr>
    <w:rPr>
      <w:rFonts w:eastAsiaTheme="minorEastAsia"/>
      <w:sz w:val="24"/>
      <w:lang w:eastAsia="es-CO"/>
    </w:rPr>
  </w:style>
  <w:style w:type="paragraph" w:styleId="TOCHeading">
    <w:name w:val="TOC Heading"/>
    <w:basedOn w:val="Heading1"/>
    <w:next w:val="Normal"/>
    <w:uiPriority w:val="39"/>
    <w:unhideWhenUsed/>
    <w:qFormat/>
    <w:rsid w:val="00ED57FC"/>
    <w:pPr>
      <w:keepLines/>
      <w:numPr>
        <w:numId w:val="0"/>
      </w:numPr>
      <w:spacing w:after="0" w:line="259" w:lineRule="auto"/>
      <w:jc w:val="left"/>
      <w:outlineLvl w:val="9"/>
    </w:pPr>
    <w:rPr>
      <w:rFonts w:asciiTheme="majorHAnsi" w:eastAsiaTheme="majorEastAsia" w:hAnsiTheme="majorHAnsi" w:cstheme="majorBidi"/>
      <w:b w:val="0"/>
      <w:bCs w:val="0"/>
      <w:color w:val="BFAC00" w:themeColor="accent1" w:themeShade="BF"/>
      <w:kern w:val="0"/>
      <w:sz w:val="32"/>
      <w:szCs w:val="32"/>
      <w:lang w:eastAsia="es-CO"/>
    </w:rPr>
  </w:style>
  <w:style w:type="paragraph" w:styleId="CommentSubject">
    <w:name w:val="annotation subject"/>
    <w:basedOn w:val="CommentText"/>
    <w:next w:val="CommentText"/>
    <w:link w:val="CommentSubjectChar"/>
    <w:uiPriority w:val="99"/>
    <w:semiHidden/>
    <w:unhideWhenUsed/>
    <w:rsid w:val="0094532B"/>
    <w:rPr>
      <w:b/>
      <w:bCs/>
    </w:rPr>
  </w:style>
  <w:style w:type="character" w:customStyle="1" w:styleId="CommentSubjectChar">
    <w:name w:val="Comment Subject Char"/>
    <w:basedOn w:val="CommentTextChar"/>
    <w:link w:val="CommentSubject"/>
    <w:uiPriority w:val="99"/>
    <w:semiHidden/>
    <w:rsid w:val="0094532B"/>
    <w:rPr>
      <w:rFonts w:eastAsiaTheme="minorEastAsia"/>
      <w:b/>
      <w:bCs/>
      <w:sz w:val="24"/>
      <w:szCs w:val="20"/>
      <w:lang w:eastAsia="es-CO"/>
    </w:rPr>
  </w:style>
  <w:style w:type="paragraph" w:customStyle="1" w:styleId="Ttulo01">
    <w:name w:val="Título 01"/>
    <w:basedOn w:val="ListParagraph"/>
    <w:qFormat/>
    <w:rsid w:val="0094532B"/>
    <w:pPr>
      <w:numPr>
        <w:numId w:val="0"/>
      </w:numPr>
      <w:tabs>
        <w:tab w:val="num" w:pos="360"/>
      </w:tabs>
      <w:ind w:left="1440" w:hanging="360"/>
    </w:pPr>
    <w:rPr>
      <w:rFonts w:eastAsia="Times New Roman" w:cs="Arial"/>
      <w:b/>
      <w:bCs/>
      <w:color w:val="39B54A"/>
      <w:kern w:val="32"/>
      <w:sz w:val="30"/>
      <w:szCs w:val="30"/>
      <w:lang w:eastAsia="es-ES"/>
    </w:rPr>
  </w:style>
  <w:style w:type="paragraph" w:styleId="NormalWeb">
    <w:name w:val="Normal (Web)"/>
    <w:basedOn w:val="Normal"/>
    <w:uiPriority w:val="99"/>
    <w:unhideWhenUsed/>
    <w:rsid w:val="0094532B"/>
    <w:pPr>
      <w:spacing w:before="100" w:beforeAutospacing="1" w:after="100" w:afterAutospacing="1"/>
    </w:pPr>
    <w:rPr>
      <w:rFonts w:ascii="Times New Roman" w:eastAsia="Times New Roman" w:hAnsi="Times New Roman" w:cs="Times New Roman"/>
      <w:szCs w:val="24"/>
      <w:lang w:val="es-ES"/>
    </w:rPr>
  </w:style>
  <w:style w:type="paragraph" w:styleId="FootnoteText">
    <w:name w:val="footnote text"/>
    <w:basedOn w:val="Normal"/>
    <w:link w:val="FootnoteTextChar"/>
    <w:uiPriority w:val="99"/>
    <w:unhideWhenUsed/>
    <w:rsid w:val="0094532B"/>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rsid w:val="0094532B"/>
    <w:rPr>
      <w:rFonts w:ascii="Times New Roman" w:eastAsiaTheme="minorEastAsia" w:hAnsi="Times New Roman"/>
      <w:sz w:val="20"/>
      <w:szCs w:val="20"/>
      <w:lang w:eastAsia="es-CO"/>
    </w:rPr>
  </w:style>
  <w:style w:type="character" w:styleId="FootnoteReference">
    <w:name w:val="footnote reference"/>
    <w:basedOn w:val="DefaultParagraphFont"/>
    <w:uiPriority w:val="99"/>
    <w:semiHidden/>
    <w:unhideWhenUsed/>
    <w:rsid w:val="0094532B"/>
    <w:rPr>
      <w:vertAlign w:val="superscript"/>
    </w:rPr>
  </w:style>
  <w:style w:type="character" w:styleId="IntenseEmphasis">
    <w:name w:val="Intense Emphasis"/>
    <w:basedOn w:val="DefaultParagraphFont"/>
    <w:uiPriority w:val="21"/>
    <w:unhideWhenUsed/>
    <w:qFormat/>
    <w:rsid w:val="0094532B"/>
    <w:rPr>
      <w:i/>
      <w:iCs/>
      <w:color w:val="807300" w:themeColor="accent1" w:themeShade="80"/>
    </w:rPr>
  </w:style>
  <w:style w:type="paragraph" w:styleId="Quote">
    <w:name w:val="Quote"/>
    <w:basedOn w:val="Normal"/>
    <w:next w:val="Normal"/>
    <w:link w:val="QuoteChar"/>
    <w:uiPriority w:val="29"/>
    <w:unhideWhenUsed/>
    <w:qFormat/>
    <w:rsid w:val="0094532B"/>
    <w:pPr>
      <w:spacing w:before="200" w:after="0"/>
      <w:jc w:val="center"/>
    </w:pPr>
    <w:rPr>
      <w:iCs/>
      <w:color w:val="404040" w:themeColor="text1" w:themeTint="BF"/>
      <w:kern w:val="22"/>
      <w:lang w:val="es-ES" w:eastAsia="ja-JP"/>
      <w14:ligatures w14:val="standard"/>
    </w:rPr>
  </w:style>
  <w:style w:type="character" w:customStyle="1" w:styleId="QuoteChar">
    <w:name w:val="Quote Char"/>
    <w:basedOn w:val="DefaultParagraphFont"/>
    <w:link w:val="Quote"/>
    <w:uiPriority w:val="29"/>
    <w:rsid w:val="0094532B"/>
    <w:rPr>
      <w:rFonts w:eastAsiaTheme="minorEastAsia"/>
      <w:iCs/>
      <w:color w:val="404040" w:themeColor="text1" w:themeTint="BF"/>
      <w:kern w:val="22"/>
      <w:sz w:val="24"/>
      <w:lang w:val="es-ES" w:eastAsia="ja-JP"/>
      <w14:ligatures w14:val="standard"/>
    </w:rPr>
  </w:style>
  <w:style w:type="paragraph" w:styleId="IntenseQuote">
    <w:name w:val="Intense Quote"/>
    <w:basedOn w:val="Normal"/>
    <w:next w:val="Normal"/>
    <w:link w:val="IntenseQuoteChar"/>
    <w:uiPriority w:val="30"/>
    <w:unhideWhenUsed/>
    <w:qFormat/>
    <w:rsid w:val="0094532B"/>
    <w:pPr>
      <w:pBdr>
        <w:top w:val="single" w:sz="4" w:space="10" w:color="807300" w:themeColor="accent1" w:themeShade="80"/>
        <w:bottom w:val="single" w:sz="4" w:space="10" w:color="807300" w:themeColor="accent1" w:themeShade="80"/>
      </w:pBdr>
      <w:spacing w:before="360" w:after="360"/>
      <w:jc w:val="center"/>
    </w:pPr>
    <w:rPr>
      <w:iCs/>
      <w:color w:val="807300" w:themeColor="accent1" w:themeShade="80"/>
      <w:kern w:val="22"/>
      <w:lang w:val="es-ES" w:eastAsia="ja-JP"/>
      <w14:ligatures w14:val="standard"/>
    </w:rPr>
  </w:style>
  <w:style w:type="character" w:customStyle="1" w:styleId="IntenseQuoteChar">
    <w:name w:val="Intense Quote Char"/>
    <w:basedOn w:val="DefaultParagraphFont"/>
    <w:link w:val="IntenseQuote"/>
    <w:uiPriority w:val="30"/>
    <w:rsid w:val="0094532B"/>
    <w:rPr>
      <w:rFonts w:eastAsiaTheme="minorEastAsia"/>
      <w:iCs/>
      <w:color w:val="807300" w:themeColor="accent1" w:themeShade="80"/>
      <w:kern w:val="22"/>
      <w:sz w:val="24"/>
      <w:lang w:val="es-ES" w:eastAsia="ja-JP"/>
      <w14:ligatures w14:val="standard"/>
    </w:rPr>
  </w:style>
  <w:style w:type="character" w:styleId="IntenseReference">
    <w:name w:val="Intense Reference"/>
    <w:basedOn w:val="DefaultParagraphFont"/>
    <w:uiPriority w:val="32"/>
    <w:unhideWhenUsed/>
    <w:qFormat/>
    <w:rsid w:val="0094532B"/>
    <w:rPr>
      <w:b/>
      <w:bCs/>
      <w:caps w:val="0"/>
      <w:smallCaps/>
      <w:color w:val="807300" w:themeColor="accent1" w:themeShade="80"/>
      <w:spacing w:val="5"/>
    </w:rPr>
  </w:style>
  <w:style w:type="paragraph" w:styleId="BlockText">
    <w:name w:val="Block Text"/>
    <w:basedOn w:val="Normal"/>
    <w:uiPriority w:val="99"/>
    <w:semiHidden/>
    <w:unhideWhenUsed/>
    <w:rsid w:val="0094532B"/>
    <w:pPr>
      <w:pBdr>
        <w:top w:val="single" w:sz="2" w:space="10" w:color="807300" w:themeColor="accent1" w:themeShade="80"/>
        <w:left w:val="single" w:sz="2" w:space="10" w:color="807300" w:themeColor="accent1" w:themeShade="80"/>
        <w:bottom w:val="single" w:sz="2" w:space="10" w:color="807300" w:themeColor="accent1" w:themeShade="80"/>
        <w:right w:val="single" w:sz="2" w:space="10" w:color="807300" w:themeColor="accent1" w:themeShade="80"/>
      </w:pBdr>
      <w:spacing w:after="0"/>
      <w:ind w:left="1152" w:right="1152"/>
    </w:pPr>
    <w:rPr>
      <w:iCs/>
      <w:color w:val="807300" w:themeColor="accent1" w:themeShade="80"/>
      <w:kern w:val="22"/>
      <w:lang w:val="es-ES" w:eastAsia="ja-JP"/>
      <w14:ligatures w14:val="standard"/>
    </w:rPr>
  </w:style>
  <w:style w:type="paragraph" w:styleId="BodyText3">
    <w:name w:val="Body Text 3"/>
    <w:basedOn w:val="Normal"/>
    <w:link w:val="BodyText3Char"/>
    <w:uiPriority w:val="99"/>
    <w:semiHidden/>
    <w:unhideWhenUsed/>
    <w:rsid w:val="0094532B"/>
    <w:rPr>
      <w:i/>
      <w:color w:val="A6A6A6" w:themeColor="background1" w:themeShade="A6"/>
      <w:kern w:val="22"/>
      <w:szCs w:val="16"/>
      <w:lang w:val="es-ES" w:eastAsia="ja-JP"/>
      <w14:ligatures w14:val="standard"/>
    </w:rPr>
  </w:style>
  <w:style w:type="character" w:customStyle="1" w:styleId="BodyText3Char">
    <w:name w:val="Body Text 3 Char"/>
    <w:basedOn w:val="DefaultParagraphFont"/>
    <w:link w:val="BodyText3"/>
    <w:uiPriority w:val="99"/>
    <w:semiHidden/>
    <w:rsid w:val="0094532B"/>
    <w:rPr>
      <w:rFonts w:eastAsiaTheme="minorEastAsia"/>
      <w:i/>
      <w:color w:val="A6A6A6" w:themeColor="background1" w:themeShade="A6"/>
      <w:kern w:val="22"/>
      <w:sz w:val="24"/>
      <w:szCs w:val="16"/>
      <w:lang w:val="es-ES" w:eastAsia="ja-JP"/>
      <w14:ligatures w14:val="standard"/>
    </w:rPr>
  </w:style>
  <w:style w:type="paragraph" w:styleId="BodyTextIndent3">
    <w:name w:val="Body Text Indent 3"/>
    <w:basedOn w:val="Normal"/>
    <w:link w:val="BodyTextIndent3Char"/>
    <w:uiPriority w:val="99"/>
    <w:semiHidden/>
    <w:unhideWhenUsed/>
    <w:rsid w:val="0094532B"/>
    <w:pPr>
      <w:ind w:left="360"/>
    </w:pPr>
    <w:rPr>
      <w:i/>
      <w:color w:val="A6A6A6" w:themeColor="background1" w:themeShade="A6"/>
      <w:kern w:val="22"/>
      <w:szCs w:val="16"/>
      <w:lang w:val="es-ES" w:eastAsia="ja-JP"/>
      <w14:ligatures w14:val="standard"/>
    </w:rPr>
  </w:style>
  <w:style w:type="character" w:customStyle="1" w:styleId="BodyTextIndent3Char">
    <w:name w:val="Body Text Indent 3 Char"/>
    <w:basedOn w:val="DefaultParagraphFont"/>
    <w:link w:val="BodyTextIndent3"/>
    <w:uiPriority w:val="99"/>
    <w:semiHidden/>
    <w:rsid w:val="0094532B"/>
    <w:rPr>
      <w:rFonts w:eastAsiaTheme="minorEastAsia"/>
      <w:i/>
      <w:color w:val="A6A6A6" w:themeColor="background1" w:themeShade="A6"/>
      <w:kern w:val="22"/>
      <w:sz w:val="24"/>
      <w:szCs w:val="16"/>
      <w:lang w:val="es-ES" w:eastAsia="ja-JP"/>
      <w14:ligatures w14:val="standard"/>
    </w:rPr>
  </w:style>
  <w:style w:type="paragraph" w:styleId="DocumentMap">
    <w:name w:val="Document Map"/>
    <w:basedOn w:val="Normal"/>
    <w:link w:val="DocumentMapChar"/>
    <w:uiPriority w:val="99"/>
    <w:semiHidden/>
    <w:unhideWhenUsed/>
    <w:rsid w:val="0094532B"/>
    <w:pPr>
      <w:spacing w:after="0"/>
    </w:pPr>
    <w:rPr>
      <w:rFonts w:ascii="Segoe UI" w:hAnsi="Segoe UI"/>
      <w:i/>
      <w:color w:val="A6A6A6" w:themeColor="background1" w:themeShade="A6"/>
      <w:kern w:val="22"/>
      <w:szCs w:val="16"/>
      <w:lang w:val="es-ES" w:eastAsia="ja-JP"/>
      <w14:ligatures w14:val="standard"/>
    </w:rPr>
  </w:style>
  <w:style w:type="character" w:customStyle="1" w:styleId="DocumentMapChar">
    <w:name w:val="Document Map Char"/>
    <w:basedOn w:val="DefaultParagraphFont"/>
    <w:link w:val="DocumentMap"/>
    <w:uiPriority w:val="99"/>
    <w:semiHidden/>
    <w:rsid w:val="0094532B"/>
    <w:rPr>
      <w:rFonts w:ascii="Segoe UI" w:eastAsiaTheme="minorEastAsia" w:hAnsi="Segoe UI"/>
      <w:i/>
      <w:color w:val="A6A6A6" w:themeColor="background1" w:themeShade="A6"/>
      <w:kern w:val="22"/>
      <w:sz w:val="24"/>
      <w:szCs w:val="16"/>
      <w:lang w:val="es-ES" w:eastAsia="ja-JP"/>
      <w14:ligatures w14:val="standard"/>
    </w:rPr>
  </w:style>
  <w:style w:type="paragraph" w:styleId="EndnoteText">
    <w:name w:val="endnote text"/>
    <w:basedOn w:val="Normal"/>
    <w:link w:val="EndnoteTextChar"/>
    <w:uiPriority w:val="99"/>
    <w:semiHidden/>
    <w:unhideWhenUsed/>
    <w:rsid w:val="0094532B"/>
    <w:pPr>
      <w:spacing w:after="0"/>
    </w:pPr>
    <w:rPr>
      <w:i/>
      <w:color w:val="A6A6A6" w:themeColor="background1" w:themeShade="A6"/>
      <w:kern w:val="22"/>
      <w:lang w:val="es-ES" w:eastAsia="ja-JP"/>
      <w14:ligatures w14:val="standard"/>
    </w:rPr>
  </w:style>
  <w:style w:type="character" w:customStyle="1" w:styleId="EndnoteTextChar">
    <w:name w:val="Endnote Text Char"/>
    <w:basedOn w:val="DefaultParagraphFont"/>
    <w:link w:val="EndnoteText"/>
    <w:uiPriority w:val="99"/>
    <w:semiHidden/>
    <w:rsid w:val="0094532B"/>
    <w:rPr>
      <w:rFonts w:eastAsiaTheme="minorEastAsia"/>
      <w:i/>
      <w:color w:val="A6A6A6" w:themeColor="background1" w:themeShade="A6"/>
      <w:kern w:val="22"/>
      <w:sz w:val="24"/>
      <w:lang w:val="es-ES" w:eastAsia="ja-JP"/>
      <w14:ligatures w14:val="standard"/>
    </w:rPr>
  </w:style>
  <w:style w:type="paragraph" w:styleId="EnvelopeReturn">
    <w:name w:val="envelope return"/>
    <w:basedOn w:val="Normal"/>
    <w:uiPriority w:val="99"/>
    <w:semiHidden/>
    <w:unhideWhenUsed/>
    <w:rsid w:val="0094532B"/>
    <w:pPr>
      <w:spacing w:after="0"/>
    </w:pPr>
    <w:rPr>
      <w:rFonts w:asciiTheme="majorHAnsi" w:hAnsiTheme="majorHAnsi" w:cstheme="majorBidi"/>
      <w:i/>
      <w:color w:val="A6A6A6" w:themeColor="background1" w:themeShade="A6"/>
      <w:kern w:val="22"/>
      <w:lang w:val="es-ES" w:eastAsia="ja-JP"/>
      <w14:ligatures w14:val="standard"/>
    </w:rPr>
  </w:style>
  <w:style w:type="character" w:styleId="HTMLCode">
    <w:name w:val="HTML Code"/>
    <w:basedOn w:val="DefaultParagraphFont"/>
    <w:uiPriority w:val="99"/>
    <w:semiHidden/>
    <w:unhideWhenUsed/>
    <w:rsid w:val="0094532B"/>
    <w:rPr>
      <w:rFonts w:ascii="Consolas" w:hAnsi="Consolas"/>
      <w:sz w:val="22"/>
      <w:szCs w:val="20"/>
    </w:rPr>
  </w:style>
  <w:style w:type="character" w:styleId="HTMLKeyboard">
    <w:name w:val="HTML Keyboard"/>
    <w:basedOn w:val="DefaultParagraphFont"/>
    <w:uiPriority w:val="99"/>
    <w:semiHidden/>
    <w:unhideWhenUsed/>
    <w:rsid w:val="0094532B"/>
    <w:rPr>
      <w:rFonts w:ascii="Consolas" w:hAnsi="Consolas"/>
      <w:sz w:val="22"/>
      <w:szCs w:val="20"/>
    </w:rPr>
  </w:style>
  <w:style w:type="paragraph" w:styleId="HTMLPreformatted">
    <w:name w:val="HTML Preformatted"/>
    <w:basedOn w:val="Normal"/>
    <w:link w:val="HTMLPreformattedChar"/>
    <w:uiPriority w:val="99"/>
    <w:semiHidden/>
    <w:unhideWhenUsed/>
    <w:rsid w:val="0094532B"/>
    <w:pPr>
      <w:spacing w:after="0"/>
    </w:pPr>
    <w:rPr>
      <w:rFonts w:ascii="Consolas" w:hAnsi="Consolas"/>
      <w:i/>
      <w:color w:val="A6A6A6" w:themeColor="background1" w:themeShade="A6"/>
      <w:kern w:val="22"/>
      <w:lang w:val="es-ES" w:eastAsia="ja-JP"/>
      <w14:ligatures w14:val="standard"/>
    </w:rPr>
  </w:style>
  <w:style w:type="character" w:customStyle="1" w:styleId="HTMLPreformattedChar">
    <w:name w:val="HTML Preformatted Char"/>
    <w:basedOn w:val="DefaultParagraphFont"/>
    <w:link w:val="HTMLPreformatted"/>
    <w:uiPriority w:val="99"/>
    <w:semiHidden/>
    <w:rsid w:val="0094532B"/>
    <w:rPr>
      <w:rFonts w:ascii="Consolas" w:eastAsiaTheme="minorEastAsia" w:hAnsi="Consolas"/>
      <w:i/>
      <w:color w:val="A6A6A6" w:themeColor="background1" w:themeShade="A6"/>
      <w:kern w:val="22"/>
      <w:sz w:val="24"/>
      <w:lang w:val="es-ES" w:eastAsia="ja-JP"/>
      <w14:ligatures w14:val="standard"/>
    </w:rPr>
  </w:style>
  <w:style w:type="character" w:styleId="HTMLTypewriter">
    <w:name w:val="HTML Typewriter"/>
    <w:basedOn w:val="DefaultParagraphFont"/>
    <w:uiPriority w:val="99"/>
    <w:semiHidden/>
    <w:unhideWhenUsed/>
    <w:rsid w:val="0094532B"/>
    <w:rPr>
      <w:rFonts w:ascii="Consolas" w:hAnsi="Consolas"/>
      <w:sz w:val="22"/>
      <w:szCs w:val="20"/>
    </w:rPr>
  </w:style>
  <w:style w:type="paragraph" w:styleId="PlainText">
    <w:name w:val="Plain Text"/>
    <w:basedOn w:val="Normal"/>
    <w:link w:val="PlainTextChar"/>
    <w:uiPriority w:val="99"/>
    <w:semiHidden/>
    <w:unhideWhenUsed/>
    <w:rsid w:val="0094532B"/>
    <w:pPr>
      <w:spacing w:after="0"/>
    </w:pPr>
    <w:rPr>
      <w:rFonts w:ascii="Consolas" w:hAnsi="Consolas"/>
      <w:i/>
      <w:color w:val="A6A6A6" w:themeColor="background1" w:themeShade="A6"/>
      <w:kern w:val="22"/>
      <w:szCs w:val="21"/>
      <w:lang w:val="es-ES" w:eastAsia="ja-JP"/>
      <w14:ligatures w14:val="standard"/>
    </w:rPr>
  </w:style>
  <w:style w:type="character" w:customStyle="1" w:styleId="PlainTextChar">
    <w:name w:val="Plain Text Char"/>
    <w:basedOn w:val="DefaultParagraphFont"/>
    <w:link w:val="PlainText"/>
    <w:uiPriority w:val="99"/>
    <w:semiHidden/>
    <w:rsid w:val="0094532B"/>
    <w:rPr>
      <w:rFonts w:ascii="Consolas" w:eastAsiaTheme="minorEastAsia" w:hAnsi="Consolas"/>
      <w:i/>
      <w:color w:val="A6A6A6" w:themeColor="background1" w:themeShade="A6"/>
      <w:kern w:val="22"/>
      <w:sz w:val="24"/>
      <w:szCs w:val="21"/>
      <w:lang w:val="es-ES" w:eastAsia="ja-JP"/>
      <w14:ligatures w14:val="standard"/>
    </w:rPr>
  </w:style>
  <w:style w:type="table" w:customStyle="1" w:styleId="Sinbordes">
    <w:name w:val="Sin bordes"/>
    <w:basedOn w:val="TableNormal"/>
    <w:uiPriority w:val="99"/>
    <w:rsid w:val="0094532B"/>
    <w:pPr>
      <w:spacing w:before="120" w:after="0" w:line="240" w:lineRule="auto"/>
    </w:pPr>
    <w:rPr>
      <w:rFonts w:eastAsiaTheme="minorEastAsia"/>
      <w:kern w:val="22"/>
      <w:lang w:val="es-ES" w:eastAsia="ja-JP"/>
      <w14:ligatures w14:val="standard"/>
    </w:rPr>
    <w:tblPr>
      <w:tblBorders>
        <w:bottom w:val="single" w:sz="4" w:space="0" w:color="B7E4F4" w:themeColor="accent2" w:themeTint="66"/>
        <w:insideH w:val="single" w:sz="4" w:space="0" w:color="B7E4F4" w:themeColor="accent2" w:themeTint="66"/>
        <w:insideV w:val="single" w:sz="4" w:space="0" w:color="B7E4F4" w:themeColor="accent2" w:themeTint="66"/>
      </w:tblBorders>
      <w:tblCellMar>
        <w:left w:w="72" w:type="dxa"/>
        <w:right w:w="72" w:type="dxa"/>
      </w:tblCellMar>
    </w:tblPr>
    <w:tblStylePr w:type="firstRow">
      <w:pPr>
        <w:keepNext/>
        <w:wordWrap/>
      </w:pPr>
      <w:rPr>
        <w:rFonts w:asciiTheme="majorHAnsi" w:hAnsiTheme="majorHAnsi"/>
        <w:b/>
        <w:i w:val="0"/>
        <w:caps w:val="0"/>
        <w:smallCaps w:val="0"/>
        <w:color w:val="auto"/>
        <w:sz w:val="22"/>
      </w:rPr>
      <w:tblPr/>
      <w:trPr>
        <w:tblHeader/>
      </w:trPr>
      <w:tcPr>
        <w:tcBorders>
          <w:top w:val="nil"/>
          <w:left w:val="nil"/>
          <w:bottom w:val="single" w:sz="12" w:space="0" w:color="B7E4F4" w:themeColor="accent2" w:themeTint="66"/>
          <w:right w:val="nil"/>
          <w:insideH w:val="nil"/>
          <w:insideV w:val="single" w:sz="4" w:space="0" w:color="B7E4F4" w:themeColor="accent2" w:themeTint="66"/>
          <w:tl2br w:val="nil"/>
          <w:tr2bl w:val="nil"/>
        </w:tcBorders>
        <w:vAlign w:val="bottom"/>
      </w:tcPr>
    </w:tblStylePr>
    <w:tblStylePr w:type="firstCol">
      <w:rPr>
        <w:b/>
        <w:i w:val="0"/>
      </w:rPr>
    </w:tblStylePr>
  </w:style>
  <w:style w:type="paragraph" w:styleId="ListNumber">
    <w:name w:val="List Number"/>
    <w:basedOn w:val="Normal"/>
    <w:uiPriority w:val="10"/>
    <w:qFormat/>
    <w:rsid w:val="0094532B"/>
    <w:pPr>
      <w:spacing w:after="0"/>
      <w:ind w:hanging="288"/>
      <w:contextualSpacing/>
    </w:pPr>
    <w:rPr>
      <w:i/>
      <w:color w:val="A6A6A6" w:themeColor="background1" w:themeShade="A6"/>
      <w:kern w:val="22"/>
      <w:lang w:val="es-ES" w:eastAsia="ja-JP"/>
      <w14:ligatures w14:val="standard"/>
    </w:rPr>
  </w:style>
  <w:style w:type="character" w:styleId="Emphasis">
    <w:name w:val="Emphasis"/>
    <w:basedOn w:val="DefaultParagraphFont"/>
    <w:uiPriority w:val="20"/>
    <w:unhideWhenUsed/>
    <w:qFormat/>
    <w:rsid w:val="0094532B"/>
    <w:rPr>
      <w:i/>
      <w:iCs/>
      <w:color w:val="595959" w:themeColor="text1" w:themeTint="A6"/>
    </w:rPr>
  </w:style>
  <w:style w:type="paragraph" w:styleId="ListBullet">
    <w:name w:val="List Bullet"/>
    <w:basedOn w:val="Normal"/>
    <w:uiPriority w:val="11"/>
    <w:qFormat/>
    <w:rsid w:val="0094532B"/>
    <w:pPr>
      <w:spacing w:after="0"/>
      <w:ind w:hanging="288"/>
      <w:contextualSpacing/>
    </w:pPr>
    <w:rPr>
      <w:i/>
      <w:color w:val="A6A6A6" w:themeColor="background1" w:themeShade="A6"/>
      <w:kern w:val="22"/>
      <w:sz w:val="22"/>
      <w:lang w:val="es-ES" w:eastAsia="ja-JP"/>
      <w14:ligatures w14:val="standard"/>
    </w:rPr>
  </w:style>
  <w:style w:type="character" w:styleId="PlaceholderText">
    <w:name w:val="Placeholder Text"/>
    <w:basedOn w:val="DefaultParagraphFont"/>
    <w:uiPriority w:val="99"/>
    <w:semiHidden/>
    <w:rsid w:val="0094532B"/>
    <w:rPr>
      <w:color w:val="808080"/>
    </w:rPr>
  </w:style>
  <w:style w:type="table" w:styleId="PlainTable5">
    <w:name w:val="Plain Table 5"/>
    <w:basedOn w:val="TableNormal"/>
    <w:uiPriority w:val="45"/>
    <w:rsid w:val="0094532B"/>
    <w:pPr>
      <w:spacing w:before="120" w:after="0" w:line="240" w:lineRule="auto"/>
    </w:pPr>
    <w:rPr>
      <w:lang w:val="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94532B"/>
    <w:pPr>
      <w:spacing w:before="120"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6">
    <w:name w:val="Grid Table 2 Accent 6"/>
    <w:basedOn w:val="TableNormal"/>
    <w:uiPriority w:val="47"/>
    <w:rsid w:val="0094532B"/>
    <w:pPr>
      <w:spacing w:before="120" w:after="0" w:line="240" w:lineRule="auto"/>
    </w:pPr>
    <w:rPr>
      <w:lang w:val="es-E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2">
    <w:name w:val="Grid Table 4 Accent 2"/>
    <w:basedOn w:val="TableNormal"/>
    <w:uiPriority w:val="49"/>
    <w:rsid w:val="0094532B"/>
    <w:pPr>
      <w:spacing w:before="120" w:after="0" w:line="240" w:lineRule="auto"/>
      <w:ind w:hanging="288"/>
    </w:pPr>
    <w:rPr>
      <w:lang w:val="es-ES"/>
    </w:rPr>
    <w:tblPr>
      <w:tblStyleRowBandSize w:val="1"/>
      <w:tblStyleColBandSize w:val="1"/>
      <w:tblBorders>
        <w:top w:val="single" w:sz="4" w:space="0" w:color="93D7EF" w:themeColor="accent2" w:themeTint="99"/>
        <w:left w:val="single" w:sz="4" w:space="0" w:color="93D7EF" w:themeColor="accent2" w:themeTint="99"/>
        <w:bottom w:val="single" w:sz="4" w:space="0" w:color="93D7EF" w:themeColor="accent2" w:themeTint="99"/>
        <w:right w:val="single" w:sz="4" w:space="0" w:color="93D7EF" w:themeColor="accent2" w:themeTint="99"/>
        <w:insideH w:val="single" w:sz="4" w:space="0" w:color="93D7EF" w:themeColor="accent2" w:themeTint="99"/>
        <w:insideV w:val="single" w:sz="4" w:space="0" w:color="93D7EF" w:themeColor="accent2" w:themeTint="99"/>
      </w:tblBorders>
    </w:tblPr>
    <w:tblStylePr w:type="firstRow">
      <w:rPr>
        <w:b/>
        <w:bCs/>
        <w:color w:val="FFFFFF" w:themeColor="background1"/>
      </w:rPr>
      <w:tblPr/>
      <w:tcPr>
        <w:tcBorders>
          <w:top w:val="single" w:sz="4" w:space="0" w:color="4CBDE5" w:themeColor="accent2"/>
          <w:left w:val="single" w:sz="4" w:space="0" w:color="4CBDE5" w:themeColor="accent2"/>
          <w:bottom w:val="single" w:sz="4" w:space="0" w:color="4CBDE5" w:themeColor="accent2"/>
          <w:right w:val="single" w:sz="4" w:space="0" w:color="4CBDE5" w:themeColor="accent2"/>
          <w:insideH w:val="nil"/>
          <w:insideV w:val="nil"/>
        </w:tcBorders>
        <w:shd w:val="clear" w:color="auto" w:fill="4CBDE5" w:themeFill="accent2"/>
      </w:tcPr>
    </w:tblStylePr>
    <w:tblStylePr w:type="lastRow">
      <w:rPr>
        <w:b/>
        <w:bCs/>
      </w:rPr>
      <w:tblPr/>
      <w:tcPr>
        <w:tcBorders>
          <w:top w:val="double" w:sz="4" w:space="0" w:color="4CBDE5" w:themeColor="accent2"/>
        </w:tcBorders>
      </w:tcPr>
    </w:tblStylePr>
    <w:tblStylePr w:type="firstCol">
      <w:rPr>
        <w:b/>
        <w:bCs/>
      </w:rPr>
    </w:tblStylePr>
    <w:tblStylePr w:type="lastCol">
      <w:rPr>
        <w:b/>
        <w:bCs/>
      </w:rPr>
    </w:tblStylePr>
    <w:tblStylePr w:type="band1Vert">
      <w:tblPr/>
      <w:tcPr>
        <w:shd w:val="clear" w:color="auto" w:fill="DBF1F9" w:themeFill="accent2" w:themeFillTint="33"/>
      </w:tcPr>
    </w:tblStylePr>
    <w:tblStylePr w:type="band1Horz">
      <w:tblPr/>
      <w:tcPr>
        <w:shd w:val="clear" w:color="auto" w:fill="DBF1F9" w:themeFill="accent2" w:themeFillTint="33"/>
      </w:tcPr>
    </w:tblStylePr>
  </w:style>
  <w:style w:type="table" w:styleId="GridTable4-Accent4">
    <w:name w:val="Grid Table 4 Accent 4"/>
    <w:basedOn w:val="TableNormal"/>
    <w:uiPriority w:val="49"/>
    <w:rsid w:val="0094532B"/>
    <w:pPr>
      <w:numPr>
        <w:numId w:val="8"/>
      </w:numPr>
      <w:spacing w:before="120" w:after="0" w:line="240" w:lineRule="auto"/>
      <w:ind w:left="0" w:firstLine="0"/>
    </w:pPr>
    <w:rPr>
      <w:lang w:val="es-ES"/>
    </w:rPr>
    <w:tblPr>
      <w:tblStyleRowBandSize w:val="1"/>
      <w:tblStyleColBandSize w:val="1"/>
      <w:tblBorders>
        <w:top w:val="single" w:sz="4" w:space="0" w:color="33B9FF" w:themeColor="accent4" w:themeTint="99"/>
        <w:left w:val="single" w:sz="4" w:space="0" w:color="33B9FF" w:themeColor="accent4" w:themeTint="99"/>
        <w:bottom w:val="single" w:sz="4" w:space="0" w:color="33B9FF" w:themeColor="accent4" w:themeTint="99"/>
        <w:right w:val="single" w:sz="4" w:space="0" w:color="33B9FF" w:themeColor="accent4" w:themeTint="99"/>
        <w:insideH w:val="single" w:sz="4" w:space="0" w:color="33B9FF" w:themeColor="accent4" w:themeTint="99"/>
        <w:insideV w:val="single" w:sz="4" w:space="0" w:color="33B9FF" w:themeColor="accent4" w:themeTint="99"/>
      </w:tblBorders>
    </w:tblPr>
    <w:tblStylePr w:type="firstRow">
      <w:rPr>
        <w:b/>
        <w:bCs/>
        <w:color w:val="FFFFFF" w:themeColor="background1"/>
      </w:rPr>
      <w:tblPr/>
      <w:tcPr>
        <w:tcBorders>
          <w:top w:val="single" w:sz="4" w:space="0" w:color="0070AA" w:themeColor="accent4"/>
          <w:left w:val="single" w:sz="4" w:space="0" w:color="0070AA" w:themeColor="accent4"/>
          <w:bottom w:val="single" w:sz="4" w:space="0" w:color="0070AA" w:themeColor="accent4"/>
          <w:right w:val="single" w:sz="4" w:space="0" w:color="0070AA" w:themeColor="accent4"/>
          <w:insideH w:val="nil"/>
          <w:insideV w:val="nil"/>
        </w:tcBorders>
        <w:shd w:val="clear" w:color="auto" w:fill="0070AA" w:themeFill="accent4"/>
      </w:tcPr>
    </w:tblStylePr>
    <w:tblStylePr w:type="lastRow">
      <w:rPr>
        <w:b/>
        <w:bCs/>
      </w:rPr>
      <w:tblPr/>
      <w:tcPr>
        <w:tcBorders>
          <w:top w:val="double" w:sz="4" w:space="0" w:color="0070AA" w:themeColor="accent4"/>
        </w:tcBorders>
      </w:tcPr>
    </w:tblStylePr>
    <w:tblStylePr w:type="firstCol">
      <w:rPr>
        <w:b/>
        <w:bCs/>
      </w:rPr>
    </w:tblStylePr>
    <w:tblStylePr w:type="lastCol">
      <w:rPr>
        <w:b/>
        <w:bCs/>
      </w:rPr>
    </w:tblStylePr>
    <w:tblStylePr w:type="band1Vert">
      <w:tblPr/>
      <w:tcPr>
        <w:shd w:val="clear" w:color="auto" w:fill="BBE7FF" w:themeFill="accent4" w:themeFillTint="33"/>
      </w:tcPr>
    </w:tblStylePr>
    <w:tblStylePr w:type="band1Horz">
      <w:tblPr/>
      <w:tcPr>
        <w:shd w:val="clear" w:color="auto" w:fill="BBE7FF" w:themeFill="accent4" w:themeFillTint="33"/>
      </w:tcPr>
    </w:tblStylePr>
  </w:style>
  <w:style w:type="table" w:styleId="GridTable3">
    <w:name w:val="Grid Table 3"/>
    <w:basedOn w:val="TableNormal"/>
    <w:uiPriority w:val="48"/>
    <w:rsid w:val="0094532B"/>
    <w:pPr>
      <w:spacing w:before="120" w:after="0" w:line="240" w:lineRule="auto"/>
    </w:pPr>
    <w:rPr>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94532B"/>
    <w:pPr>
      <w:spacing w:before="120" w:after="0" w:line="240" w:lineRule="auto"/>
    </w:pPr>
    <w:rPr>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4">
    <w:name w:val="Grid Table 6 Colorful Accent 4"/>
    <w:basedOn w:val="TableNormal"/>
    <w:uiPriority w:val="51"/>
    <w:rsid w:val="0094532B"/>
    <w:pPr>
      <w:spacing w:before="120" w:after="0" w:line="240" w:lineRule="auto"/>
    </w:pPr>
    <w:rPr>
      <w:color w:val="00537F" w:themeColor="accent4" w:themeShade="BF"/>
      <w:lang w:val="es-ES"/>
    </w:rPr>
    <w:tblPr>
      <w:tblStyleRowBandSize w:val="1"/>
      <w:tblStyleColBandSize w:val="1"/>
      <w:tblBorders>
        <w:top w:val="single" w:sz="4" w:space="0" w:color="33B9FF" w:themeColor="accent4" w:themeTint="99"/>
        <w:left w:val="single" w:sz="4" w:space="0" w:color="33B9FF" w:themeColor="accent4" w:themeTint="99"/>
        <w:bottom w:val="single" w:sz="4" w:space="0" w:color="33B9FF" w:themeColor="accent4" w:themeTint="99"/>
        <w:right w:val="single" w:sz="4" w:space="0" w:color="33B9FF" w:themeColor="accent4" w:themeTint="99"/>
        <w:insideH w:val="single" w:sz="4" w:space="0" w:color="33B9FF" w:themeColor="accent4" w:themeTint="99"/>
        <w:insideV w:val="single" w:sz="4" w:space="0" w:color="33B9FF" w:themeColor="accent4" w:themeTint="99"/>
      </w:tblBorders>
    </w:tblPr>
    <w:tblStylePr w:type="firstRow">
      <w:rPr>
        <w:b/>
        <w:bCs/>
      </w:rPr>
      <w:tblPr/>
      <w:tcPr>
        <w:tcBorders>
          <w:bottom w:val="single" w:sz="12" w:space="0" w:color="33B9FF" w:themeColor="accent4" w:themeTint="99"/>
        </w:tcBorders>
      </w:tcPr>
    </w:tblStylePr>
    <w:tblStylePr w:type="lastRow">
      <w:rPr>
        <w:b/>
        <w:bCs/>
      </w:rPr>
      <w:tblPr/>
      <w:tcPr>
        <w:tcBorders>
          <w:top w:val="double" w:sz="4" w:space="0" w:color="33B9FF" w:themeColor="accent4" w:themeTint="99"/>
        </w:tcBorders>
      </w:tcPr>
    </w:tblStylePr>
    <w:tblStylePr w:type="firstCol">
      <w:rPr>
        <w:b/>
        <w:bCs/>
      </w:rPr>
    </w:tblStylePr>
    <w:tblStylePr w:type="lastCol">
      <w:rPr>
        <w:b/>
        <w:bCs/>
      </w:rPr>
    </w:tblStylePr>
    <w:tblStylePr w:type="band1Vert">
      <w:tblPr/>
      <w:tcPr>
        <w:shd w:val="clear" w:color="auto" w:fill="BBE7FF" w:themeFill="accent4" w:themeFillTint="33"/>
      </w:tcPr>
    </w:tblStylePr>
    <w:tblStylePr w:type="band1Horz">
      <w:tblPr/>
      <w:tcPr>
        <w:shd w:val="clear" w:color="auto" w:fill="BBE7FF" w:themeFill="accent4" w:themeFillTint="33"/>
      </w:tcPr>
    </w:tblStylePr>
  </w:style>
  <w:style w:type="table" w:styleId="GridTable6ColourfulAccent3">
    <w:name w:val="Grid Table 6 Colorful Accent 3"/>
    <w:basedOn w:val="TableNormal"/>
    <w:uiPriority w:val="51"/>
    <w:rsid w:val="0094532B"/>
    <w:pPr>
      <w:spacing w:before="120" w:after="0" w:line="240" w:lineRule="auto"/>
    </w:pPr>
    <w:rPr>
      <w:color w:val="2A8737" w:themeColor="accent3" w:themeShade="BF"/>
      <w:lang w:val="es-ES"/>
    </w:rPr>
    <w:tblPr>
      <w:tblStyleRowBandSize w:val="1"/>
      <w:tblStyleColBandSize w:val="1"/>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Pr>
    <w:tblStylePr w:type="firstRow">
      <w:rPr>
        <w:b/>
        <w:bCs/>
      </w:rPr>
      <w:tblPr/>
      <w:tcPr>
        <w:tcBorders>
          <w:bottom w:val="single" w:sz="12" w:space="0" w:color="82D88E" w:themeColor="accent3" w:themeTint="99"/>
        </w:tcBorders>
      </w:tcPr>
    </w:tblStylePr>
    <w:tblStylePr w:type="lastRow">
      <w:rPr>
        <w:b/>
        <w:bCs/>
      </w:rPr>
      <w:tblPr/>
      <w:tcPr>
        <w:tcBorders>
          <w:top w:val="double" w:sz="4" w:space="0" w:color="82D88E" w:themeColor="accent3" w:themeTint="99"/>
        </w:tcBorders>
      </w:tcPr>
    </w:tblStylePr>
    <w:tblStylePr w:type="firstCol">
      <w:rPr>
        <w:b/>
        <w:bCs/>
      </w:rPr>
    </w:tblStylePr>
    <w:tblStylePr w:type="lastCol">
      <w:rPr>
        <w:b/>
        <w:bCs/>
      </w:rPr>
    </w:tblStylePr>
    <w:tblStylePr w:type="band1Vert">
      <w:tblPr/>
      <w:tcPr>
        <w:shd w:val="clear" w:color="auto" w:fill="D5F2D9" w:themeFill="accent3" w:themeFillTint="33"/>
      </w:tcPr>
    </w:tblStylePr>
    <w:tblStylePr w:type="band1Horz">
      <w:tblPr/>
      <w:tcPr>
        <w:shd w:val="clear" w:color="auto" w:fill="D5F2D9" w:themeFill="accent3" w:themeFillTint="33"/>
      </w:tcPr>
    </w:tblStylePr>
  </w:style>
  <w:style w:type="table" w:styleId="GridTable6ColourfulAccent1">
    <w:name w:val="Grid Table 6 Colorful Accent 1"/>
    <w:basedOn w:val="TableNormal"/>
    <w:uiPriority w:val="51"/>
    <w:rsid w:val="0094532B"/>
    <w:pPr>
      <w:tabs>
        <w:tab w:val="num" w:pos="360"/>
      </w:tabs>
      <w:spacing w:before="120" w:after="0" w:line="240" w:lineRule="auto"/>
      <w:ind w:left="360" w:hanging="360"/>
    </w:pPr>
    <w:rPr>
      <w:color w:val="BFAC00" w:themeColor="accent1" w:themeShade="BF"/>
      <w:lang w:val="es-ES"/>
    </w:rPr>
    <w:tblPr>
      <w:tblStyleRowBandSize w:val="1"/>
      <w:tblStyleColBandSize w:val="1"/>
      <w:tblBorders>
        <w:top w:val="single" w:sz="4" w:space="0" w:color="FFF066" w:themeColor="accent1" w:themeTint="99"/>
        <w:left w:val="single" w:sz="4" w:space="0" w:color="FFF066" w:themeColor="accent1" w:themeTint="99"/>
        <w:bottom w:val="single" w:sz="4" w:space="0" w:color="FFF066" w:themeColor="accent1" w:themeTint="99"/>
        <w:right w:val="single" w:sz="4" w:space="0" w:color="FFF066" w:themeColor="accent1" w:themeTint="99"/>
        <w:insideH w:val="single" w:sz="4" w:space="0" w:color="FFF066" w:themeColor="accent1" w:themeTint="99"/>
        <w:insideV w:val="single" w:sz="4" w:space="0" w:color="FFF066" w:themeColor="accent1" w:themeTint="99"/>
      </w:tblBorders>
    </w:tblPr>
    <w:tblStylePr w:type="firstRow">
      <w:rPr>
        <w:b/>
        <w:bCs/>
      </w:rPr>
      <w:tblPr/>
      <w:tcPr>
        <w:tcBorders>
          <w:bottom w:val="single" w:sz="12" w:space="0" w:color="FFF066" w:themeColor="accent1" w:themeTint="99"/>
        </w:tcBorders>
      </w:tcPr>
    </w:tblStylePr>
    <w:tblStylePr w:type="lastRow">
      <w:rPr>
        <w:b/>
        <w:bCs/>
      </w:rPr>
      <w:tblPr/>
      <w:tcPr>
        <w:tcBorders>
          <w:top w:val="double" w:sz="4" w:space="0" w:color="FFF066" w:themeColor="accent1" w:themeTint="99"/>
        </w:tcBorders>
      </w:tcPr>
    </w:tblStylePr>
    <w:tblStylePr w:type="firstCol">
      <w:rPr>
        <w:b/>
        <w:bCs/>
      </w:rPr>
    </w:tblStylePr>
    <w:tblStylePr w:type="lastCol">
      <w:rPr>
        <w:b/>
        <w:bCs/>
      </w:rPr>
    </w:tblStylePr>
    <w:tblStylePr w:type="band1Vert">
      <w:tblPr/>
      <w:tcPr>
        <w:shd w:val="clear" w:color="auto" w:fill="FFFACC" w:themeFill="accent1" w:themeFillTint="33"/>
      </w:tcPr>
    </w:tblStylePr>
    <w:tblStylePr w:type="band1Horz">
      <w:tblPr/>
      <w:tcPr>
        <w:shd w:val="clear" w:color="auto" w:fill="FFFACC" w:themeFill="accent1" w:themeFillTint="33"/>
      </w:tcPr>
    </w:tblStylePr>
  </w:style>
  <w:style w:type="table" w:styleId="GridTable6Colourful">
    <w:name w:val="Grid Table 6 Colorful"/>
    <w:basedOn w:val="TableNormal"/>
    <w:uiPriority w:val="51"/>
    <w:rsid w:val="0094532B"/>
    <w:pPr>
      <w:spacing w:before="120" w:after="0" w:line="240" w:lineRule="auto"/>
    </w:pPr>
    <w:rPr>
      <w:color w:val="000000" w:themeColor="text1"/>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6">
    <w:name w:val="Grid Table 5 Dark Accent 6"/>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5">
    <w:name w:val="Grid Table 5 Dark Accent 5"/>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6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366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366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366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3668" w:themeFill="accent5"/>
      </w:tcPr>
    </w:tblStylePr>
    <w:tblStylePr w:type="band1Vert">
      <w:tblPr/>
      <w:tcPr>
        <w:shd w:val="clear" w:color="auto" w:fill="EAAEC2" w:themeFill="accent5" w:themeFillTint="66"/>
      </w:tcPr>
    </w:tblStylePr>
    <w:tblStylePr w:type="band1Horz">
      <w:tblPr/>
      <w:tcPr>
        <w:shd w:val="clear" w:color="auto" w:fill="EAAEC2" w:themeFill="accent5" w:themeFillTint="66"/>
      </w:tcPr>
    </w:tblStylePr>
  </w:style>
  <w:style w:type="table" w:styleId="GridTable5Dark-Accent1">
    <w:name w:val="Grid Table 5 Dark Accent 1"/>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600" w:themeFill="accent1"/>
      </w:tcPr>
    </w:tblStylePr>
    <w:tblStylePr w:type="band1Vert">
      <w:tblPr/>
      <w:tcPr>
        <w:shd w:val="clear" w:color="auto" w:fill="FFF599" w:themeFill="accent1" w:themeFillTint="66"/>
      </w:tcPr>
    </w:tblStylePr>
    <w:tblStylePr w:type="band1Horz">
      <w:tblPr/>
      <w:tcPr>
        <w:shd w:val="clear" w:color="auto" w:fill="FFF599" w:themeFill="accent1" w:themeFillTint="66"/>
      </w:tcPr>
    </w:tblStylePr>
  </w:style>
  <w:style w:type="table" w:styleId="GridTable5Dark">
    <w:name w:val="Grid Table 5 Dark"/>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1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CBDE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CBDE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CBDE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CBDE5" w:themeFill="accent2"/>
      </w:tcPr>
    </w:tblStylePr>
    <w:tblStylePr w:type="band1Vert">
      <w:tblPr/>
      <w:tcPr>
        <w:shd w:val="clear" w:color="auto" w:fill="B7E4F4" w:themeFill="accent2" w:themeFillTint="66"/>
      </w:tcPr>
    </w:tblStylePr>
    <w:tblStylePr w:type="band1Horz">
      <w:tblPr/>
      <w:tcPr>
        <w:shd w:val="clear" w:color="auto" w:fill="B7E4F4" w:themeFill="accent2" w:themeFillTint="66"/>
      </w:tcPr>
    </w:tblStylePr>
  </w:style>
  <w:style w:type="character" w:styleId="Strong">
    <w:name w:val="Strong"/>
    <w:basedOn w:val="DefaultParagraphFont"/>
    <w:uiPriority w:val="22"/>
    <w:qFormat/>
    <w:rsid w:val="0094532B"/>
    <w:rPr>
      <w:b/>
      <w:bCs/>
    </w:rPr>
  </w:style>
  <w:style w:type="character" w:customStyle="1" w:styleId="Referencia">
    <w:name w:val="_Referencia"/>
    <w:uiPriority w:val="1"/>
    <w:qFormat/>
    <w:rsid w:val="0094532B"/>
    <w:rPr>
      <w:b/>
      <w:color w:val="491347" w:themeColor="background2" w:themeShade="80"/>
    </w:rPr>
  </w:style>
  <w:style w:type="paragraph" w:customStyle="1" w:styleId="nonlist1">
    <w:name w:val="_non list 1"/>
    <w:basedOn w:val="Normal"/>
    <w:qFormat/>
    <w:rsid w:val="0094532B"/>
    <w:pPr>
      <w:ind w:left="284" w:hanging="284"/>
      <w:contextualSpacing/>
    </w:pPr>
  </w:style>
  <w:style w:type="paragraph" w:customStyle="1" w:styleId="nonlist2">
    <w:name w:val="_non list 2"/>
    <w:basedOn w:val="Normal"/>
    <w:qFormat/>
    <w:rsid w:val="0094532B"/>
    <w:pPr>
      <w:spacing w:after="60"/>
      <w:ind w:left="567" w:hanging="142"/>
      <w:contextualSpacing/>
    </w:pPr>
  </w:style>
  <w:style w:type="paragraph" w:customStyle="1" w:styleId="vnculo">
    <w:name w:val="_vínculo"/>
    <w:basedOn w:val="Normal"/>
    <w:qFormat/>
    <w:rsid w:val="0094532B"/>
    <w:pPr>
      <w:spacing w:after="0"/>
    </w:pPr>
    <w:rPr>
      <w:rFonts w:ascii="Calibri" w:eastAsia="Times New Roman" w:hAnsi="Calibri" w:cs="Calibri"/>
      <w:b/>
      <w:i/>
      <w:lang w:val="es"/>
    </w:rPr>
  </w:style>
  <w:style w:type="paragraph" w:styleId="TOC5">
    <w:name w:val="toc 5"/>
    <w:basedOn w:val="Normal"/>
    <w:next w:val="Normal"/>
    <w:autoRedefine/>
    <w:uiPriority w:val="39"/>
    <w:unhideWhenUsed/>
    <w:rsid w:val="0094532B"/>
    <w:pPr>
      <w:spacing w:after="100" w:line="259" w:lineRule="auto"/>
      <w:ind w:left="880"/>
    </w:pPr>
    <w:rPr>
      <w:lang w:val="es-ES"/>
    </w:rPr>
  </w:style>
  <w:style w:type="paragraph" w:styleId="TOC6">
    <w:name w:val="toc 6"/>
    <w:basedOn w:val="Normal"/>
    <w:next w:val="Normal"/>
    <w:autoRedefine/>
    <w:uiPriority w:val="39"/>
    <w:unhideWhenUsed/>
    <w:rsid w:val="0094532B"/>
    <w:pPr>
      <w:spacing w:after="100" w:line="259" w:lineRule="auto"/>
      <w:ind w:left="1100"/>
    </w:pPr>
    <w:rPr>
      <w:lang w:val="es-ES"/>
    </w:rPr>
  </w:style>
  <w:style w:type="paragraph" w:styleId="TOC7">
    <w:name w:val="toc 7"/>
    <w:basedOn w:val="Normal"/>
    <w:next w:val="Normal"/>
    <w:autoRedefine/>
    <w:uiPriority w:val="39"/>
    <w:unhideWhenUsed/>
    <w:rsid w:val="0094532B"/>
    <w:pPr>
      <w:spacing w:after="100" w:line="259" w:lineRule="auto"/>
      <w:ind w:left="1320"/>
    </w:pPr>
    <w:rPr>
      <w:lang w:val="es-ES"/>
    </w:rPr>
  </w:style>
  <w:style w:type="paragraph" w:styleId="TOC8">
    <w:name w:val="toc 8"/>
    <w:basedOn w:val="Normal"/>
    <w:next w:val="Normal"/>
    <w:autoRedefine/>
    <w:uiPriority w:val="39"/>
    <w:unhideWhenUsed/>
    <w:rsid w:val="0094532B"/>
    <w:pPr>
      <w:spacing w:after="100" w:line="259" w:lineRule="auto"/>
      <w:ind w:left="1540"/>
    </w:pPr>
    <w:rPr>
      <w:lang w:val="es-ES"/>
    </w:rPr>
  </w:style>
  <w:style w:type="paragraph" w:styleId="TOC9">
    <w:name w:val="toc 9"/>
    <w:basedOn w:val="Normal"/>
    <w:next w:val="Normal"/>
    <w:autoRedefine/>
    <w:uiPriority w:val="39"/>
    <w:unhideWhenUsed/>
    <w:rsid w:val="0094532B"/>
    <w:pPr>
      <w:spacing w:after="100" w:line="259" w:lineRule="auto"/>
      <w:ind w:left="1760"/>
    </w:pPr>
    <w:rPr>
      <w:lang w:val="es-ES"/>
    </w:rPr>
  </w:style>
  <w:style w:type="paragraph" w:styleId="TableofFigures">
    <w:name w:val="table of figures"/>
    <w:basedOn w:val="Normal"/>
    <w:next w:val="Normal"/>
    <w:uiPriority w:val="99"/>
    <w:unhideWhenUsed/>
    <w:rsid w:val="0094532B"/>
    <w:pPr>
      <w:spacing w:after="0"/>
    </w:pPr>
    <w:rPr>
      <w:rFonts w:ascii="Calibri" w:hAnsi="Calibri"/>
      <w:kern w:val="22"/>
      <w:lang w:val="es-ES" w:eastAsia="ja-JP"/>
      <w14:ligatures w14:val="standard"/>
    </w:rPr>
  </w:style>
  <w:style w:type="table" w:styleId="GridTable6ColourfulAccent5">
    <w:name w:val="Grid Table 6 Colorful Accent 5"/>
    <w:basedOn w:val="TableNormal"/>
    <w:uiPriority w:val="51"/>
    <w:rsid w:val="0094532B"/>
    <w:pPr>
      <w:spacing w:after="0" w:line="240" w:lineRule="auto"/>
    </w:pPr>
    <w:rPr>
      <w:color w:val="99274D" w:themeColor="accent5" w:themeShade="BF"/>
    </w:rPr>
    <w:tblPr>
      <w:tblStyleRowBandSize w:val="1"/>
      <w:tblStyleColBandSize w:val="1"/>
      <w:tblBorders>
        <w:top w:val="single" w:sz="4" w:space="0" w:color="E086A4" w:themeColor="accent5" w:themeTint="99"/>
        <w:left w:val="single" w:sz="4" w:space="0" w:color="E086A4" w:themeColor="accent5" w:themeTint="99"/>
        <w:bottom w:val="single" w:sz="4" w:space="0" w:color="E086A4" w:themeColor="accent5" w:themeTint="99"/>
        <w:right w:val="single" w:sz="4" w:space="0" w:color="E086A4" w:themeColor="accent5" w:themeTint="99"/>
        <w:insideH w:val="single" w:sz="4" w:space="0" w:color="E086A4" w:themeColor="accent5" w:themeTint="99"/>
        <w:insideV w:val="single" w:sz="4" w:space="0" w:color="E086A4" w:themeColor="accent5" w:themeTint="99"/>
      </w:tblBorders>
    </w:tblPr>
    <w:tblStylePr w:type="firstRow">
      <w:rPr>
        <w:b/>
        <w:bCs/>
      </w:rPr>
      <w:tblPr/>
      <w:tcPr>
        <w:tcBorders>
          <w:bottom w:val="single" w:sz="12" w:space="0" w:color="E086A4" w:themeColor="accent5" w:themeTint="99"/>
        </w:tcBorders>
      </w:tcPr>
    </w:tblStylePr>
    <w:tblStylePr w:type="lastRow">
      <w:rPr>
        <w:b/>
        <w:bCs/>
      </w:rPr>
      <w:tblPr/>
      <w:tcPr>
        <w:tcBorders>
          <w:top w:val="double" w:sz="4" w:space="0" w:color="E086A4" w:themeColor="accent5" w:themeTint="99"/>
        </w:tcBorders>
      </w:tcPr>
    </w:tblStylePr>
    <w:tblStylePr w:type="firstCol">
      <w:rPr>
        <w:b/>
        <w:bCs/>
      </w:rPr>
    </w:tblStylePr>
    <w:tblStylePr w:type="lastCol">
      <w:rPr>
        <w:b/>
        <w:bCs/>
      </w:rPr>
    </w:tblStylePr>
    <w:tblStylePr w:type="band1Vert">
      <w:tblPr/>
      <w:tcPr>
        <w:shd w:val="clear" w:color="auto" w:fill="F4D6E0" w:themeFill="accent5" w:themeFillTint="33"/>
      </w:tcPr>
    </w:tblStylePr>
    <w:tblStylePr w:type="band1Horz">
      <w:tblPr/>
      <w:tcPr>
        <w:shd w:val="clear" w:color="auto" w:fill="F4D6E0" w:themeFill="accent5" w:themeFillTint="33"/>
      </w:tcPr>
    </w:tblStylePr>
  </w:style>
  <w:style w:type="table" w:styleId="ListTable4-Accent6">
    <w:name w:val="List Table 4 Accent 6"/>
    <w:basedOn w:val="TableNormal"/>
    <w:uiPriority w:val="49"/>
    <w:rsid w:val="0094532B"/>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Default">
    <w:name w:val="Default"/>
    <w:rsid w:val="0094532B"/>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94532B"/>
    <w:rPr>
      <w:color w:val="93278F" w:themeColor="followedHyperlink"/>
      <w:u w:val="single"/>
    </w:rPr>
  </w:style>
  <w:style w:type="paragraph" w:styleId="Revision">
    <w:name w:val="Revision"/>
    <w:hidden/>
    <w:uiPriority w:val="99"/>
    <w:semiHidden/>
    <w:rsid w:val="0094532B"/>
    <w:pPr>
      <w:spacing w:after="0" w:line="240" w:lineRule="auto"/>
    </w:pPr>
    <w:rPr>
      <w:rFonts w:ascii="Montserrat" w:hAnsi="Montserrat"/>
      <w:color w:val="5C626A"/>
      <w:sz w:val="20"/>
      <w:lang w:val="es-MX" w:eastAsia="es-ES"/>
    </w:rPr>
  </w:style>
  <w:style w:type="character" w:customStyle="1" w:styleId="CommentTextChar1">
    <w:name w:val="Comment Text Char1"/>
    <w:uiPriority w:val="99"/>
    <w:rsid w:val="0094532B"/>
    <w:rPr>
      <w:rFonts w:ascii="Courier New" w:hAnsi="Courier New"/>
    </w:rPr>
  </w:style>
  <w:style w:type="paragraph" w:styleId="BodyText">
    <w:name w:val="Body Text"/>
    <w:basedOn w:val="Normal"/>
    <w:link w:val="BodyTextChar"/>
    <w:uiPriority w:val="99"/>
    <w:unhideWhenUsed/>
    <w:rsid w:val="0094532B"/>
  </w:style>
  <w:style w:type="character" w:customStyle="1" w:styleId="BodyTextChar">
    <w:name w:val="Body Text Char"/>
    <w:basedOn w:val="DefaultParagraphFont"/>
    <w:link w:val="BodyText"/>
    <w:uiPriority w:val="99"/>
    <w:rsid w:val="0094532B"/>
    <w:rPr>
      <w:rFonts w:eastAsiaTheme="minorEastAsia"/>
      <w:sz w:val="24"/>
      <w:lang w:eastAsia="es-CO"/>
    </w:rPr>
  </w:style>
  <w:style w:type="character" w:customStyle="1" w:styleId="normaltextrun">
    <w:name w:val="normaltextrun"/>
    <w:basedOn w:val="DefaultParagraphFont"/>
    <w:rsid w:val="0094532B"/>
  </w:style>
  <w:style w:type="paragraph" w:customStyle="1" w:styleId="paragraph">
    <w:name w:val="paragraph"/>
    <w:basedOn w:val="Normal"/>
    <w:rsid w:val="0094532B"/>
    <w:pPr>
      <w:spacing w:before="100" w:beforeAutospacing="1" w:after="100" w:afterAutospacing="1"/>
    </w:pPr>
    <w:rPr>
      <w:rFonts w:ascii="Times New Roman" w:eastAsia="Times New Roman" w:hAnsi="Times New Roman" w:cs="Times New Roman"/>
      <w:szCs w:val="24"/>
      <w:lang w:val="es-ES"/>
    </w:rPr>
  </w:style>
  <w:style w:type="character" w:customStyle="1" w:styleId="referenciacar">
    <w:name w:val="_referencia_car"/>
    <w:basedOn w:val="DefaultParagraphFont"/>
    <w:uiPriority w:val="1"/>
    <w:qFormat/>
    <w:rsid w:val="0094532B"/>
    <w:rPr>
      <w:b/>
      <w:i/>
      <w:color w:val="39B54A" w:themeColor="accent3"/>
      <w:lang w:eastAsia="es-ES"/>
    </w:rPr>
  </w:style>
  <w:style w:type="table" w:styleId="GridTable1Light-Accent6">
    <w:name w:val="Grid Table 1 Light Accent 6"/>
    <w:basedOn w:val="TableNormal"/>
    <w:uiPriority w:val="46"/>
    <w:rsid w:val="0094532B"/>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Head01Contents">
    <w:name w:val="Head 01 Contents"/>
    <w:basedOn w:val="Normal"/>
    <w:next w:val="Normal"/>
    <w:qFormat/>
    <w:rsid w:val="005408E8"/>
    <w:pPr>
      <w:keepNext/>
      <w:spacing w:before="240" w:after="240"/>
    </w:pPr>
    <w:rPr>
      <w:rFonts w:eastAsia="Times New Roman" w:cstheme="minorHAnsi"/>
      <w:b/>
      <w:bCs/>
      <w:color w:val="39B54A" w:themeColor="accent3"/>
      <w:kern w:val="32"/>
      <w:sz w:val="30"/>
      <w:szCs w:val="30"/>
      <w:lang w:val="en-GB" w:eastAsia="es-ES"/>
      <w14:ligatures w14:val="standard"/>
    </w:rPr>
  </w:style>
  <w:style w:type="paragraph" w:customStyle="1" w:styleId="Head01no">
    <w:name w:val="Head 01 no #"/>
    <w:basedOn w:val="Normal"/>
    <w:next w:val="Normal"/>
    <w:qFormat/>
    <w:rsid w:val="005408E8"/>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paragraph" w:customStyle="1" w:styleId="Tit01contenido">
    <w:name w:val="Tit 01_contenido"/>
    <w:basedOn w:val="Heading1"/>
    <w:next w:val="Normal"/>
    <w:qFormat/>
    <w:rsid w:val="005408E8"/>
    <w:pPr>
      <w:numPr>
        <w:numId w:val="0"/>
      </w:numPr>
      <w:spacing w:after="240"/>
      <w:outlineLvl w:val="9"/>
    </w:pPr>
    <w:rPr>
      <w:rFonts w:cstheme="minorHAnsi"/>
      <w14:ligatures w14:val="standard"/>
    </w:rPr>
  </w:style>
  <w:style w:type="paragraph" w:customStyle="1" w:styleId="Tit01sin">
    <w:name w:val="Tit 01_sin#"/>
    <w:basedOn w:val="Heading1"/>
    <w:next w:val="Normal"/>
    <w:qFormat/>
    <w:rsid w:val="00903F1B"/>
    <w:pPr>
      <w:numPr>
        <w:numId w:val="0"/>
      </w:numPr>
      <w:spacing w:after="180"/>
      <w:ind w:left="431" w:hanging="431"/>
    </w:pPr>
    <w:rPr>
      <w:rFonts w:cstheme="minorHAnsi"/>
      <w14:ligatures w14:val="standard"/>
    </w:rPr>
  </w:style>
  <w:style w:type="paragraph" w:customStyle="1" w:styleId="instrucciones">
    <w:name w:val="instrucciones"/>
    <w:basedOn w:val="Normal"/>
    <w:qFormat/>
    <w:rsid w:val="007A65EA"/>
    <w:rPr>
      <w:color w:val="CC3668" w:themeColor="accent5"/>
    </w:rPr>
  </w:style>
  <w:style w:type="character" w:customStyle="1" w:styleId="UnresolvedMention1">
    <w:name w:val="Unresolved Mention1"/>
    <w:basedOn w:val="DefaultParagraphFont"/>
    <w:uiPriority w:val="99"/>
    <w:unhideWhenUsed/>
    <w:rsid w:val="00DF6380"/>
    <w:rPr>
      <w:color w:val="605E5C"/>
      <w:shd w:val="clear" w:color="auto" w:fill="E1DFDD"/>
    </w:rPr>
  </w:style>
  <w:style w:type="character" w:styleId="UnresolvedMention">
    <w:name w:val="Unresolved Mention"/>
    <w:basedOn w:val="DefaultParagraphFont"/>
    <w:uiPriority w:val="99"/>
    <w:semiHidden/>
    <w:unhideWhenUsed/>
    <w:rsid w:val="00253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6974">
      <w:bodyDiv w:val="1"/>
      <w:marLeft w:val="0"/>
      <w:marRight w:val="0"/>
      <w:marTop w:val="0"/>
      <w:marBottom w:val="0"/>
      <w:divBdr>
        <w:top w:val="none" w:sz="0" w:space="0" w:color="auto"/>
        <w:left w:val="none" w:sz="0" w:space="0" w:color="auto"/>
        <w:bottom w:val="none" w:sz="0" w:space="0" w:color="auto"/>
        <w:right w:val="none" w:sz="0" w:space="0" w:color="auto"/>
      </w:divBdr>
    </w:div>
    <w:div w:id="631132845">
      <w:bodyDiv w:val="1"/>
      <w:marLeft w:val="0"/>
      <w:marRight w:val="0"/>
      <w:marTop w:val="0"/>
      <w:marBottom w:val="0"/>
      <w:divBdr>
        <w:top w:val="none" w:sz="0" w:space="0" w:color="auto"/>
        <w:left w:val="none" w:sz="0" w:space="0" w:color="auto"/>
        <w:bottom w:val="none" w:sz="0" w:space="0" w:color="auto"/>
        <w:right w:val="none" w:sz="0" w:space="0" w:color="auto"/>
      </w:divBdr>
    </w:div>
    <w:div w:id="93258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rcarbono.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ercarbono.com" TargetMode="External"/></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3.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4.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1783</Words>
  <Characters>9808</Characters>
  <Application>Microsoft Office Word</Application>
  <DocSecurity>0</DocSecurity>
  <Lines>81</Lines>
  <Paragraphs>23</Paragraphs>
  <ScaleCrop>false</ScaleCrop>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Forero Vargas</dc:creator>
  <cp:keywords/>
  <dc:description/>
  <cp:lastModifiedBy>Claudia Valdés</cp:lastModifiedBy>
  <cp:revision>3</cp:revision>
  <dcterms:created xsi:type="dcterms:W3CDTF">2022-07-31T00:49:00Z</dcterms:created>
  <dcterms:modified xsi:type="dcterms:W3CDTF">2022-09-09T18:05:00Z</dcterms:modified>
</cp:coreProperties>
</file>