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CC16" w14:textId="7BB52B3F" w:rsidR="00906393" w:rsidRPr="00F74ED5" w:rsidRDefault="00151A0B" w:rsidP="00F84278">
      <w:pPr>
        <w:pStyle w:val="Subttulo"/>
        <w:jc w:val="both"/>
        <w:rPr>
          <w:color w:val="2C3135" w:themeColor="text1" w:themeShade="80"/>
          <w:sz w:val="24"/>
          <w:szCs w:val="24"/>
        </w:rPr>
      </w:pPr>
      <w:r>
        <w:rPr>
          <w:noProof/>
          <w:color w:val="59626A" w:themeColor="text1"/>
          <w:lang w:val="en-US" w:eastAsia="en-US"/>
          <w14:ligatures w14:val="none"/>
        </w:rPr>
        <w:drawing>
          <wp:anchor distT="0" distB="0" distL="114300" distR="114300" simplePos="0" relativeHeight="251658240" behindDoc="0" locked="0" layoutInCell="1" allowOverlap="1" wp14:anchorId="228E75F8" wp14:editId="581E2E50">
            <wp:simplePos x="0" y="0"/>
            <wp:positionH relativeFrom="column">
              <wp:posOffset>-38100</wp:posOffset>
            </wp:positionH>
            <wp:positionV relativeFrom="paragraph">
              <wp:posOffset>-238125</wp:posOffset>
            </wp:positionV>
            <wp:extent cx="2702945" cy="8953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CARBONO-LOGO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922" cy="89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459F5" w14:textId="77777777" w:rsidR="00151A0B" w:rsidRPr="00430744" w:rsidRDefault="00151A0B" w:rsidP="00F84278">
      <w:pPr>
        <w:pStyle w:val="Subttulo"/>
        <w:jc w:val="both"/>
        <w:rPr>
          <w:color w:val="2C3135" w:themeColor="text1" w:themeShade="80"/>
        </w:rPr>
      </w:pPr>
    </w:p>
    <w:p w14:paraId="5ECD37C8" w14:textId="009597A8" w:rsidR="00FB4B44" w:rsidRPr="009D1739" w:rsidRDefault="00FB4B44" w:rsidP="00F84278">
      <w:pPr>
        <w:pStyle w:val="Subttulo"/>
        <w:jc w:val="both"/>
        <w:rPr>
          <w:color w:val="39B54A"/>
        </w:rPr>
      </w:pPr>
      <w:bookmarkStart w:id="0" w:name="_GoBack"/>
      <w:bookmarkEnd w:id="0"/>
    </w:p>
    <w:p w14:paraId="653722C3" w14:textId="25F3D785" w:rsidR="00914821" w:rsidRPr="009D1739" w:rsidRDefault="001F0758" w:rsidP="007D7D1D">
      <w:pPr>
        <w:pStyle w:val="Subttulo"/>
        <w:jc w:val="left"/>
        <w:rPr>
          <w:rFonts w:ascii="Montserrat" w:hAnsi="Montserrat"/>
          <w:b/>
          <w:color w:val="39B54A"/>
          <w:sz w:val="40"/>
          <w:szCs w:val="40"/>
        </w:rPr>
      </w:pPr>
      <w:r w:rsidRPr="009D1739">
        <w:rPr>
          <w:rFonts w:ascii="Montserrat" w:hAnsi="Montserrat"/>
          <w:b/>
          <w:i w:val="0"/>
          <w:color w:val="39B54A"/>
          <w:sz w:val="40"/>
          <w:szCs w:val="40"/>
        </w:rPr>
        <w:t>FICHA RESUMEN</w:t>
      </w:r>
      <w:r w:rsidR="005D0A99" w:rsidRPr="009D1739">
        <w:rPr>
          <w:rFonts w:ascii="Montserrat" w:hAnsi="Montserrat"/>
          <w:b/>
          <w:i w:val="0"/>
          <w:color w:val="39B54A"/>
          <w:sz w:val="40"/>
          <w:szCs w:val="40"/>
        </w:rPr>
        <w:t xml:space="preserve"> DEL</w:t>
      </w:r>
      <w:r w:rsidRPr="009D1739">
        <w:rPr>
          <w:rFonts w:ascii="Montserrat" w:hAnsi="Montserrat"/>
          <w:b/>
          <w:i w:val="0"/>
          <w:color w:val="39B54A"/>
          <w:sz w:val="40"/>
          <w:szCs w:val="40"/>
        </w:rPr>
        <w:t xml:space="preserve"> DOCUMENTO </w:t>
      </w:r>
      <w:r w:rsidRPr="009D1739">
        <w:rPr>
          <w:rFonts w:ascii="Montserrat" w:hAnsi="Montserrat"/>
          <w:b/>
          <w:i w:val="0"/>
          <w:color w:val="39B54A"/>
          <w:sz w:val="40"/>
          <w:szCs w:val="40"/>
        </w:rPr>
        <w:br/>
        <w:t>DE</w:t>
      </w:r>
      <w:r w:rsidR="005D0A99" w:rsidRPr="009D1739">
        <w:rPr>
          <w:rFonts w:ascii="Montserrat" w:hAnsi="Montserrat"/>
          <w:b/>
          <w:i w:val="0"/>
          <w:color w:val="39B54A"/>
          <w:sz w:val="40"/>
          <w:szCs w:val="40"/>
        </w:rPr>
        <w:t xml:space="preserve"> DESCRIPCIÓN DEL</w:t>
      </w:r>
      <w:r w:rsidRPr="009D1739">
        <w:rPr>
          <w:rFonts w:ascii="Montserrat" w:hAnsi="Montserrat"/>
          <w:b/>
          <w:i w:val="0"/>
          <w:color w:val="39B54A"/>
          <w:sz w:val="40"/>
          <w:szCs w:val="40"/>
        </w:rPr>
        <w:t xml:space="preserve"> PROYECTO</w:t>
      </w:r>
      <w:r w:rsidR="005D0A99" w:rsidRPr="009D1739">
        <w:rPr>
          <w:rFonts w:ascii="Montserrat" w:hAnsi="Montserrat"/>
          <w:b/>
          <w:i w:val="0"/>
          <w:color w:val="39B54A"/>
          <w:sz w:val="40"/>
          <w:szCs w:val="40"/>
        </w:rPr>
        <w:t xml:space="preserve"> PARA PROYECTOS</w:t>
      </w:r>
      <w:r w:rsidR="003C0F4E" w:rsidRPr="009D1739">
        <w:rPr>
          <w:rFonts w:ascii="Montserrat" w:hAnsi="Montserrat"/>
          <w:b/>
          <w:i w:val="0"/>
          <w:color w:val="39B54A"/>
          <w:sz w:val="40"/>
          <w:szCs w:val="40"/>
        </w:rPr>
        <w:t xml:space="preserve"> (A/R)</w:t>
      </w:r>
    </w:p>
    <w:p w14:paraId="0F3D852F" w14:textId="550F61B9" w:rsidR="00600B0B" w:rsidRDefault="00600B0B" w:rsidP="00F84278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9"/>
        <w:gridCol w:w="3487"/>
      </w:tblGrid>
      <w:tr w:rsidR="001F0758" w:rsidRPr="009045D4" w14:paraId="07A67943" w14:textId="77777777" w:rsidTr="00D3717B">
        <w:trPr>
          <w:trHeight w:val="470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54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E76F5" w14:textId="0B13DF47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INFORMACIÓN GENERAL DEL PROYECTO</w:t>
            </w:r>
          </w:p>
        </w:tc>
      </w:tr>
      <w:tr w:rsidR="00F84278" w:rsidRPr="009045D4" w14:paraId="497DB201" w14:textId="77777777" w:rsidTr="009D1739">
        <w:trPr>
          <w:trHeight w:val="323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6B42B" w14:textId="346C3D3F" w:rsidR="001F0758" w:rsidRPr="007D7D1D" w:rsidRDefault="001F0758" w:rsidP="00F84278">
            <w:pPr>
              <w:jc w:val="both"/>
              <w:rPr>
                <w:rFonts w:ascii="Montserrat" w:hAnsi="Montserrat"/>
                <w:i w:val="0"/>
                <w:iCs/>
                <w:color w:val="FFFFFF" w:themeColor="background1"/>
                <w:sz w:val="18"/>
                <w:szCs w:val="18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1. Tipo de proyecto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A8B46" w14:textId="67B7F7DD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F84278" w:rsidRPr="009045D4" w14:paraId="3312291B" w14:textId="77777777" w:rsidTr="009D1739">
        <w:trPr>
          <w:trHeight w:val="293"/>
        </w:trPr>
        <w:tc>
          <w:tcPr>
            <w:tcW w:w="306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22A555" w14:textId="7EBB25FA" w:rsidR="001F0758" w:rsidRPr="007D7D1D" w:rsidRDefault="001F0758" w:rsidP="00F84278">
            <w:pPr>
              <w:jc w:val="both"/>
              <w:rPr>
                <w:rFonts w:ascii="Montserrat" w:hAnsi="Montserrat"/>
                <w:i w:val="0"/>
                <w:iCs/>
                <w:color w:val="FFFFFF" w:themeColor="background1"/>
                <w:sz w:val="18"/>
                <w:szCs w:val="18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2. Nombre</w:t>
            </w:r>
          </w:p>
        </w:tc>
        <w:tc>
          <w:tcPr>
            <w:tcW w:w="193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D9DF9" w14:textId="302282D4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F84278" w:rsidRPr="009045D4" w14:paraId="4EE15990" w14:textId="77777777" w:rsidTr="009D1739">
        <w:trPr>
          <w:trHeight w:val="382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FCDDE" w14:textId="01811A80" w:rsidR="001F0758" w:rsidRPr="007D7D1D" w:rsidRDefault="001F0758" w:rsidP="00F84278">
            <w:pPr>
              <w:jc w:val="both"/>
              <w:rPr>
                <w:rFonts w:ascii="Montserrat" w:hAnsi="Montserrat"/>
                <w:i w:val="0"/>
                <w:iCs/>
                <w:color w:val="FFFFFF" w:themeColor="background1"/>
                <w:sz w:val="18"/>
                <w:szCs w:val="18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3. Proponente(s) </w:t>
            </w:r>
          </w:p>
          <w:p w14:paraId="0B49AE6B" w14:textId="12299056" w:rsidR="001F0758" w:rsidRPr="007D7D1D" w:rsidRDefault="001F0758" w:rsidP="00F84278">
            <w:pPr>
              <w:jc w:val="both"/>
              <w:rPr>
                <w:rFonts w:ascii="Montserrat" w:hAnsi="Montserrat"/>
                <w:i w:val="0"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50083" w14:textId="2FC14100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F84278" w:rsidRPr="009045D4" w14:paraId="7FD712B7" w14:textId="77777777" w:rsidTr="009D1739">
        <w:trPr>
          <w:trHeight w:val="249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BDB5A9" w14:textId="6B0F9B47" w:rsidR="001F0758" w:rsidRPr="007D7D1D" w:rsidRDefault="001F0758" w:rsidP="00F84278">
            <w:pPr>
              <w:jc w:val="both"/>
              <w:rPr>
                <w:rFonts w:ascii="Montserrat" w:hAnsi="Montserrat"/>
                <w:i w:val="0"/>
                <w:iCs/>
                <w:color w:val="FFFFFF" w:themeColor="background1"/>
                <w:sz w:val="18"/>
                <w:szCs w:val="18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4. Ubicación 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EF91A" w14:textId="4B7D9605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F84278" w:rsidRPr="009045D4" w14:paraId="5DC62BA3" w14:textId="77777777" w:rsidTr="009D1739">
        <w:trPr>
          <w:trHeight w:val="413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43054" w14:textId="50C4EA87" w:rsidR="001F0758" w:rsidRPr="007D7D1D" w:rsidRDefault="001F0758" w:rsidP="00F84278">
            <w:pPr>
              <w:jc w:val="both"/>
              <w:rPr>
                <w:rFonts w:ascii="Montserrat" w:hAnsi="Montserrat"/>
                <w:i w:val="0"/>
                <w:iCs/>
                <w:color w:val="FFFFFF" w:themeColor="background1"/>
                <w:sz w:val="18"/>
                <w:szCs w:val="18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5. Fecha de inicio 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EAE01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F84278" w:rsidRPr="009045D4" w14:paraId="08DEDC20" w14:textId="77777777" w:rsidTr="009D1739">
        <w:trPr>
          <w:trHeight w:val="193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D2D1F" w14:textId="1DA4151E" w:rsidR="001F0758" w:rsidRPr="007D7D1D" w:rsidRDefault="001F0758" w:rsidP="00F84278">
            <w:pPr>
              <w:jc w:val="both"/>
              <w:rPr>
                <w:rFonts w:ascii="Montserrat" w:hAnsi="Montserrat"/>
                <w:i w:val="0"/>
                <w:iCs/>
                <w:color w:val="FFFFFF" w:themeColor="background1"/>
                <w:sz w:val="18"/>
                <w:szCs w:val="18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6. Duración </w:t>
            </w:r>
            <w:r w:rsidR="004E439B"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de la </w:t>
            </w: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actividad 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8BE06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0E73EB37" w14:textId="77777777" w:rsidTr="009D1739">
        <w:trPr>
          <w:trHeight w:val="201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7E259" w14:textId="420F9C2F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7. Descripción general 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337E3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544B1E5D" w14:textId="77777777" w:rsidTr="009D1739">
        <w:trPr>
          <w:trHeight w:val="365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35841" w14:textId="12F93F09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8. Metodología y/o lineamientos aplicados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D5CBA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3C648B97" w14:textId="77777777" w:rsidTr="009D1739">
        <w:trPr>
          <w:trHeight w:val="22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8CAF9" w14:textId="2B6C7FBA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9. Depósitos de carbono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8F97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71028764" w14:textId="77777777" w:rsidTr="009D1739">
        <w:trPr>
          <w:trHeight w:val="398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3DE1C0" w14:textId="7AC0E37B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10. </w:t>
            </w:r>
            <w:r w:rsidR="009D5589"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Emisiones/</w:t>
            </w: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Remoción de la línea base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A44EA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64A06440" w14:textId="77777777" w:rsidTr="009D1739">
        <w:trPr>
          <w:trHeight w:val="107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9028C" w14:textId="735D516A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11. </w:t>
            </w:r>
            <w:r w:rsidR="00E52340"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Emisiones/</w:t>
            </w: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Remoción del proyecto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3AE3F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68AB6C33" w14:textId="77777777" w:rsidTr="009D1739">
        <w:trPr>
          <w:trHeight w:val="413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3C276" w14:textId="1CDA7E58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12. Emisión </w:t>
            </w:r>
            <w:r w:rsidR="008A6B64"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por </w:t>
            </w: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fugas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80242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1B2F8274" w14:textId="77777777" w:rsidTr="009D1739">
        <w:trPr>
          <w:trHeight w:val="107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956FC5" w14:textId="2567BEE6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13. Porcentaje de reserva 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DBB18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2174D06F" w14:textId="77777777" w:rsidTr="009D1739">
        <w:trPr>
          <w:trHeight w:val="305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F4F27" w14:textId="477325E4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</w:rPr>
              <w:t xml:space="preserve">14. </w:t>
            </w: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Remoción de emisiones netas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469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042CD89C" w14:textId="77777777" w:rsidTr="009D1739">
        <w:trPr>
          <w:trHeight w:val="191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84305" w14:textId="13F234A8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15. Validación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FD862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09DE801C" w14:textId="77777777" w:rsidTr="009D1739">
        <w:trPr>
          <w:trHeight w:val="105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A46BD2" w14:textId="292F53A9" w:rsidR="005060AB" w:rsidRPr="007D7D1D" w:rsidRDefault="005060AB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16. Verificación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93AB7" w14:textId="77777777" w:rsidR="005060AB" w:rsidRPr="007D7D1D" w:rsidRDefault="005060AB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  <w:tr w:rsidR="005060AB" w:rsidRPr="009045D4" w14:paraId="06DC72DA" w14:textId="77777777" w:rsidTr="009D1739">
        <w:trPr>
          <w:trHeight w:val="105"/>
        </w:trPr>
        <w:tc>
          <w:tcPr>
            <w:tcW w:w="30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C46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2AD2F" w14:textId="6CA41481" w:rsidR="001F0758" w:rsidRPr="007D7D1D" w:rsidRDefault="001F0758" w:rsidP="00F84278">
            <w:pPr>
              <w:jc w:val="both"/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</w:pP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 xml:space="preserve"> 1</w:t>
            </w:r>
            <w:r w:rsidR="005060AB"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7</w:t>
            </w:r>
            <w:r w:rsidRPr="007D7D1D">
              <w:rPr>
                <w:rFonts w:ascii="Montserrat" w:hAnsi="Montserrat"/>
                <w:b/>
                <w:bCs/>
                <w:i w:val="0"/>
                <w:iCs/>
                <w:color w:val="FFFFFF" w:themeColor="background1"/>
                <w:sz w:val="18"/>
                <w:szCs w:val="18"/>
                <w:lang w:val="es-CO"/>
              </w:rPr>
              <w:t>. Certificación</w:t>
            </w:r>
          </w:p>
        </w:tc>
        <w:tc>
          <w:tcPr>
            <w:tcW w:w="193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ACC4E" w14:textId="77777777" w:rsidR="001F0758" w:rsidRPr="007D7D1D" w:rsidRDefault="001F0758" w:rsidP="00F84278">
            <w:pPr>
              <w:jc w:val="both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</w:tc>
      </w:tr>
    </w:tbl>
    <w:p w14:paraId="5E5829A2" w14:textId="77777777" w:rsidR="001F0758" w:rsidRDefault="001F0758" w:rsidP="00F84278">
      <w:pPr>
        <w:jc w:val="both"/>
        <w:rPr>
          <w:i w:val="0"/>
          <w:caps/>
        </w:rPr>
      </w:pPr>
    </w:p>
    <w:p w14:paraId="3BFADC4D" w14:textId="25E87771" w:rsidR="001F0758" w:rsidRPr="00D3717B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111111"/>
          <w:sz w:val="20"/>
          <w:szCs w:val="20"/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</w:rPr>
        <w:lastRenderedPageBreak/>
        <w:t xml:space="preserve">INSTRUCCIONES </w:t>
      </w:r>
      <w:r w:rsidR="00397246"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DE LLENADO:</w:t>
      </w:r>
    </w:p>
    <w:p w14:paraId="073830CD" w14:textId="4B629C40" w:rsidR="00B55D41" w:rsidRPr="00D3717B" w:rsidRDefault="00B55D41" w:rsidP="00A32840">
      <w:pPr>
        <w:pStyle w:val="Prrafodelista"/>
        <w:numPr>
          <w:ilvl w:val="0"/>
          <w:numId w:val="25"/>
        </w:numPr>
        <w:ind w:left="426"/>
        <w:jc w:val="both"/>
        <w:rPr>
          <w:rFonts w:ascii="Montserrat" w:hAnsi="Montserrat"/>
          <w:color w:val="111111"/>
          <w:sz w:val="20"/>
          <w:szCs w:val="20"/>
        </w:rPr>
      </w:pPr>
      <w:r w:rsidRPr="00D3717B">
        <w:rPr>
          <w:rFonts w:ascii="Montserrat" w:hAnsi="Montserrat"/>
          <w:color w:val="111111"/>
          <w:sz w:val="20"/>
          <w:szCs w:val="20"/>
        </w:rPr>
        <w:t xml:space="preserve">Corresponde al tipo de actividad que desarrollará el proyecto para remover emisiones de Gases Efecto Invernadero (GEI). </w:t>
      </w:r>
    </w:p>
    <w:p w14:paraId="595DF320" w14:textId="19974297" w:rsidR="00B55D41" w:rsidRPr="00D3717B" w:rsidRDefault="0095071C" w:rsidP="00F84278">
      <w:pPr>
        <w:ind w:left="720"/>
        <w:jc w:val="both"/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- Forestación/Reforestación (A/R):</w:t>
      </w:r>
      <w:r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actividades que remueven emisiones de GEI al aumentar el contenido de carbono </w:t>
      </w:r>
      <w:r w:rsidR="00DC4255"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en</w:t>
      </w:r>
      <w:r w:rsidR="00DC4255" w:rsidRPr="00D3717B">
        <w:rPr>
          <w:rFonts w:ascii="Montserrat" w:hAnsi="Montserrat"/>
          <w:color w:val="111111"/>
          <w:sz w:val="20"/>
          <w:szCs w:val="20"/>
        </w:rPr>
        <w:t xml:space="preserve"> la biomasa leñosa de árboles</w:t>
      </w:r>
      <w:r w:rsidR="00DC4255"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establecida por el proyecto</w:t>
      </w:r>
      <w:r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. </w:t>
      </w:r>
    </w:p>
    <w:p w14:paraId="3D8E26D8" w14:textId="76328FBF" w:rsidR="00DC4255" w:rsidRPr="00D3717B" w:rsidRDefault="00DC4255" w:rsidP="00F84278">
      <w:pPr>
        <w:ind w:left="1440"/>
        <w:jc w:val="both"/>
        <w:rPr>
          <w:rFonts w:ascii="Montserrat" w:hAnsi="Montserrat"/>
          <w:color w:val="111111"/>
          <w:sz w:val="20"/>
          <w:szCs w:val="20"/>
        </w:rPr>
      </w:pPr>
      <w:r w:rsidRPr="00D3717B">
        <w:rPr>
          <w:rFonts w:ascii="Montserrat" w:hAnsi="Montserrat"/>
          <w:b/>
          <w:b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- </w:t>
      </w:r>
      <w:r w:rsidRPr="00D3717B">
        <w:rPr>
          <w:rFonts w:ascii="Montserrat" w:hAnsi="Montserrat"/>
          <w:b/>
          <w:bCs/>
          <w:color w:val="111111"/>
          <w:sz w:val="20"/>
          <w:szCs w:val="20"/>
        </w:rPr>
        <w:t>Forestación(A):</w:t>
      </w:r>
      <w:r w:rsidRPr="00D3717B">
        <w:rPr>
          <w:rFonts w:ascii="Montserrat" w:hAnsi="Montserrat"/>
          <w:color w:val="111111"/>
          <w:sz w:val="20"/>
          <w:szCs w:val="20"/>
        </w:rPr>
        <w:t xml:space="preserve"> actividad que incrementa las existencias de carbono en la biomasa leñosa de árboles al establecer, aumentar y/o restaurar la c</w:t>
      </w:r>
      <w:r w:rsidR="00F84278" w:rsidRPr="00D3717B">
        <w:rPr>
          <w:rFonts w:ascii="Montserrat" w:hAnsi="Montserrat"/>
          <w:color w:val="111111"/>
          <w:sz w:val="20"/>
          <w:szCs w:val="20"/>
        </w:rPr>
        <w:t>obertura</w:t>
      </w:r>
      <w:r w:rsidRPr="00D3717B">
        <w:rPr>
          <w:rFonts w:ascii="Montserrat" w:hAnsi="Montserrat"/>
          <w:color w:val="111111"/>
          <w:sz w:val="20"/>
          <w:szCs w:val="20"/>
        </w:rPr>
        <w:t xml:space="preserve"> forestal en un área no boscosa a través de la siembra o la regeneración natural asistida. Se distingue de la reforestación ya que el establecimiento, aumento o restauración de la </w:t>
      </w:r>
      <w:r w:rsidR="00F84278" w:rsidRPr="00D3717B">
        <w:rPr>
          <w:rFonts w:ascii="Montserrat" w:hAnsi="Montserrat"/>
          <w:color w:val="111111"/>
          <w:sz w:val="20"/>
          <w:szCs w:val="20"/>
        </w:rPr>
        <w:t>cobertura</w:t>
      </w:r>
      <w:r w:rsidRPr="00D3717B">
        <w:rPr>
          <w:rFonts w:ascii="Montserrat" w:hAnsi="Montserrat"/>
          <w:color w:val="111111"/>
          <w:sz w:val="20"/>
          <w:szCs w:val="20"/>
        </w:rPr>
        <w:t xml:space="preserve"> forestal se da en un área sin bosques o</w:t>
      </w:r>
      <w:r w:rsidR="004909FA" w:rsidRPr="00D3717B">
        <w:rPr>
          <w:rFonts w:ascii="Montserrat" w:hAnsi="Montserrat"/>
          <w:color w:val="111111"/>
          <w:sz w:val="20"/>
          <w:szCs w:val="20"/>
        </w:rPr>
        <w:t xml:space="preserve"> en</w:t>
      </w:r>
      <w:r w:rsidRPr="00D3717B">
        <w:rPr>
          <w:rFonts w:ascii="Montserrat" w:hAnsi="Montserrat"/>
          <w:color w:val="111111"/>
          <w:sz w:val="20"/>
          <w:szCs w:val="20"/>
        </w:rPr>
        <w:t xml:space="preserve"> un área que no ha tenido </w:t>
      </w:r>
      <w:r w:rsidR="00F84278" w:rsidRPr="00D3717B">
        <w:rPr>
          <w:rFonts w:ascii="Montserrat" w:hAnsi="Montserrat"/>
          <w:color w:val="111111"/>
          <w:sz w:val="20"/>
          <w:szCs w:val="20"/>
        </w:rPr>
        <w:t xml:space="preserve">cobertura </w:t>
      </w:r>
      <w:r w:rsidRPr="00D3717B">
        <w:rPr>
          <w:rFonts w:ascii="Montserrat" w:hAnsi="Montserrat"/>
          <w:color w:val="111111"/>
          <w:sz w:val="20"/>
          <w:szCs w:val="20"/>
        </w:rPr>
        <w:t>forestal durante un período de al menos 50 años.</w:t>
      </w:r>
    </w:p>
    <w:p w14:paraId="7B7D8CD3" w14:textId="4335665C" w:rsidR="00DC4255" w:rsidRPr="00D3717B" w:rsidRDefault="00DC4255" w:rsidP="00F84278">
      <w:pPr>
        <w:ind w:left="1440"/>
        <w:jc w:val="both"/>
        <w:rPr>
          <w:rFonts w:ascii="Montserrat" w:hAnsi="Montserrat"/>
          <w:color w:val="111111"/>
          <w:sz w:val="20"/>
          <w:szCs w:val="20"/>
        </w:rPr>
      </w:pPr>
      <w:r w:rsidRPr="00D3717B">
        <w:rPr>
          <w:rFonts w:ascii="Montserrat" w:hAnsi="Montserrat"/>
          <w:b/>
          <w:b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-</w:t>
      </w:r>
      <w:r w:rsidRPr="00D3717B">
        <w:rPr>
          <w:rFonts w:ascii="Montserrat" w:hAnsi="Montserrat"/>
          <w:b/>
          <w:bCs/>
          <w:color w:val="111111"/>
          <w:sz w:val="20"/>
          <w:szCs w:val="20"/>
        </w:rPr>
        <w:t xml:space="preserve">Reforestación (R): </w:t>
      </w:r>
      <w:r w:rsidRPr="00D3717B">
        <w:rPr>
          <w:rFonts w:ascii="Montserrat" w:hAnsi="Montserrat"/>
          <w:color w:val="111111"/>
          <w:sz w:val="20"/>
          <w:szCs w:val="20"/>
        </w:rPr>
        <w:t xml:space="preserve">actividad que incrementa las existencias de carbono en la biomasa leñosa de árboles al establecer, aumentar y/o restaurar la </w:t>
      </w:r>
      <w:r w:rsidR="00F84278" w:rsidRPr="00D3717B">
        <w:rPr>
          <w:rFonts w:ascii="Montserrat" w:hAnsi="Montserrat"/>
          <w:color w:val="111111"/>
          <w:sz w:val="20"/>
          <w:szCs w:val="20"/>
        </w:rPr>
        <w:t xml:space="preserve">cobertura </w:t>
      </w:r>
      <w:r w:rsidRPr="00D3717B">
        <w:rPr>
          <w:rFonts w:ascii="Montserrat" w:hAnsi="Montserrat"/>
          <w:color w:val="111111"/>
          <w:sz w:val="20"/>
          <w:szCs w:val="20"/>
        </w:rPr>
        <w:t xml:space="preserve">forestal en un área no boscosa a través de la siembra o la regeneración natural asistida. A diferencia de la Forestación, el </w:t>
      </w:r>
      <w:r w:rsidRPr="00D3717B">
        <w:rPr>
          <w:rFonts w:ascii="Montserrat" w:hAnsi="Montserrat"/>
          <w:color w:val="111111"/>
          <w:sz w:val="20"/>
          <w:szCs w:val="20"/>
          <w:shd w:val="clear" w:color="auto" w:fill="F7F9F9"/>
        </w:rPr>
        <w:t>establecimiento de la c</w:t>
      </w:r>
      <w:r w:rsidR="00F84278" w:rsidRPr="00D3717B">
        <w:rPr>
          <w:rFonts w:ascii="Montserrat" w:hAnsi="Montserrat"/>
          <w:color w:val="111111"/>
          <w:sz w:val="20"/>
          <w:szCs w:val="20"/>
          <w:shd w:val="clear" w:color="auto" w:fill="F7F9F9"/>
        </w:rPr>
        <w:t>obertura</w:t>
      </w:r>
      <w:r w:rsidRPr="00D3717B">
        <w:rPr>
          <w:rFonts w:ascii="Montserrat" w:hAnsi="Montserrat"/>
          <w:color w:val="111111"/>
          <w:sz w:val="20"/>
          <w:szCs w:val="20"/>
          <w:shd w:val="clear" w:color="auto" w:fill="F7F9F9"/>
        </w:rPr>
        <w:t xml:space="preserve"> forestal se lleva a cabo en</w:t>
      </w:r>
      <w:r w:rsidR="00F84278" w:rsidRPr="00D3717B">
        <w:rPr>
          <w:rFonts w:ascii="Montserrat" w:hAnsi="Montserrat"/>
          <w:color w:val="111111"/>
          <w:sz w:val="20"/>
          <w:szCs w:val="20"/>
          <w:shd w:val="clear" w:color="auto" w:fill="F7F9F9"/>
        </w:rPr>
        <w:t xml:space="preserve"> un</w:t>
      </w:r>
      <w:r w:rsidRPr="00D3717B">
        <w:rPr>
          <w:rFonts w:ascii="Montserrat" w:hAnsi="Montserrat"/>
          <w:color w:val="111111"/>
          <w:sz w:val="20"/>
          <w:szCs w:val="20"/>
          <w:shd w:val="clear" w:color="auto" w:fill="F7F9F9"/>
        </w:rPr>
        <w:t xml:space="preserve"> área donde los bosques han sido eliminados reciente</w:t>
      </w:r>
      <w:r w:rsidR="00F84278" w:rsidRPr="00D3717B">
        <w:rPr>
          <w:rFonts w:ascii="Montserrat" w:hAnsi="Montserrat"/>
          <w:color w:val="111111"/>
          <w:sz w:val="20"/>
          <w:szCs w:val="20"/>
          <w:shd w:val="clear" w:color="auto" w:fill="F7F9F9"/>
        </w:rPr>
        <w:t>mente</w:t>
      </w:r>
      <w:r w:rsidRPr="00D3717B">
        <w:rPr>
          <w:rFonts w:ascii="Montserrat" w:hAnsi="Montserrat"/>
          <w:color w:val="111111"/>
          <w:sz w:val="20"/>
          <w:szCs w:val="20"/>
          <w:shd w:val="clear" w:color="auto" w:fill="F7F9F9"/>
        </w:rPr>
        <w:t xml:space="preserve">. </w:t>
      </w:r>
    </w:p>
    <w:p w14:paraId="4DFD2160" w14:textId="77777777" w:rsidR="004909FA" w:rsidRPr="00D3717B" w:rsidRDefault="001F0758" w:rsidP="00F84278">
      <w:pPr>
        <w:jc w:val="both"/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(2)</w:t>
      </w:r>
      <w:r w:rsidR="004909FA"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4909FA" w:rsidRPr="00D3717B">
        <w:rPr>
          <w:rFonts w:ascii="Montserrat" w:hAnsi="Montserrat"/>
          <w:color w:val="111111"/>
          <w:sz w:val="20"/>
          <w:szCs w:val="20"/>
        </w:rPr>
        <w:t xml:space="preserve">Corresponde al </w:t>
      </w:r>
      <w:r w:rsidR="004909FA"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nombre del proyecto, otorgado por parte del proponente o responsable del mismo.</w:t>
      </w:r>
    </w:p>
    <w:p w14:paraId="284ACA0E" w14:textId="3C45DCA6" w:rsidR="004909FA" w:rsidRPr="00D3717B" w:rsidRDefault="001F0758" w:rsidP="00F84278">
      <w:pPr>
        <w:jc w:val="both"/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(3)</w:t>
      </w:r>
      <w:r w:rsidRPr="00D3717B">
        <w:rPr>
          <w:rFonts w:ascii="Montserrat" w:hAnsi="Montserrat" w:cs="Arial"/>
          <w:b/>
          <w:bCs/>
          <w:color w:val="111111"/>
          <w:kern w:val="24"/>
          <w:sz w:val="20"/>
          <w:szCs w:val="20"/>
          <w:lang w:val="es-CO" w:eastAsia="es-ES"/>
          <w14:textFill>
            <w14:solidFill>
              <w14:srgbClr w14:val="111111">
                <w14:lumMod w14:val="50000"/>
              </w14:srgbClr>
            </w14:solidFill>
          </w14:textFill>
          <w14:ligatures w14:val="none"/>
        </w:rPr>
        <w:t xml:space="preserve"> </w:t>
      </w:r>
      <w:r w:rsidR="004909FA" w:rsidRPr="00D3717B">
        <w:rPr>
          <w:rFonts w:ascii="Montserrat" w:hAnsi="Montserrat"/>
          <w:color w:val="111111"/>
          <w:sz w:val="20"/>
          <w:szCs w:val="20"/>
        </w:rPr>
        <w:t xml:space="preserve">Corresponde al </w:t>
      </w:r>
      <w:r w:rsidR="004909FA"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nombre de los titulares o desarrolladores del proyecto</w:t>
      </w:r>
    </w:p>
    <w:p w14:paraId="088D0BF5" w14:textId="0D797E92" w:rsidR="001F0758" w:rsidRPr="00D3717B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(4) </w:t>
      </w:r>
      <w:r w:rsidR="004909FA" w:rsidRPr="00D3717B">
        <w:rPr>
          <w:rFonts w:ascii="Montserrat" w:hAnsi="Montserrat"/>
          <w:color w:val="111111"/>
          <w:sz w:val="20"/>
          <w:szCs w:val="20"/>
        </w:rPr>
        <w:t>Corresponde</w:t>
      </w:r>
      <w:r w:rsidR="004909FA"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al lugar específico donde se desarrolla el proyecto, precisando el </w:t>
      </w:r>
      <w:r w:rsidR="00555DBD"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p</w:t>
      </w:r>
      <w:r w:rsidRPr="00D3717B">
        <w:rPr>
          <w:rFonts w:ascii="Montserrat" w:hAnsi="Montserrat"/>
          <w:color w:val="111111"/>
          <w:sz w:val="20"/>
          <w:szCs w:val="20"/>
        </w:rPr>
        <w:t>aís, departamento</w:t>
      </w:r>
      <w:r w:rsidR="004909FA"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y</w:t>
      </w:r>
      <w:r w:rsidRPr="00D3717B">
        <w:rPr>
          <w:rFonts w:ascii="Montserrat" w:hAnsi="Montserrat"/>
          <w:color w:val="111111"/>
          <w:sz w:val="20"/>
          <w:szCs w:val="20"/>
        </w:rPr>
        <w:t xml:space="preserve"> municipio</w:t>
      </w:r>
      <w:r w:rsidR="004909FA" w:rsidRPr="00D3717B">
        <w:rPr>
          <w:rFonts w:ascii="Montserrat" w:hAnsi="Montserrat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donde se localiza.</w:t>
      </w:r>
    </w:p>
    <w:p w14:paraId="10143228" w14:textId="39A84918" w:rsidR="001F0758" w:rsidRPr="00D3717B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(5) </w:t>
      </w:r>
      <w:r w:rsidR="004909FA" w:rsidRPr="00D3717B">
        <w:rPr>
          <w:rFonts w:ascii="Montserrat" w:hAnsi="Montserrat"/>
          <w:iCs/>
          <w:color w:val="111111"/>
          <w:sz w:val="20"/>
          <w:szCs w:val="20"/>
        </w:rPr>
        <w:t xml:space="preserve">Corresponde a la fecha 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 xml:space="preserve">(Día/mes/año) </w:t>
      </w:r>
      <w:r w:rsidR="004909FA" w:rsidRPr="00D3717B">
        <w:rPr>
          <w:rFonts w:ascii="Montserrat" w:hAnsi="Montserrat"/>
          <w:iCs/>
          <w:color w:val="111111"/>
          <w:sz w:val="20"/>
          <w:szCs w:val="20"/>
        </w:rPr>
        <w:t xml:space="preserve">en que se implementan las actividades del proyecto que conducen a la generación de 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>remoción</w:t>
      </w:r>
      <w:r w:rsidR="004909FA" w:rsidRPr="00D3717B">
        <w:rPr>
          <w:rFonts w:ascii="Montserrat" w:hAnsi="Montserrat"/>
          <w:iCs/>
          <w:color w:val="111111"/>
          <w:sz w:val="20"/>
          <w:szCs w:val="20"/>
        </w:rPr>
        <w:t xml:space="preserve"> de emisiones de GEI. </w:t>
      </w:r>
    </w:p>
    <w:p w14:paraId="1C0360B7" w14:textId="5FF8D4A2" w:rsidR="004909FA" w:rsidRPr="00D3717B" w:rsidRDefault="001F0758" w:rsidP="00F84278">
      <w:pPr>
        <w:jc w:val="both"/>
        <w:rPr>
          <w:rFonts w:ascii="Montserrat" w:hAnsi="Montserrat"/>
          <w:i w:val="0"/>
          <w:color w:val="111111"/>
          <w:sz w:val="20"/>
          <w:szCs w:val="20"/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(6)</w:t>
      </w:r>
      <w:r w:rsidR="004909FA" w:rsidRPr="00D3717B">
        <w:rPr>
          <w:rFonts w:ascii="Montserrat" w:hAnsi="Montserrat"/>
          <w:iCs/>
          <w:color w:val="111111"/>
          <w:sz w:val="20"/>
          <w:szCs w:val="20"/>
        </w:rPr>
        <w:t xml:space="preserve"> Corresponde al </w:t>
      </w:r>
      <w:r w:rsidR="004909FA" w:rsidRPr="00D3717B">
        <w:rPr>
          <w:rFonts w:ascii="Montserrat" w:hAnsi="Montserrat"/>
          <w:i w:val="0"/>
          <w:color w:val="111111"/>
          <w:sz w:val="20"/>
          <w:szCs w:val="20"/>
        </w:rPr>
        <w:t xml:space="preserve">período de tiempo </w:t>
      </w:r>
      <w:r w:rsidR="00555DBD" w:rsidRPr="00D3717B">
        <w:rPr>
          <w:rFonts w:ascii="Montserrat" w:hAnsi="Montserrat"/>
          <w:i w:val="0"/>
          <w:color w:val="111111"/>
          <w:sz w:val="20"/>
          <w:szCs w:val="20"/>
        </w:rPr>
        <w:t>(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>Día/mes/año a Día/mes/año</w:t>
      </w:r>
      <w:r w:rsidR="00555DBD" w:rsidRPr="00D3717B">
        <w:rPr>
          <w:rFonts w:ascii="Montserrat" w:hAnsi="Montserrat"/>
          <w:i w:val="0"/>
          <w:color w:val="111111"/>
          <w:sz w:val="20"/>
          <w:szCs w:val="20"/>
        </w:rPr>
        <w:t xml:space="preserve">) </w:t>
      </w:r>
      <w:r w:rsidR="004909FA" w:rsidRPr="00D3717B">
        <w:rPr>
          <w:rFonts w:ascii="Montserrat" w:hAnsi="Montserrat"/>
          <w:i w:val="0"/>
          <w:color w:val="111111"/>
          <w:sz w:val="20"/>
          <w:szCs w:val="20"/>
        </w:rPr>
        <w:t>durante el cual se implementan las actividades del proyecto.</w:t>
      </w:r>
    </w:p>
    <w:p w14:paraId="277C379F" w14:textId="7E7863FE" w:rsidR="001F0758" w:rsidRPr="00D3717B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(7)</w:t>
      </w:r>
      <w:r w:rsidR="006B224C" w:rsidRPr="00D3717B">
        <w:rPr>
          <w:rFonts w:ascii="Montserrat" w:hAnsi="Montserrat"/>
          <w:i w:val="0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5060AB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En este espacio s</w:t>
      </w:r>
      <w:r w:rsidR="006B224C" w:rsidRPr="00D3717B">
        <w:rPr>
          <w:rFonts w:ascii="Montserrat" w:hAnsi="Montserrat"/>
          <w:iCs/>
          <w:color w:val="111111"/>
          <w:sz w:val="20"/>
          <w:szCs w:val="20"/>
        </w:rPr>
        <w:t xml:space="preserve">e debe realizar una descripción resumen del proyecto entre 100-300 palabras. </w:t>
      </w:r>
    </w:p>
    <w:p w14:paraId="3273F1AD" w14:textId="6E9B4FE9" w:rsidR="006B224C" w:rsidRPr="00D3717B" w:rsidRDefault="001F0758" w:rsidP="00F84278">
      <w:pPr>
        <w:jc w:val="both"/>
        <w:rPr>
          <w:rFonts w:ascii="Montserrat" w:hAnsi="Montserrat"/>
          <w:i w:val="0"/>
          <w:color w:val="111111"/>
          <w:sz w:val="20"/>
          <w:szCs w:val="20"/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(8)</w:t>
      </w:r>
      <w:r w:rsidR="006B224C"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555DBD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En este espacio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 xml:space="preserve"> </w:t>
      </w:r>
      <w:r w:rsidR="006B224C" w:rsidRPr="00D3717B">
        <w:rPr>
          <w:rFonts w:ascii="Montserrat" w:hAnsi="Montserrat"/>
          <w:iCs/>
          <w:color w:val="111111"/>
          <w:sz w:val="20"/>
          <w:szCs w:val="20"/>
        </w:rPr>
        <w:t>se debe mencionar la metodología utilizada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>,</w:t>
      </w:r>
      <w:r w:rsidR="006B224C" w:rsidRPr="00D3717B">
        <w:rPr>
          <w:rFonts w:ascii="Montserrat" w:hAnsi="Montserrat"/>
          <w:iCs/>
          <w:color w:val="111111"/>
          <w:sz w:val="20"/>
          <w:szCs w:val="20"/>
        </w:rPr>
        <w:t xml:space="preserve"> en todo caso aprobada bajo el mercado de carbono regulado o voluntario.</w:t>
      </w:r>
      <w:r w:rsidR="006B224C" w:rsidRPr="00D3717B">
        <w:rPr>
          <w:rFonts w:ascii="Montserrat" w:hAnsi="Montserrat"/>
          <w:i w:val="0"/>
          <w:color w:val="111111"/>
          <w:sz w:val="20"/>
          <w:szCs w:val="20"/>
        </w:rPr>
        <w:t xml:space="preserve"> </w:t>
      </w:r>
    </w:p>
    <w:p w14:paraId="0F09EBF8" w14:textId="0808E069" w:rsidR="008A6B64" w:rsidRPr="00D3717B" w:rsidRDefault="001F0758" w:rsidP="003C0F4E">
      <w:pPr>
        <w:jc w:val="both"/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(9)</w:t>
      </w:r>
      <w:r w:rsidR="006B224C"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555DBD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En este espacio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 xml:space="preserve"> </w:t>
      </w:r>
      <w:r w:rsidR="006B224C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se debe mencionar los depósitos de carb</w:t>
      </w:r>
      <w:r w:rsidR="00F13AA3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o</w:t>
      </w:r>
      <w:r w:rsidR="006B224C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no </w:t>
      </w:r>
      <w:r w:rsidR="00F13AA3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contemplados</w:t>
      </w:r>
      <w:r w:rsidR="00F13AA3" w:rsidRPr="00D3717B">
        <w:rPr>
          <w:rFonts w:ascii="Montserrat" w:hAnsi="Montserrat"/>
          <w:iCs/>
          <w:color w:val="111111"/>
          <w:sz w:val="20"/>
          <w:szCs w:val="20"/>
        </w:rPr>
        <w:t xml:space="preserve">: biomasa viva </w:t>
      </w:r>
      <w:r w:rsidR="004E439B" w:rsidRPr="00D3717B">
        <w:rPr>
          <w:rFonts w:ascii="Montserrat" w:hAnsi="Montserrat"/>
          <w:iCs/>
          <w:color w:val="111111"/>
          <w:sz w:val="20"/>
          <w:szCs w:val="20"/>
        </w:rPr>
        <w:t>(</w:t>
      </w:r>
      <w:r w:rsidR="00F13AA3" w:rsidRPr="00D3717B">
        <w:rPr>
          <w:rFonts w:ascii="Montserrat" w:hAnsi="Montserrat"/>
          <w:iCs/>
          <w:color w:val="111111"/>
          <w:sz w:val="20"/>
          <w:szCs w:val="20"/>
        </w:rPr>
        <w:t xml:space="preserve">por encima </w:t>
      </w:r>
      <w:r w:rsidR="004E439B" w:rsidRPr="00D3717B">
        <w:rPr>
          <w:rFonts w:ascii="Montserrat" w:hAnsi="Montserrat"/>
          <w:iCs/>
          <w:color w:val="111111"/>
          <w:sz w:val="20"/>
          <w:szCs w:val="20"/>
        </w:rPr>
        <w:t>y</w:t>
      </w:r>
      <w:r w:rsidR="00F13AA3" w:rsidRPr="00D3717B">
        <w:rPr>
          <w:rFonts w:ascii="Montserrat" w:hAnsi="Montserrat"/>
          <w:iCs/>
          <w:color w:val="111111"/>
          <w:sz w:val="20"/>
          <w:szCs w:val="20"/>
        </w:rPr>
        <w:t xml:space="preserve"> por debajo del suelo</w:t>
      </w:r>
      <w:r w:rsidR="004E439B" w:rsidRPr="00D3717B">
        <w:rPr>
          <w:rFonts w:ascii="Montserrat" w:hAnsi="Montserrat"/>
          <w:iCs/>
          <w:color w:val="111111"/>
          <w:sz w:val="20"/>
          <w:szCs w:val="20"/>
        </w:rPr>
        <w:t>)</w:t>
      </w:r>
      <w:r w:rsidR="00F13AA3" w:rsidRPr="00D3717B">
        <w:rPr>
          <w:rFonts w:ascii="Montserrat" w:hAnsi="Montserrat"/>
          <w:iCs/>
          <w:color w:val="111111"/>
          <w:sz w:val="20"/>
          <w:szCs w:val="20"/>
        </w:rPr>
        <w:t xml:space="preserve">, biomasa muerta, carbono orgánico del suelo, hojarasca y productos maderables. </w:t>
      </w:r>
      <w:r w:rsidR="004E439B" w:rsidRPr="00D3717B">
        <w:rPr>
          <w:rFonts w:ascii="Montserrat" w:hAnsi="Montserrat"/>
          <w:iCs/>
          <w:color w:val="111111"/>
          <w:sz w:val="20"/>
          <w:szCs w:val="20"/>
        </w:rPr>
        <w:t xml:space="preserve">Se mencionan los depósitos de carbono </w:t>
      </w:r>
      <w:r w:rsidR="00F13AA3" w:rsidRPr="00D3717B">
        <w:rPr>
          <w:rFonts w:ascii="Montserrat" w:hAnsi="Montserrat"/>
          <w:iCs/>
          <w:color w:val="111111"/>
          <w:sz w:val="20"/>
          <w:szCs w:val="20"/>
        </w:rPr>
        <w:t>siempre y cuando las</w:t>
      </w:r>
      <w:r w:rsidR="00F13AA3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actividades del proyecto se desarrollan en algún uso de la tierra.</w:t>
      </w:r>
      <w:r w:rsidR="00555DBD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</w:p>
    <w:p w14:paraId="76EA02CC" w14:textId="5A7A3D33" w:rsidR="00E52340" w:rsidRPr="00D3717B" w:rsidRDefault="001F0758" w:rsidP="00E52340">
      <w:pPr>
        <w:jc w:val="both"/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(10)</w:t>
      </w:r>
      <w:r w:rsidR="00BA67E8" w:rsidRPr="00D3717B">
        <w:rPr>
          <w:rFonts w:ascii="Montserrat" w:hAnsi="Montserrat"/>
          <w:color w:val="111111"/>
          <w:sz w:val="20"/>
          <w:szCs w:val="20"/>
        </w:rPr>
        <w:t xml:space="preserve"> </w:t>
      </w:r>
      <w:r w:rsidR="00BA67E8" w:rsidRPr="00D3717B">
        <w:rPr>
          <w:rFonts w:ascii="Montserrat" w:hAnsi="Montserrat"/>
          <w:iCs/>
          <w:color w:val="111111"/>
          <w:sz w:val="20"/>
          <w:szCs w:val="20"/>
        </w:rPr>
        <w:t xml:space="preserve">Corresponde al valor de la 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estimación de la cantidad de GEI </w:t>
      </w:r>
      <w:r w:rsidR="009D5589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emitidos/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removidos en un área determinada</w:t>
      </w:r>
      <w:r w:rsidR="009D5589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previo al desarrollo de las actividades del proyecto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, dato presentado en </w:t>
      </w:r>
      <w:r w:rsidR="00BA67E8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tonCO</w:t>
      </w:r>
      <w:r w:rsidR="00BA67E8" w:rsidRPr="00D3717B">
        <w:rPr>
          <w:rFonts w:ascii="Montserrat" w:hAnsi="Montserrat"/>
          <w:iCs/>
          <w:color w:val="111111"/>
          <w:sz w:val="20"/>
          <w:szCs w:val="20"/>
          <w:vertAlign w:val="subscript"/>
          <w:lang w:val="es-CO"/>
        </w:rPr>
        <w:t>2</w:t>
      </w:r>
      <w:r w:rsidR="00BA67E8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e</w:t>
      </w:r>
      <w:r w:rsidR="00BA67E8" w:rsidRPr="00D3717B"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  <w:t>.</w:t>
      </w:r>
      <w:r w:rsidR="00E52340" w:rsidRPr="00D3717B"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E52340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Ejemplos de fuentes de emisión en línea base: </w:t>
      </w:r>
    </w:p>
    <w:p w14:paraId="0A7A5096" w14:textId="77777777" w:rsidR="00E52340" w:rsidRPr="00D3717B" w:rsidRDefault="00E52340" w:rsidP="00E523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 xml:space="preserve">Quema de combustibles fósiles </w:t>
      </w:r>
    </w:p>
    <w:p w14:paraId="1172435E" w14:textId="77777777" w:rsidR="00E52340" w:rsidRPr="00D3717B" w:rsidRDefault="00E52340" w:rsidP="00E523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>Quema de biomasa</w:t>
      </w:r>
    </w:p>
    <w:p w14:paraId="678F1B74" w14:textId="77777777" w:rsidR="00E52340" w:rsidRPr="00D3717B" w:rsidRDefault="00E52340" w:rsidP="00E523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>Fertilización</w:t>
      </w:r>
    </w:p>
    <w:p w14:paraId="6996B9AB" w14:textId="77777777" w:rsidR="00E52340" w:rsidRPr="00D3717B" w:rsidRDefault="00E52340" w:rsidP="001C0065">
      <w:pPr>
        <w:pStyle w:val="Prrafodelista"/>
        <w:numPr>
          <w:ilvl w:val="0"/>
          <w:numId w:val="26"/>
        </w:numPr>
        <w:jc w:val="both"/>
        <w:rPr>
          <w:rFonts w:ascii="Montserrat" w:hAnsi="Montserrat"/>
          <w:iCs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 xml:space="preserve">Depósito de estiércol </w:t>
      </w:r>
    </w:p>
    <w:p w14:paraId="70701CF7" w14:textId="5E0D134E" w:rsidR="00BA67E8" w:rsidRPr="00D3717B" w:rsidRDefault="00E52340" w:rsidP="001C0065">
      <w:pPr>
        <w:pStyle w:val="Prrafodelista"/>
        <w:numPr>
          <w:ilvl w:val="0"/>
          <w:numId w:val="26"/>
        </w:numPr>
        <w:jc w:val="both"/>
        <w:rPr>
          <w:rFonts w:ascii="Montserrat" w:hAnsi="Montserrat"/>
          <w:iCs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>Fermentación entérica</w:t>
      </w:r>
    </w:p>
    <w:p w14:paraId="478791B2" w14:textId="42869D97" w:rsidR="00E52340" w:rsidRPr="00D3717B" w:rsidRDefault="00E52340" w:rsidP="00E523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lastRenderedPageBreak/>
        <w:t>Emisiones por ganado</w:t>
      </w:r>
    </w:p>
    <w:p w14:paraId="0113974F" w14:textId="32A6C123" w:rsidR="00E52340" w:rsidRPr="00D3717B" w:rsidRDefault="001F0758" w:rsidP="00E52340">
      <w:pPr>
        <w:jc w:val="both"/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(11)</w:t>
      </w:r>
      <w:r w:rsidR="00BA67E8" w:rsidRPr="00D3717B">
        <w:rPr>
          <w:rFonts w:ascii="Montserrat" w:hAnsi="Montserrat"/>
          <w:color w:val="111111"/>
          <w:sz w:val="20"/>
          <w:szCs w:val="20"/>
        </w:rPr>
        <w:t xml:space="preserve"> </w:t>
      </w:r>
      <w:r w:rsidR="00BA67E8" w:rsidRPr="00D3717B">
        <w:rPr>
          <w:rFonts w:ascii="Montserrat" w:hAnsi="Montserrat"/>
          <w:iCs/>
          <w:color w:val="111111"/>
          <w:sz w:val="20"/>
          <w:szCs w:val="20"/>
        </w:rPr>
        <w:t xml:space="preserve">Corresponde al valor 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de la estimación de la cantidad de GEI </w:t>
      </w:r>
      <w:r w:rsidR="00E52340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emitidos por fuentes/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removidos</w:t>
      </w:r>
      <w:r w:rsidR="00E52340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por los depósitos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E52340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de carbono 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en un área determinada por actividades del proyecto, dato presentado en 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tonCO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vertAlign w:val="subscript"/>
          <w:lang w:val="es-CO"/>
        </w:rPr>
        <w:t>2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e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  <w:t>.</w:t>
      </w:r>
      <w:r w:rsidR="00E52340" w:rsidRPr="00D3717B"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E52340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Ejemplos de fuentes de emisión del proyecto: </w:t>
      </w:r>
    </w:p>
    <w:p w14:paraId="67A05D9B" w14:textId="77777777" w:rsidR="00E52340" w:rsidRPr="00D3717B" w:rsidRDefault="00E52340" w:rsidP="00E523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 xml:space="preserve">Quema de combustibles fósiles </w:t>
      </w:r>
    </w:p>
    <w:p w14:paraId="0E33EE16" w14:textId="77777777" w:rsidR="00E52340" w:rsidRPr="00D3717B" w:rsidRDefault="00E52340" w:rsidP="00E523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>Quema de biomasa</w:t>
      </w:r>
    </w:p>
    <w:p w14:paraId="79417AB6" w14:textId="77777777" w:rsidR="00E52340" w:rsidRPr="00D3717B" w:rsidRDefault="00E52340" w:rsidP="00E523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>Fertilización</w:t>
      </w:r>
    </w:p>
    <w:p w14:paraId="31003524" w14:textId="77777777" w:rsidR="00E52340" w:rsidRPr="00D3717B" w:rsidRDefault="00E52340" w:rsidP="00E523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>Preparación del sitio</w:t>
      </w:r>
    </w:p>
    <w:p w14:paraId="384BFD2C" w14:textId="77777777" w:rsidR="00E52340" w:rsidRPr="00D3717B" w:rsidRDefault="00E52340" w:rsidP="00E52340">
      <w:pPr>
        <w:pStyle w:val="Prrafodelista"/>
        <w:numPr>
          <w:ilvl w:val="0"/>
          <w:numId w:val="26"/>
        </w:numPr>
        <w:jc w:val="both"/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eastAsia="Times New Roman" w:hAnsi="Montserrat" w:cs="Calibri"/>
          <w:iCs/>
          <w:color w:val="111111"/>
          <w:kern w:val="0"/>
          <w:sz w:val="20"/>
          <w:szCs w:val="20"/>
          <w:lang w:eastAsia="es-ES"/>
          <w14:ligatures w14:val="none"/>
        </w:rPr>
        <w:t>Implementación de Proyecto</w:t>
      </w:r>
    </w:p>
    <w:p w14:paraId="2A03ABEE" w14:textId="7D19052A" w:rsidR="00BA67E8" w:rsidRPr="00D3717B" w:rsidRDefault="001F0758" w:rsidP="00F84278">
      <w:pPr>
        <w:jc w:val="both"/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(12)</w:t>
      </w:r>
      <w:r w:rsidR="00BA67E8" w:rsidRPr="00D3717B">
        <w:rPr>
          <w:rFonts w:ascii="Montserrat" w:hAnsi="Montserrat"/>
          <w:b/>
          <w:bCs/>
          <w:i w:val="0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BA67E8" w:rsidRPr="00D3717B">
        <w:rPr>
          <w:rFonts w:ascii="Montserrat" w:hAnsi="Montserrat"/>
          <w:iCs/>
          <w:color w:val="111111"/>
          <w:sz w:val="20"/>
          <w:szCs w:val="20"/>
        </w:rPr>
        <w:t xml:space="preserve">Corresponde al valor 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de la estimación de la cantidad de GEI emitidos en un área determinada fuera del </w:t>
      </w:r>
      <w:r w:rsidR="00555DBD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área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del proyecto </w:t>
      </w:r>
      <w:r w:rsidR="00BA67E8" w:rsidRPr="00D3717B">
        <w:rPr>
          <w:rFonts w:ascii="Montserrat" w:hAnsi="Montserrat"/>
          <w:iCs/>
          <w:color w:val="111111"/>
          <w:sz w:val="20"/>
          <w:szCs w:val="20"/>
        </w:rPr>
        <w:t>como resultado de las actividades del proyecto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, dato presentado en </w:t>
      </w:r>
      <w:r w:rsidR="00BA67E8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ton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tonCO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vertAlign w:val="subscript"/>
          <w:lang w:val="es-CO"/>
        </w:rPr>
        <w:t>2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e</w:t>
      </w:r>
      <w:r w:rsidR="00BA67E8" w:rsidRPr="00D3717B"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  <w:t>.</w:t>
      </w:r>
    </w:p>
    <w:p w14:paraId="39A7377A" w14:textId="29BEB423" w:rsidR="00A32840" w:rsidRPr="00D3717B" w:rsidRDefault="00A32840" w:rsidP="00A32840">
      <w:pPr>
        <w:jc w:val="both"/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Ejemplos de emisión por fugas: </w:t>
      </w:r>
    </w:p>
    <w:p w14:paraId="5F082493" w14:textId="77777777" w:rsidR="00A32840" w:rsidRPr="00D3717B" w:rsidRDefault="00A32840" w:rsidP="00A328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 xml:space="preserve">Quema de combustibles fósiles </w:t>
      </w:r>
    </w:p>
    <w:p w14:paraId="354923BE" w14:textId="01325C25" w:rsidR="00A32840" w:rsidRPr="00D3717B" w:rsidRDefault="00A32840" w:rsidP="00A328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 xml:space="preserve">Desplazamiento de ganado </w:t>
      </w:r>
    </w:p>
    <w:p w14:paraId="0405B7CF" w14:textId="17FF1695" w:rsidR="00A32840" w:rsidRPr="00D3717B" w:rsidRDefault="00A32840" w:rsidP="00A328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>Desplazamiento de agricultura</w:t>
      </w:r>
    </w:p>
    <w:p w14:paraId="30120BC0" w14:textId="3F599260" w:rsidR="00A32840" w:rsidRPr="00D3717B" w:rsidRDefault="00A32840" w:rsidP="00A328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>Desplazamiento de actividades de recolección de leña</w:t>
      </w:r>
    </w:p>
    <w:p w14:paraId="64BA98AB" w14:textId="77777777" w:rsidR="00A32840" w:rsidRPr="00D3717B" w:rsidRDefault="00A32840" w:rsidP="00A328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>Desplazamiento de personas</w:t>
      </w:r>
    </w:p>
    <w:p w14:paraId="248CAA3E" w14:textId="41012A25" w:rsidR="00A32840" w:rsidRPr="00D3717B" w:rsidRDefault="00A32840" w:rsidP="00A328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>Fertilización</w:t>
      </w:r>
    </w:p>
    <w:p w14:paraId="49D18842" w14:textId="77777777" w:rsidR="00A32840" w:rsidRPr="00D3717B" w:rsidRDefault="00A32840" w:rsidP="00A328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>Uso de madera de bosques naturales para cercar</w:t>
      </w:r>
    </w:p>
    <w:p w14:paraId="7BC345BF" w14:textId="77777777" w:rsidR="00A32840" w:rsidRPr="00D3717B" w:rsidRDefault="00A32840" w:rsidP="00DC2F67">
      <w:pPr>
        <w:pStyle w:val="Prrafodelista"/>
        <w:numPr>
          <w:ilvl w:val="0"/>
          <w:numId w:val="26"/>
        </w:numPr>
        <w:spacing w:before="0"/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>Producción de forraje</w:t>
      </w:r>
    </w:p>
    <w:p w14:paraId="53CF88AC" w14:textId="1239664E" w:rsidR="00A32840" w:rsidRPr="00D3717B" w:rsidRDefault="00A32840" w:rsidP="00FC0F05">
      <w:pPr>
        <w:pStyle w:val="Prrafodelista"/>
        <w:numPr>
          <w:ilvl w:val="0"/>
          <w:numId w:val="26"/>
        </w:numPr>
        <w:spacing w:before="0"/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 xml:space="preserve">Carbono orgánico del suelo </w:t>
      </w:r>
    </w:p>
    <w:p w14:paraId="3F709281" w14:textId="096FB2CE" w:rsidR="00A32840" w:rsidRPr="00D3717B" w:rsidRDefault="00A32840" w:rsidP="00A32840">
      <w:pPr>
        <w:pStyle w:val="Prrafodelista"/>
        <w:numPr>
          <w:ilvl w:val="0"/>
          <w:numId w:val="26"/>
        </w:numPr>
        <w:spacing w:before="0"/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 xml:space="preserve">Aumento de combustible fósil para cocinar </w:t>
      </w:r>
    </w:p>
    <w:p w14:paraId="4833F2C4" w14:textId="727BB7E6" w:rsidR="00A32840" w:rsidRPr="00D3717B" w:rsidRDefault="00A32840" w:rsidP="00A32840">
      <w:pPr>
        <w:pStyle w:val="Prrafodelista"/>
        <w:numPr>
          <w:ilvl w:val="0"/>
          <w:numId w:val="26"/>
        </w:numPr>
        <w:spacing w:before="0"/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>Incremento biomasa no renovable</w:t>
      </w:r>
    </w:p>
    <w:p w14:paraId="2E30A3A9" w14:textId="56AA2A87" w:rsidR="00A32840" w:rsidRPr="00D3717B" w:rsidRDefault="00A32840" w:rsidP="00A32840">
      <w:pPr>
        <w:pStyle w:val="Prrafodelista"/>
        <w:numPr>
          <w:ilvl w:val="0"/>
          <w:numId w:val="26"/>
        </w:numPr>
        <w:jc w:val="both"/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</w:pPr>
      <w:r w:rsidRPr="00D3717B">
        <w:rPr>
          <w:rFonts w:ascii="Montserrat" w:eastAsia="Times New Roman" w:hAnsi="Montserrat" w:cs="Calibri"/>
          <w:i w:val="0"/>
          <w:color w:val="111111"/>
          <w:kern w:val="0"/>
          <w:sz w:val="20"/>
          <w:szCs w:val="20"/>
          <w:lang w:eastAsia="es-ES"/>
          <w14:ligatures w14:val="none"/>
        </w:rPr>
        <w:t>Actividades de proyecto</w:t>
      </w:r>
    </w:p>
    <w:p w14:paraId="490616F1" w14:textId="3F16758F" w:rsidR="00BA67E8" w:rsidRPr="00D3717B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(13)</w:t>
      </w:r>
      <w:r w:rsidR="00BA67E8" w:rsidRPr="00D3717B">
        <w:rPr>
          <w:rFonts w:ascii="Montserrat" w:hAnsi="Montserrat"/>
          <w:b/>
          <w:bCs/>
          <w:i w:val="0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BA67E8" w:rsidRPr="00D3717B">
        <w:rPr>
          <w:rFonts w:ascii="Montserrat" w:hAnsi="Montserrat"/>
          <w:iCs/>
          <w:color w:val="111111"/>
          <w:sz w:val="20"/>
          <w:szCs w:val="20"/>
        </w:rPr>
        <w:t xml:space="preserve">Corresponde al 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porcentaje de la cantidad GEI removidos por las actividades del proyecto</w:t>
      </w:r>
      <w:r w:rsidR="005060AB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dejados como reserva o búfer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, dato presentado en </w:t>
      </w:r>
      <w:r w:rsidR="00BA67E8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ton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tonCO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vertAlign w:val="subscript"/>
          <w:lang w:val="es-CO"/>
        </w:rPr>
        <w:t>2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e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  <w:t>.</w:t>
      </w:r>
    </w:p>
    <w:p w14:paraId="497C52EE" w14:textId="435588B8" w:rsidR="001F0758" w:rsidRPr="00D3717B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(14)</w:t>
      </w:r>
      <w:r w:rsidR="00BA67E8" w:rsidRPr="00D3717B">
        <w:rPr>
          <w:rFonts w:ascii="Montserrat" w:hAnsi="Montserrat"/>
          <w:b/>
          <w:bCs/>
          <w:i w:val="0"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5060AB" w:rsidRPr="00D3717B">
        <w:rPr>
          <w:rFonts w:ascii="Montserrat" w:hAnsi="Montserrat"/>
          <w:iCs/>
          <w:color w:val="111111"/>
          <w:sz w:val="20"/>
          <w:szCs w:val="20"/>
        </w:rPr>
        <w:t xml:space="preserve">Corresponde al valor </w:t>
      </w:r>
      <w:r w:rsidR="005060AB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de la 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estimación de la cantidad de GEI removidos en un área determinada por actividades del proyecto al restarle la cantidad de GEI emitidos</w:t>
      </w:r>
      <w:r w:rsidR="009D5589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/</w:t>
      </w:r>
      <w:r w:rsidR="00BA67E8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removidos en la línea base, dato presentado en 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tonCO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vertAlign w:val="subscript"/>
          <w:lang w:val="es-CO"/>
        </w:rPr>
        <w:t>2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</w:rPr>
        <w:t>e</w:t>
      </w:r>
      <w:r w:rsidR="00555DBD" w:rsidRPr="00D3717B">
        <w:rPr>
          <w:rFonts w:ascii="Montserrat" w:hAnsi="Montserrat"/>
          <w:iCs/>
          <w:color w:val="111111"/>
          <w:sz w:val="20"/>
          <w:szCs w:val="20"/>
          <w:lang w:val="es-CO"/>
          <w14:textFill>
            <w14:solidFill>
              <w14:srgbClr w14:val="111111">
                <w14:lumMod w14:val="50000"/>
              </w14:srgbClr>
            </w14:solidFill>
          </w14:textFill>
        </w:rPr>
        <w:t>.</w:t>
      </w:r>
    </w:p>
    <w:p w14:paraId="7CEBF8BD" w14:textId="0B2CCFEF" w:rsidR="005060AB" w:rsidRPr="00D3717B" w:rsidRDefault="001F0758" w:rsidP="00555DBD">
      <w:pPr>
        <w:jc w:val="both"/>
        <w:rPr>
          <w:rFonts w:ascii="Montserrat" w:hAnsi="Montserrat"/>
          <w:iCs/>
          <w:color w:val="111111"/>
          <w:sz w:val="20"/>
          <w:szCs w:val="20"/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(15)</w:t>
      </w:r>
      <w:r w:rsidR="005060AB"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 </w:t>
      </w:r>
      <w:r w:rsidR="001262DD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En este espacio</w:t>
      </w:r>
      <w:r w:rsidR="001262DD" w:rsidRPr="00D3717B">
        <w:rPr>
          <w:rFonts w:ascii="Montserrat" w:hAnsi="Montserrat"/>
          <w:iCs/>
          <w:color w:val="111111"/>
          <w:sz w:val="20"/>
          <w:szCs w:val="20"/>
        </w:rPr>
        <w:t xml:space="preserve"> </w:t>
      </w:r>
      <w:r w:rsidR="001262DD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se </w:t>
      </w:r>
      <w:r w:rsidR="005060AB" w:rsidRPr="00D3717B">
        <w:rPr>
          <w:rFonts w:ascii="Montserrat" w:hAnsi="Montserrat"/>
          <w:iCs/>
          <w:color w:val="111111"/>
          <w:sz w:val="20"/>
          <w:szCs w:val="20"/>
        </w:rPr>
        <w:t>menciona el ente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 xml:space="preserve"> u organismo</w:t>
      </w:r>
      <w:r w:rsidR="005060AB" w:rsidRPr="00D3717B">
        <w:rPr>
          <w:rFonts w:ascii="Montserrat" w:hAnsi="Montserrat"/>
          <w:iCs/>
          <w:color w:val="111111"/>
          <w:sz w:val="20"/>
          <w:szCs w:val="20"/>
        </w:rPr>
        <w:t xml:space="preserve"> validador del 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>diseño de</w:t>
      </w:r>
      <w:r w:rsidR="005060AB" w:rsidRPr="00D3717B">
        <w:rPr>
          <w:rFonts w:ascii="Montserrat" w:hAnsi="Montserrat"/>
          <w:iCs/>
          <w:color w:val="111111"/>
          <w:sz w:val="20"/>
          <w:szCs w:val="20"/>
        </w:rPr>
        <w:t xml:space="preserve"> documento de proyecto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>.</w:t>
      </w:r>
    </w:p>
    <w:p w14:paraId="4296A9EE" w14:textId="746B27B7" w:rsidR="005060AB" w:rsidRPr="00D3717B" w:rsidRDefault="005060AB" w:rsidP="00F84278">
      <w:pPr>
        <w:jc w:val="both"/>
        <w:rPr>
          <w:rFonts w:ascii="Montserrat" w:hAnsi="Montserrat"/>
          <w:iCs/>
          <w:color w:val="111111"/>
          <w:sz w:val="20"/>
          <w:szCs w:val="20"/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(16) </w:t>
      </w:r>
      <w:r w:rsidR="001262DD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En este espacio</w:t>
      </w:r>
      <w:r w:rsidR="001262DD" w:rsidRPr="00D3717B">
        <w:rPr>
          <w:rFonts w:ascii="Montserrat" w:hAnsi="Montserrat"/>
          <w:iCs/>
          <w:color w:val="111111"/>
          <w:sz w:val="20"/>
          <w:szCs w:val="20"/>
        </w:rPr>
        <w:t xml:space="preserve"> </w:t>
      </w:r>
      <w:r w:rsidR="001262DD"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se </w:t>
      </w:r>
      <w:r w:rsidRPr="00D3717B">
        <w:rPr>
          <w:rFonts w:ascii="Montserrat" w:hAnsi="Montserrat"/>
          <w:iCs/>
          <w:color w:val="111111"/>
          <w:sz w:val="20"/>
          <w:szCs w:val="20"/>
        </w:rPr>
        <w:t xml:space="preserve">menciona el 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 xml:space="preserve">ente u organismo </w:t>
      </w:r>
      <w:r w:rsidRPr="00D3717B">
        <w:rPr>
          <w:rFonts w:ascii="Montserrat" w:hAnsi="Montserrat"/>
          <w:iCs/>
          <w:color w:val="111111"/>
          <w:sz w:val="20"/>
          <w:szCs w:val="20"/>
        </w:rPr>
        <w:t>verificador del cumplimiento de las actividades del proyecto, en concreto de la</w:t>
      </w:r>
      <w:r w:rsidR="00555DBD" w:rsidRPr="00D3717B">
        <w:rPr>
          <w:rFonts w:ascii="Montserrat" w:hAnsi="Montserrat"/>
          <w:iCs/>
          <w:color w:val="111111"/>
          <w:sz w:val="20"/>
          <w:szCs w:val="20"/>
        </w:rPr>
        <w:t xml:space="preserve"> remoción </w:t>
      </w:r>
      <w:r w:rsidRPr="00D3717B">
        <w:rPr>
          <w:rFonts w:ascii="Montserrat" w:hAnsi="Montserrat"/>
          <w:iCs/>
          <w:color w:val="111111"/>
          <w:sz w:val="20"/>
          <w:szCs w:val="20"/>
        </w:rPr>
        <w:t>de GEI generadas</w:t>
      </w:r>
      <w:r w:rsidR="001262DD" w:rsidRPr="00D3717B">
        <w:rPr>
          <w:rFonts w:ascii="Montserrat" w:hAnsi="Montserrat"/>
          <w:iCs/>
          <w:color w:val="111111"/>
          <w:sz w:val="20"/>
          <w:szCs w:val="20"/>
        </w:rPr>
        <w:t xml:space="preserve"> por el proyecto</w:t>
      </w:r>
      <w:r w:rsidRPr="00D3717B">
        <w:rPr>
          <w:rFonts w:ascii="Montserrat" w:hAnsi="Montserrat"/>
          <w:iCs/>
          <w:color w:val="111111"/>
          <w:sz w:val="20"/>
          <w:szCs w:val="20"/>
        </w:rPr>
        <w:t>.</w:t>
      </w:r>
    </w:p>
    <w:p w14:paraId="1CBCE2D7" w14:textId="4DDF9ECD" w:rsidR="001262DD" w:rsidRPr="00D3717B" w:rsidRDefault="001262DD" w:rsidP="001262DD">
      <w:pPr>
        <w:jc w:val="both"/>
        <w:rPr>
          <w:rFonts w:ascii="Montserrat" w:hAnsi="Montserrat"/>
          <w:iCs/>
          <w:color w:val="111111"/>
          <w:sz w:val="20"/>
          <w:szCs w:val="20"/>
        </w:rPr>
      </w:pPr>
      <w:r w:rsidRPr="00D3717B">
        <w:rPr>
          <w:rFonts w:ascii="Montserrat" w:hAnsi="Montserrat"/>
          <w:b/>
          <w:bCs/>
          <w:i w:val="0"/>
          <w:cap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(17) </w:t>
      </w:r>
      <w:r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>En este espacio</w:t>
      </w:r>
      <w:r w:rsidRPr="00D3717B">
        <w:rPr>
          <w:rFonts w:ascii="Montserrat" w:hAnsi="Montserrat"/>
          <w:iCs/>
          <w:color w:val="111111"/>
          <w:sz w:val="20"/>
          <w:szCs w:val="20"/>
        </w:rPr>
        <w:t xml:space="preserve"> </w:t>
      </w:r>
      <w:r w:rsidRPr="00D3717B">
        <w:rPr>
          <w:rFonts w:ascii="Montserrat" w:hAnsi="Montserrat"/>
          <w:iCs/>
          <w:color w:val="111111"/>
          <w:sz w:val="20"/>
          <w:szCs w:val="20"/>
          <w14:textFill>
            <w14:solidFill>
              <w14:srgbClr w14:val="111111">
                <w14:lumMod w14:val="50000"/>
              </w14:srgbClr>
            </w14:solidFill>
          </w14:textFill>
        </w:rPr>
        <w:t xml:space="preserve">se </w:t>
      </w:r>
      <w:r w:rsidRPr="00D3717B">
        <w:rPr>
          <w:rFonts w:ascii="Montserrat" w:hAnsi="Montserrat"/>
          <w:iCs/>
          <w:color w:val="111111"/>
          <w:sz w:val="20"/>
          <w:szCs w:val="20"/>
        </w:rPr>
        <w:t>menciona el ente u organismo certificador encargado de emitir los créditos de remoción de GEI generadas por el proyecto.</w:t>
      </w:r>
    </w:p>
    <w:p w14:paraId="48C520E0" w14:textId="77777777" w:rsidR="001262DD" w:rsidRPr="00A32840" w:rsidRDefault="001262DD" w:rsidP="00F84278">
      <w:pPr>
        <w:jc w:val="both"/>
        <w:rPr>
          <w:iCs/>
          <w:color w:val="111111"/>
        </w:rPr>
      </w:pPr>
    </w:p>
    <w:sectPr w:rsidR="001262DD" w:rsidRPr="00A32840" w:rsidSect="006D3DC4">
      <w:headerReference w:type="default" r:id="rId10"/>
      <w:footerReference w:type="default" r:id="rId11"/>
      <w:headerReference w:type="first" r:id="rId12"/>
      <w:pgSz w:w="11906" w:h="16838" w:code="9"/>
      <w:pgMar w:top="1440" w:right="1440" w:bottom="1440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D5889" w14:textId="77777777" w:rsidR="00B22FCB" w:rsidRDefault="00B22FCB" w:rsidP="008F07DC">
      <w:pPr>
        <w:spacing w:before="0"/>
      </w:pPr>
      <w:r>
        <w:separator/>
      </w:r>
    </w:p>
  </w:endnote>
  <w:endnote w:type="continuationSeparator" w:id="0">
    <w:p w14:paraId="451C0090" w14:textId="77777777" w:rsidR="00B22FCB" w:rsidRDefault="00B22FCB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55"/>
      <w:gridCol w:w="5410"/>
      <w:gridCol w:w="1761"/>
    </w:tblGrid>
    <w:tr w:rsidR="00D979ED" w14:paraId="2C798972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3F099B9D4D4F49B6AC12B904DA8C0EB6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211E196B" w14:textId="77777777" w:rsidR="000F592A" w:rsidRPr="00F23323" w:rsidRDefault="000F592A" w:rsidP="00B14E98">
              <w:pPr>
                <w:pStyle w:val="Piedepgina"/>
              </w:pPr>
              <w:r w:rsidRPr="00F74ED5">
                <w:rPr>
                  <w:color w:val="FFFFFF" w:themeColor="background1"/>
                  <w:lang w:bidi="es-ES"/>
                </w:rPr>
                <w:t>Nombre de la compañía</w:t>
              </w:r>
            </w:p>
          </w:sdtContent>
        </w:sdt>
      </w:tc>
      <w:tc>
        <w:tcPr>
          <w:tcW w:w="5975" w:type="dxa"/>
        </w:tcPr>
        <w:sdt>
          <w:sdtPr>
            <w:alias w:val="Escriba el título:"/>
            <w:tag w:val="Escriba el título:"/>
            <w:id w:val="-1151752467"/>
            <w:placeholder>
              <w:docPart w:val="8E276E72CDA44093BDE318CF275DF53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p w14:paraId="1AC1DBD7" w14:textId="6C8A14F1" w:rsidR="000F592A" w:rsidRPr="00F23323" w:rsidRDefault="00D979ED" w:rsidP="00D979ED">
              <w:pPr>
                <w:pStyle w:val="Piedepginacentrado"/>
              </w:pPr>
              <w:r>
                <w:t>Ficha resumen del D</w:t>
              </w:r>
              <w:r w:rsidR="00437692">
                <w:t xml:space="preserve">ocumento de </w:t>
              </w:r>
              <w:r>
                <w:t>Descripción del P</w:t>
              </w:r>
              <w:r w:rsidR="00437692">
                <w:t>royecto</w:t>
              </w:r>
            </w:p>
          </w:sdtContent>
        </w:sdt>
      </w:tc>
      <w:tc>
        <w:tcPr>
          <w:tcW w:w="1973" w:type="dxa"/>
        </w:tcPr>
        <w:p w14:paraId="1A1B82E7" w14:textId="24D53C04" w:rsidR="000F592A" w:rsidRPr="00543FAF" w:rsidRDefault="000F592A" w:rsidP="00B14E98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D979ED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4D9AB6BA" w14:textId="77777777" w:rsidR="000F592A" w:rsidRDefault="000F592A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6667E" w14:textId="77777777" w:rsidR="00B22FCB" w:rsidRDefault="00B22FCB" w:rsidP="008F07DC">
      <w:pPr>
        <w:spacing w:before="0"/>
      </w:pPr>
      <w:r>
        <w:separator/>
      </w:r>
    </w:p>
  </w:footnote>
  <w:footnote w:type="continuationSeparator" w:id="0">
    <w:p w14:paraId="753A0378" w14:textId="77777777" w:rsidR="00B22FCB" w:rsidRDefault="00B22FCB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A87A" w14:textId="6EDB8F81" w:rsidR="000F592A" w:rsidRPr="00D3717B" w:rsidRDefault="000F592A" w:rsidP="007212C3">
    <w:pPr>
      <w:pStyle w:val="Ttulo1"/>
      <w:jc w:val="right"/>
      <w:rPr>
        <w:rFonts w:ascii="Montserrat" w:hAnsi="Montserrat"/>
      </w:rPr>
    </w:pPr>
    <w:r>
      <w:rPr>
        <w:noProof/>
        <w:lang w:val="en-US" w:eastAsia="en-US"/>
        <w14:ligatures w14:val="none"/>
      </w:rPr>
      <w:drawing>
        <wp:anchor distT="0" distB="0" distL="114300" distR="114300" simplePos="0" relativeHeight="251660288" behindDoc="0" locked="0" layoutInCell="1" allowOverlap="1" wp14:anchorId="2C5410F7" wp14:editId="49D46D2C">
          <wp:simplePos x="0" y="0"/>
          <wp:positionH relativeFrom="column">
            <wp:posOffset>-438150</wp:posOffset>
          </wp:positionH>
          <wp:positionV relativeFrom="paragraph">
            <wp:posOffset>105410</wp:posOffset>
          </wp:positionV>
          <wp:extent cx="1816100" cy="6013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ARBONO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tab/>
    </w:r>
    <w:sdt>
      <w:sdtPr>
        <w:rPr>
          <w:rFonts w:ascii="Montserrat" w:hAnsi="Montserrat"/>
          <w:b/>
          <w:bCs/>
          <w:color w:val="39B54A"/>
        </w:rPr>
        <w:alias w:val="Título:"/>
        <w:tag w:val="Título:"/>
        <w:id w:val="135919152"/>
        <w:placeholder>
          <w:docPart w:val="7A6F4C3B9D2443E08E7F27CCED8B1A4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r w:rsidR="00D979ED" w:rsidRPr="00D3717B">
          <w:rPr>
            <w:rFonts w:ascii="Montserrat" w:hAnsi="Montserrat"/>
            <w:b/>
            <w:bCs/>
            <w:color w:val="39B54A"/>
            <w:lang w:val="es-CO"/>
          </w:rPr>
          <w:t>Ficha resumen del Documento de Descripción del Proyecto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2B74C" w14:textId="77777777" w:rsidR="000F592A" w:rsidRDefault="000F592A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F12A068" wp14:editId="42107A9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1905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  <a:solidFill>
                        <a:srgbClr val="39B54A"/>
                      </a:solidFill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0FD1B3B1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GV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xlvhlcMAAADbAAAADwAA&#10;AAAAAAAAAAAAAAAHAgAAZHJzL2Rvd25yZXYueG1sUEsFBgAAAAADAAMAtwAAAPcCAAAAAA==&#10;" filled="f" stroked="f" strokeweight="1pt"/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t1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APZzt1vwAAANsAAAAPAAAAAAAA&#10;AAAAAAAAAAcCAABkcnMvZG93bnJldi54bWxQSwUGAAAAAAMAAwC3AAAA8wIAAAAA&#10;" filled="f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83F07"/>
    <w:multiLevelType w:val="hybridMultilevel"/>
    <w:tmpl w:val="29C61890"/>
    <w:lvl w:ilvl="0" w:tplc="2DAEDF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8"/>
  </w:num>
  <w:num w:numId="19">
    <w:abstractNumId w:val="17"/>
  </w:num>
  <w:num w:numId="20">
    <w:abstractNumId w:val="14"/>
  </w:num>
  <w:num w:numId="21">
    <w:abstractNumId w:val="10"/>
  </w:num>
  <w:num w:numId="22">
    <w:abstractNumId w:val="12"/>
  </w:num>
  <w:num w:numId="23">
    <w:abstractNumId w:val="11"/>
  </w:num>
  <w:num w:numId="24">
    <w:abstractNumId w:val="13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60"/>
    <w:rsid w:val="000136C7"/>
    <w:rsid w:val="00034B9C"/>
    <w:rsid w:val="00052EE9"/>
    <w:rsid w:val="00073656"/>
    <w:rsid w:val="0009340A"/>
    <w:rsid w:val="000A7663"/>
    <w:rsid w:val="000F592A"/>
    <w:rsid w:val="001034D9"/>
    <w:rsid w:val="001262DD"/>
    <w:rsid w:val="00131295"/>
    <w:rsid w:val="00134CCE"/>
    <w:rsid w:val="00151A0B"/>
    <w:rsid w:val="001709FB"/>
    <w:rsid w:val="00194B99"/>
    <w:rsid w:val="00196415"/>
    <w:rsid w:val="001C0778"/>
    <w:rsid w:val="001F0758"/>
    <w:rsid w:val="00220ED1"/>
    <w:rsid w:val="002336B4"/>
    <w:rsid w:val="002434B8"/>
    <w:rsid w:val="00293B83"/>
    <w:rsid w:val="002A1EBD"/>
    <w:rsid w:val="002A61C8"/>
    <w:rsid w:val="002B56D9"/>
    <w:rsid w:val="002C6B1F"/>
    <w:rsid w:val="002D1290"/>
    <w:rsid w:val="002E14BB"/>
    <w:rsid w:val="002E40E9"/>
    <w:rsid w:val="002F166D"/>
    <w:rsid w:val="002F33A5"/>
    <w:rsid w:val="003075A2"/>
    <w:rsid w:val="00370C4D"/>
    <w:rsid w:val="00375267"/>
    <w:rsid w:val="00383294"/>
    <w:rsid w:val="00397246"/>
    <w:rsid w:val="003A2658"/>
    <w:rsid w:val="003C0F4E"/>
    <w:rsid w:val="00402B9A"/>
    <w:rsid w:val="004133C2"/>
    <w:rsid w:val="00423A3C"/>
    <w:rsid w:val="00430744"/>
    <w:rsid w:val="00435EC3"/>
    <w:rsid w:val="00437692"/>
    <w:rsid w:val="00440F5B"/>
    <w:rsid w:val="0044407C"/>
    <w:rsid w:val="00455BBF"/>
    <w:rsid w:val="004813DD"/>
    <w:rsid w:val="004909FA"/>
    <w:rsid w:val="00493790"/>
    <w:rsid w:val="00496E06"/>
    <w:rsid w:val="004A3C09"/>
    <w:rsid w:val="004B506F"/>
    <w:rsid w:val="004D228A"/>
    <w:rsid w:val="004E439B"/>
    <w:rsid w:val="004E5D7B"/>
    <w:rsid w:val="004F2E55"/>
    <w:rsid w:val="004F4B35"/>
    <w:rsid w:val="005060AB"/>
    <w:rsid w:val="005374CF"/>
    <w:rsid w:val="00555DBD"/>
    <w:rsid w:val="00580478"/>
    <w:rsid w:val="0058564E"/>
    <w:rsid w:val="005A076B"/>
    <w:rsid w:val="005B5816"/>
    <w:rsid w:val="005B7E66"/>
    <w:rsid w:val="005C2226"/>
    <w:rsid w:val="005C55A0"/>
    <w:rsid w:val="005C58A7"/>
    <w:rsid w:val="005D0A99"/>
    <w:rsid w:val="005F3E61"/>
    <w:rsid w:val="00600B0B"/>
    <w:rsid w:val="00602A20"/>
    <w:rsid w:val="006047C7"/>
    <w:rsid w:val="00606951"/>
    <w:rsid w:val="00620BD5"/>
    <w:rsid w:val="0062583A"/>
    <w:rsid w:val="00646CE4"/>
    <w:rsid w:val="00647D6A"/>
    <w:rsid w:val="006640D5"/>
    <w:rsid w:val="00671ACE"/>
    <w:rsid w:val="00672375"/>
    <w:rsid w:val="006822C0"/>
    <w:rsid w:val="00685961"/>
    <w:rsid w:val="00695CA5"/>
    <w:rsid w:val="006A3CE7"/>
    <w:rsid w:val="006B224C"/>
    <w:rsid w:val="006C5334"/>
    <w:rsid w:val="006D3DC4"/>
    <w:rsid w:val="006E48F3"/>
    <w:rsid w:val="007212C3"/>
    <w:rsid w:val="007618FA"/>
    <w:rsid w:val="00762A74"/>
    <w:rsid w:val="00786E94"/>
    <w:rsid w:val="007A679B"/>
    <w:rsid w:val="007B52C4"/>
    <w:rsid w:val="007C25A8"/>
    <w:rsid w:val="007C28A5"/>
    <w:rsid w:val="007C469B"/>
    <w:rsid w:val="007D3833"/>
    <w:rsid w:val="007D7D1D"/>
    <w:rsid w:val="007F13EE"/>
    <w:rsid w:val="007F3973"/>
    <w:rsid w:val="007F3F16"/>
    <w:rsid w:val="007F4554"/>
    <w:rsid w:val="00802296"/>
    <w:rsid w:val="00804288"/>
    <w:rsid w:val="00841A5C"/>
    <w:rsid w:val="00861918"/>
    <w:rsid w:val="00872F0A"/>
    <w:rsid w:val="00886791"/>
    <w:rsid w:val="008A37F4"/>
    <w:rsid w:val="008A6B64"/>
    <w:rsid w:val="008B2DF4"/>
    <w:rsid w:val="008C05A4"/>
    <w:rsid w:val="008C2DA7"/>
    <w:rsid w:val="008E319F"/>
    <w:rsid w:val="008F07DC"/>
    <w:rsid w:val="00906393"/>
    <w:rsid w:val="00914821"/>
    <w:rsid w:val="0095071C"/>
    <w:rsid w:val="009555D2"/>
    <w:rsid w:val="00956F0F"/>
    <w:rsid w:val="009B3563"/>
    <w:rsid w:val="009C13D1"/>
    <w:rsid w:val="009C447E"/>
    <w:rsid w:val="009D1739"/>
    <w:rsid w:val="009D5589"/>
    <w:rsid w:val="009F4272"/>
    <w:rsid w:val="00A169E1"/>
    <w:rsid w:val="00A2737D"/>
    <w:rsid w:val="00A32840"/>
    <w:rsid w:val="00A33A71"/>
    <w:rsid w:val="00A42362"/>
    <w:rsid w:val="00A70318"/>
    <w:rsid w:val="00A72565"/>
    <w:rsid w:val="00AB5260"/>
    <w:rsid w:val="00AC2A08"/>
    <w:rsid w:val="00AC77AC"/>
    <w:rsid w:val="00AD1DD2"/>
    <w:rsid w:val="00AE3FE0"/>
    <w:rsid w:val="00AE6CC9"/>
    <w:rsid w:val="00B14E98"/>
    <w:rsid w:val="00B22FCB"/>
    <w:rsid w:val="00B24333"/>
    <w:rsid w:val="00B2567D"/>
    <w:rsid w:val="00B30C43"/>
    <w:rsid w:val="00B55D41"/>
    <w:rsid w:val="00B670CC"/>
    <w:rsid w:val="00B700B8"/>
    <w:rsid w:val="00B85118"/>
    <w:rsid w:val="00B9739A"/>
    <w:rsid w:val="00BA023E"/>
    <w:rsid w:val="00BA61B3"/>
    <w:rsid w:val="00BA67E8"/>
    <w:rsid w:val="00BB4314"/>
    <w:rsid w:val="00BC4213"/>
    <w:rsid w:val="00C00EAE"/>
    <w:rsid w:val="00C24FAA"/>
    <w:rsid w:val="00C30ACA"/>
    <w:rsid w:val="00C34553"/>
    <w:rsid w:val="00C670AC"/>
    <w:rsid w:val="00C9159F"/>
    <w:rsid w:val="00CD3D57"/>
    <w:rsid w:val="00CD47B2"/>
    <w:rsid w:val="00D32557"/>
    <w:rsid w:val="00D3342C"/>
    <w:rsid w:val="00D3717B"/>
    <w:rsid w:val="00D45F93"/>
    <w:rsid w:val="00D46412"/>
    <w:rsid w:val="00D50BAA"/>
    <w:rsid w:val="00D656EF"/>
    <w:rsid w:val="00D669CE"/>
    <w:rsid w:val="00D86493"/>
    <w:rsid w:val="00D979ED"/>
    <w:rsid w:val="00DA46E5"/>
    <w:rsid w:val="00DB7B04"/>
    <w:rsid w:val="00DC0B45"/>
    <w:rsid w:val="00DC4255"/>
    <w:rsid w:val="00DD12A8"/>
    <w:rsid w:val="00DF3FCA"/>
    <w:rsid w:val="00E3688C"/>
    <w:rsid w:val="00E475F2"/>
    <w:rsid w:val="00E52226"/>
    <w:rsid w:val="00E52340"/>
    <w:rsid w:val="00E625C3"/>
    <w:rsid w:val="00EF49AA"/>
    <w:rsid w:val="00F13AA3"/>
    <w:rsid w:val="00F21C37"/>
    <w:rsid w:val="00F36AAD"/>
    <w:rsid w:val="00F450AC"/>
    <w:rsid w:val="00F74ED5"/>
    <w:rsid w:val="00F84278"/>
    <w:rsid w:val="00FB4B44"/>
    <w:rsid w:val="00FC2F6F"/>
    <w:rsid w:val="00FC5AD6"/>
    <w:rsid w:val="00FD01C0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87D97"/>
  <w15:chartTrackingRefBased/>
  <w15:docId w15:val="{1CE7B109-BF06-4D78-A3C5-A9396AF7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2C3135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2A873E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2A873E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4B4545" w:themeColor="accent6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08080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808080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C5A2A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C5A2A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4B4545" w:themeColor="accent6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2A873E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2A873E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2C3135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7E8993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7E8993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2C3135" w:themeColor="accent1" w:themeShade="80"/>
        <w:bottom w:val="single" w:sz="4" w:space="10" w:color="2C3135" w:themeColor="accent1" w:themeShade="80"/>
      </w:pBdr>
      <w:spacing w:before="360" w:after="360"/>
      <w:jc w:val="center"/>
    </w:pPr>
    <w:rPr>
      <w:i w:val="0"/>
      <w:iCs/>
      <w:color w:val="2C3135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2C3135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2C3135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59626A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2C3135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2A873E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2C3135" w:themeColor="accent1" w:themeShade="80"/>
        <w:left w:val="single" w:sz="2" w:space="10" w:color="2C3135" w:themeColor="accent1" w:themeShade="80"/>
        <w:bottom w:val="single" w:sz="2" w:space="10" w:color="2C3135" w:themeColor="accent1" w:themeShade="80"/>
        <w:right w:val="single" w:sz="2" w:space="10" w:color="2C3135" w:themeColor="accent1" w:themeShade="80"/>
      </w:pBdr>
      <w:ind w:left="1152" w:right="1152"/>
    </w:pPr>
    <w:rPr>
      <w:i w:val="0"/>
      <w:iCs/>
      <w:color w:val="2C3135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ACE5B8" w:themeColor="accent2" w:themeTint="66"/>
        <w:insideH w:val="single" w:sz="4" w:space="0" w:color="ACE5B8" w:themeColor="accent2" w:themeTint="66"/>
        <w:insideV w:val="single" w:sz="4" w:space="0" w:color="ACE5B8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CE5B8" w:themeColor="accent2" w:themeTint="66"/>
          <w:right w:val="nil"/>
          <w:insideH w:val="nil"/>
          <w:insideV w:val="single" w:sz="4" w:space="0" w:color="ACE5B8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42494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8F98A1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808080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808080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1C5A2A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1C5A2A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872F0A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normal5">
    <w:name w:val="Plain Table 5"/>
    <w:basedOn w:val="Tabla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0B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0B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0B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0B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2-nfasis6">
    <w:name w:val="Grid Table 2 Accent 6"/>
    <w:basedOn w:val="Tablanormal"/>
    <w:uiPriority w:val="47"/>
    <w:rsid w:val="00600B0B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4-nfasis2">
    <w:name w:val="Grid Table 4 Accent 2"/>
    <w:basedOn w:val="Tablanormal"/>
    <w:uiPriority w:val="49"/>
    <w:rsid w:val="00600B0B"/>
    <w:tblPr>
      <w:tblStyleRowBandSize w:val="1"/>
      <w:tblStyleColBandSize w:val="1"/>
      <w:tblBorders>
        <w:top w:val="single" w:sz="4" w:space="0" w:color="82D895" w:themeColor="accent2" w:themeTint="99"/>
        <w:left w:val="single" w:sz="4" w:space="0" w:color="82D895" w:themeColor="accent2" w:themeTint="99"/>
        <w:bottom w:val="single" w:sz="4" w:space="0" w:color="82D895" w:themeColor="accent2" w:themeTint="99"/>
        <w:right w:val="single" w:sz="4" w:space="0" w:color="82D895" w:themeColor="accent2" w:themeTint="99"/>
        <w:insideH w:val="single" w:sz="4" w:space="0" w:color="82D895" w:themeColor="accent2" w:themeTint="99"/>
        <w:insideV w:val="single" w:sz="4" w:space="0" w:color="82D8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B554" w:themeColor="accent2"/>
          <w:left w:val="single" w:sz="4" w:space="0" w:color="39B554" w:themeColor="accent2"/>
          <w:bottom w:val="single" w:sz="4" w:space="0" w:color="39B554" w:themeColor="accent2"/>
          <w:right w:val="single" w:sz="4" w:space="0" w:color="39B554" w:themeColor="accent2"/>
          <w:insideH w:val="nil"/>
          <w:insideV w:val="nil"/>
        </w:tcBorders>
        <w:shd w:val="clear" w:color="auto" w:fill="39B554" w:themeFill="accent2"/>
      </w:tcPr>
    </w:tblStylePr>
    <w:tblStylePr w:type="lastRow">
      <w:rPr>
        <w:b/>
        <w:bCs/>
      </w:rPr>
      <w:tblPr/>
      <w:tcPr>
        <w:tcBorders>
          <w:top w:val="double" w:sz="4" w:space="0" w:color="39B5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DB" w:themeFill="accent2" w:themeFillTint="33"/>
      </w:tcPr>
    </w:tblStylePr>
    <w:tblStylePr w:type="band1Horz">
      <w:tblPr/>
      <w:tcPr>
        <w:shd w:val="clear" w:color="auto" w:fill="D5F2DB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600B0B"/>
    <w:tblPr>
      <w:tblStyleRowBandSize w:val="1"/>
      <w:tblStyleColBandSize w:val="1"/>
      <w:tblBorders>
        <w:top w:val="single" w:sz="4" w:space="0" w:color="98A0A8" w:themeColor="accent4" w:themeTint="99"/>
        <w:left w:val="single" w:sz="4" w:space="0" w:color="98A0A8" w:themeColor="accent4" w:themeTint="99"/>
        <w:bottom w:val="single" w:sz="4" w:space="0" w:color="98A0A8" w:themeColor="accent4" w:themeTint="99"/>
        <w:right w:val="single" w:sz="4" w:space="0" w:color="98A0A8" w:themeColor="accent4" w:themeTint="99"/>
        <w:insideH w:val="single" w:sz="4" w:space="0" w:color="98A0A8" w:themeColor="accent4" w:themeTint="99"/>
        <w:insideV w:val="single" w:sz="4" w:space="0" w:color="98A0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626A" w:themeColor="accent4"/>
          <w:left w:val="single" w:sz="4" w:space="0" w:color="59626A" w:themeColor="accent4"/>
          <w:bottom w:val="single" w:sz="4" w:space="0" w:color="59626A" w:themeColor="accent4"/>
          <w:right w:val="single" w:sz="4" w:space="0" w:color="59626A" w:themeColor="accent4"/>
          <w:insideH w:val="nil"/>
          <w:insideV w:val="nil"/>
        </w:tcBorders>
        <w:shd w:val="clear" w:color="auto" w:fill="59626A" w:themeFill="accent4"/>
      </w:tcPr>
    </w:tblStylePr>
    <w:tblStylePr w:type="lastRow">
      <w:rPr>
        <w:b/>
        <w:bCs/>
      </w:rPr>
      <w:tblPr/>
      <w:tcPr>
        <w:tcBorders>
          <w:top w:val="double" w:sz="4" w:space="0" w:color="5962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accent4" w:themeFillTint="33"/>
      </w:tcPr>
    </w:tblStylePr>
    <w:tblStylePr w:type="band1Horz">
      <w:tblPr/>
      <w:tcPr>
        <w:shd w:val="clear" w:color="auto" w:fill="DCDFE2" w:themeFill="accent4" w:themeFillTint="33"/>
      </w:tcPr>
    </w:tblStylePr>
  </w:style>
  <w:style w:type="table" w:styleId="Tabladecuadrcula3">
    <w:name w:val="Grid Table 3"/>
    <w:basedOn w:val="Tablanormal"/>
    <w:uiPriority w:val="48"/>
    <w:rsid w:val="00600B0B"/>
    <w:tblPr>
      <w:tblStyleRowBandSize w:val="1"/>
      <w:tblStyleColBandSize w:val="1"/>
      <w:tblBorders>
        <w:top w:val="single" w:sz="4" w:space="0" w:color="98A0A8" w:themeColor="text1" w:themeTint="99"/>
        <w:left w:val="single" w:sz="4" w:space="0" w:color="98A0A8" w:themeColor="text1" w:themeTint="99"/>
        <w:bottom w:val="single" w:sz="4" w:space="0" w:color="98A0A8" w:themeColor="text1" w:themeTint="99"/>
        <w:right w:val="single" w:sz="4" w:space="0" w:color="98A0A8" w:themeColor="text1" w:themeTint="99"/>
        <w:insideH w:val="single" w:sz="4" w:space="0" w:color="98A0A8" w:themeColor="text1" w:themeTint="99"/>
        <w:insideV w:val="single" w:sz="4" w:space="0" w:color="98A0A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FE2" w:themeFill="text1" w:themeFillTint="33"/>
      </w:tcPr>
    </w:tblStylePr>
    <w:tblStylePr w:type="band1Horz">
      <w:tblPr/>
      <w:tcPr>
        <w:shd w:val="clear" w:color="auto" w:fill="DCDFE2" w:themeFill="text1" w:themeFillTint="33"/>
      </w:tcPr>
    </w:tblStylePr>
    <w:tblStylePr w:type="neCell">
      <w:tblPr/>
      <w:tcPr>
        <w:tcBorders>
          <w:bottom w:val="single" w:sz="4" w:space="0" w:color="98A0A8" w:themeColor="text1" w:themeTint="99"/>
        </w:tcBorders>
      </w:tcPr>
    </w:tblStylePr>
    <w:tblStylePr w:type="nwCell">
      <w:tblPr/>
      <w:tcPr>
        <w:tcBorders>
          <w:bottom w:val="single" w:sz="4" w:space="0" w:color="98A0A8" w:themeColor="text1" w:themeTint="99"/>
        </w:tcBorders>
      </w:tcPr>
    </w:tblStylePr>
    <w:tblStylePr w:type="seCell">
      <w:tblPr/>
      <w:tcPr>
        <w:tcBorders>
          <w:top w:val="single" w:sz="4" w:space="0" w:color="98A0A8" w:themeColor="text1" w:themeTint="99"/>
        </w:tcBorders>
      </w:tcPr>
    </w:tblStylePr>
    <w:tblStylePr w:type="swCell">
      <w:tblPr/>
      <w:tcPr>
        <w:tcBorders>
          <w:top w:val="single" w:sz="4" w:space="0" w:color="98A0A8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600B0B"/>
    <w:tblPr>
      <w:tblStyleRowBandSize w:val="1"/>
      <w:tblStyleColBandSize w:val="1"/>
      <w:tblBorders>
        <w:top w:val="single" w:sz="4" w:space="0" w:color="98A0A8" w:themeColor="text1" w:themeTint="99"/>
        <w:left w:val="single" w:sz="4" w:space="0" w:color="98A0A8" w:themeColor="text1" w:themeTint="99"/>
        <w:bottom w:val="single" w:sz="4" w:space="0" w:color="98A0A8" w:themeColor="text1" w:themeTint="99"/>
        <w:right w:val="single" w:sz="4" w:space="0" w:color="98A0A8" w:themeColor="text1" w:themeTint="99"/>
        <w:insideH w:val="single" w:sz="4" w:space="0" w:color="98A0A8" w:themeColor="text1" w:themeTint="99"/>
        <w:insideV w:val="single" w:sz="4" w:space="0" w:color="98A0A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626A" w:themeColor="text1"/>
          <w:left w:val="single" w:sz="4" w:space="0" w:color="59626A" w:themeColor="text1"/>
          <w:bottom w:val="single" w:sz="4" w:space="0" w:color="59626A" w:themeColor="text1"/>
          <w:right w:val="single" w:sz="4" w:space="0" w:color="59626A" w:themeColor="text1"/>
          <w:insideH w:val="nil"/>
          <w:insideV w:val="nil"/>
        </w:tcBorders>
        <w:shd w:val="clear" w:color="auto" w:fill="59626A" w:themeFill="text1"/>
      </w:tcPr>
    </w:tblStylePr>
    <w:tblStylePr w:type="lastRow">
      <w:rPr>
        <w:b/>
        <w:bCs/>
      </w:rPr>
      <w:tblPr/>
      <w:tcPr>
        <w:tcBorders>
          <w:top w:val="double" w:sz="4" w:space="0" w:color="5962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text1" w:themeFillTint="33"/>
      </w:tcPr>
    </w:tblStylePr>
    <w:tblStylePr w:type="band1Horz">
      <w:tblPr/>
      <w:tcPr>
        <w:shd w:val="clear" w:color="auto" w:fill="DCDFE2" w:themeFill="text1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00B0B"/>
    <w:rPr>
      <w:color w:val="42494F" w:themeColor="accent4" w:themeShade="BF"/>
    </w:rPr>
    <w:tblPr>
      <w:tblStyleRowBandSize w:val="1"/>
      <w:tblStyleColBandSize w:val="1"/>
      <w:tblBorders>
        <w:top w:val="single" w:sz="4" w:space="0" w:color="98A0A8" w:themeColor="accent4" w:themeTint="99"/>
        <w:left w:val="single" w:sz="4" w:space="0" w:color="98A0A8" w:themeColor="accent4" w:themeTint="99"/>
        <w:bottom w:val="single" w:sz="4" w:space="0" w:color="98A0A8" w:themeColor="accent4" w:themeTint="99"/>
        <w:right w:val="single" w:sz="4" w:space="0" w:color="98A0A8" w:themeColor="accent4" w:themeTint="99"/>
        <w:insideH w:val="single" w:sz="4" w:space="0" w:color="98A0A8" w:themeColor="accent4" w:themeTint="99"/>
        <w:insideV w:val="single" w:sz="4" w:space="0" w:color="98A0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8A0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A0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accent4" w:themeFillTint="33"/>
      </w:tcPr>
    </w:tblStylePr>
    <w:tblStylePr w:type="band1Horz">
      <w:tblPr/>
      <w:tcPr>
        <w:shd w:val="clear" w:color="auto" w:fill="DCDFE2" w:themeFill="accent4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00B0B"/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00B0B"/>
    <w:rPr>
      <w:color w:val="42494F" w:themeColor="accent1" w:themeShade="BF"/>
    </w:rPr>
    <w:tblPr>
      <w:tblStyleRowBandSize w:val="1"/>
      <w:tblStyleColBandSize w:val="1"/>
      <w:tblBorders>
        <w:top w:val="single" w:sz="4" w:space="0" w:color="98A0A8" w:themeColor="accent1" w:themeTint="99"/>
        <w:left w:val="single" w:sz="4" w:space="0" w:color="98A0A8" w:themeColor="accent1" w:themeTint="99"/>
        <w:bottom w:val="single" w:sz="4" w:space="0" w:color="98A0A8" w:themeColor="accent1" w:themeTint="99"/>
        <w:right w:val="single" w:sz="4" w:space="0" w:color="98A0A8" w:themeColor="accent1" w:themeTint="99"/>
        <w:insideH w:val="single" w:sz="4" w:space="0" w:color="98A0A8" w:themeColor="accent1" w:themeTint="99"/>
        <w:insideV w:val="single" w:sz="4" w:space="0" w:color="98A0A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8A0A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A0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accent1" w:themeFillTint="33"/>
      </w:tcPr>
    </w:tblStylePr>
    <w:tblStylePr w:type="band1Horz">
      <w:tblPr/>
      <w:tcPr>
        <w:shd w:val="clear" w:color="auto" w:fill="DCDFE2" w:themeFill="accent1" w:themeFillTint="33"/>
      </w:tcPr>
    </w:tblStylePr>
  </w:style>
  <w:style w:type="table" w:styleId="Tablaconcuadrcula6concolores">
    <w:name w:val="Grid Table 6 Colorful"/>
    <w:basedOn w:val="Tablanormal"/>
    <w:uiPriority w:val="51"/>
    <w:rsid w:val="00600B0B"/>
    <w:rPr>
      <w:color w:val="59626A" w:themeColor="text1"/>
    </w:rPr>
    <w:tblPr>
      <w:tblStyleRowBandSize w:val="1"/>
      <w:tblStyleColBandSize w:val="1"/>
      <w:tblBorders>
        <w:top w:val="single" w:sz="4" w:space="0" w:color="98A0A8" w:themeColor="text1" w:themeTint="99"/>
        <w:left w:val="single" w:sz="4" w:space="0" w:color="98A0A8" w:themeColor="text1" w:themeTint="99"/>
        <w:bottom w:val="single" w:sz="4" w:space="0" w:color="98A0A8" w:themeColor="text1" w:themeTint="99"/>
        <w:right w:val="single" w:sz="4" w:space="0" w:color="98A0A8" w:themeColor="text1" w:themeTint="99"/>
        <w:insideH w:val="single" w:sz="4" w:space="0" w:color="98A0A8" w:themeColor="text1" w:themeTint="99"/>
        <w:insideV w:val="single" w:sz="4" w:space="0" w:color="98A0A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8A0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A0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2" w:themeFill="text1" w:themeFillTint="33"/>
      </w:tcPr>
    </w:tblStylePr>
    <w:tblStylePr w:type="band1Horz">
      <w:tblPr/>
      <w:tcPr>
        <w:shd w:val="clear" w:color="auto" w:fill="DCDFE2" w:themeFill="text1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B55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B55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B5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B554" w:themeFill="accent5"/>
      </w:tcPr>
    </w:tblStylePr>
    <w:tblStylePr w:type="band1Vert">
      <w:tblPr/>
      <w:tcPr>
        <w:shd w:val="clear" w:color="auto" w:fill="ACE5B8" w:themeFill="accent5" w:themeFillTint="66"/>
      </w:tcPr>
    </w:tblStylePr>
    <w:tblStylePr w:type="band1Horz">
      <w:tblPr/>
      <w:tcPr>
        <w:shd w:val="clear" w:color="auto" w:fill="ACE5B8" w:themeFill="accent5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FE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62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626A" w:themeFill="accent1"/>
      </w:tcPr>
    </w:tblStylePr>
    <w:tblStylePr w:type="band1Vert">
      <w:tblPr/>
      <w:tcPr>
        <w:shd w:val="clear" w:color="auto" w:fill="BAC0C5" w:themeFill="accent1" w:themeFillTint="66"/>
      </w:tcPr>
    </w:tblStylePr>
    <w:tblStylePr w:type="band1Horz">
      <w:tblPr/>
      <w:tcPr>
        <w:shd w:val="clear" w:color="auto" w:fill="BAC0C5" w:themeFill="accent1" w:themeFillTint="66"/>
      </w:tcPr>
    </w:tblStylePr>
  </w:style>
  <w:style w:type="table" w:styleId="Tablaconcuadrcula5oscura">
    <w:name w:val="Grid Table 5 Dark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FE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62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626A" w:themeFill="text1"/>
      </w:tcPr>
    </w:tblStylePr>
    <w:tblStylePr w:type="band1Vert">
      <w:tblPr/>
      <w:tcPr>
        <w:shd w:val="clear" w:color="auto" w:fill="BAC0C5" w:themeFill="text1" w:themeFillTint="66"/>
      </w:tcPr>
    </w:tblStylePr>
    <w:tblStylePr w:type="band1Horz">
      <w:tblPr/>
      <w:tcPr>
        <w:shd w:val="clear" w:color="auto" w:fill="BAC0C5" w:themeFill="tex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B55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B55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B5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B554" w:themeFill="accent2"/>
      </w:tcPr>
    </w:tblStylePr>
    <w:tblStylePr w:type="band1Vert">
      <w:tblPr/>
      <w:tcPr>
        <w:shd w:val="clear" w:color="auto" w:fill="ACE5B8" w:themeFill="accent2" w:themeFillTint="66"/>
      </w:tcPr>
    </w:tblStylePr>
    <w:tblStylePr w:type="band1Horz">
      <w:tblPr/>
      <w:tcPr>
        <w:shd w:val="clear" w:color="auto" w:fill="ACE5B8" w:themeFill="accent2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F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626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626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626A" w:themeFill="accent4"/>
      </w:tcPr>
    </w:tblStylePr>
    <w:tblStylePr w:type="band1Vert">
      <w:tblPr/>
      <w:tcPr>
        <w:shd w:val="clear" w:color="auto" w:fill="BAC0C5" w:themeFill="accent4" w:themeFillTint="66"/>
      </w:tcPr>
    </w:tblStylePr>
    <w:tblStylePr w:type="band1Horz">
      <w:tblPr/>
      <w:tcPr>
        <w:shd w:val="clear" w:color="auto" w:fill="BAC0C5" w:themeFill="accent4" w:themeFillTint="66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D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D3D57"/>
    <w:rPr>
      <w:color w:val="39B554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099B9D4D4F49B6AC12B904DA8C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3503-FA48-4687-98CD-5B8DF75BB634}"/>
      </w:docPartPr>
      <w:docPartBody>
        <w:p w:rsidR="00A71B8F" w:rsidRDefault="0073765F">
          <w:pPr>
            <w:pStyle w:val="3F099B9D4D4F49B6AC12B904DA8C0EB6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8E276E72CDA44093BDE318CF275D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6A2-688D-4B26-A41F-D8491F838D1C}"/>
      </w:docPartPr>
      <w:docPartBody>
        <w:p w:rsidR="00A71B8F" w:rsidRDefault="0073765F">
          <w:pPr>
            <w:pStyle w:val="8E276E72CDA44093BDE318CF275DF530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7A6F4C3B9D2443E08E7F27CCED8B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E97F-5770-4059-A92E-69957F4226BC}"/>
      </w:docPartPr>
      <w:docPartBody>
        <w:p w:rsidR="00112146" w:rsidRDefault="00A71B8F" w:rsidP="00A71B8F">
          <w:pPr>
            <w:pStyle w:val="7A6F4C3B9D2443E08E7F27CCED8B1A4C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5F"/>
    <w:rsid w:val="00112146"/>
    <w:rsid w:val="00161D9F"/>
    <w:rsid w:val="001E2E67"/>
    <w:rsid w:val="00202DB1"/>
    <w:rsid w:val="00274758"/>
    <w:rsid w:val="00280335"/>
    <w:rsid w:val="00292F2C"/>
    <w:rsid w:val="004767C8"/>
    <w:rsid w:val="00484EC6"/>
    <w:rsid w:val="004D0185"/>
    <w:rsid w:val="006C29E7"/>
    <w:rsid w:val="0073765F"/>
    <w:rsid w:val="00740FE1"/>
    <w:rsid w:val="009166E8"/>
    <w:rsid w:val="0095720B"/>
    <w:rsid w:val="009B262D"/>
    <w:rsid w:val="00A71B8F"/>
    <w:rsid w:val="00C27D57"/>
    <w:rsid w:val="00C31860"/>
    <w:rsid w:val="00C77189"/>
    <w:rsid w:val="00D349D5"/>
    <w:rsid w:val="00D466E8"/>
    <w:rsid w:val="00D82800"/>
    <w:rsid w:val="00EB3B09"/>
    <w:rsid w:val="00F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7A493456984E9B98B11E4F9D3C6B29">
    <w:name w:val="C57A493456984E9B98B11E4F9D3C6B29"/>
  </w:style>
  <w:style w:type="paragraph" w:customStyle="1" w:styleId="A8A156D11D894D9B9F9EBE705198F49E">
    <w:name w:val="A8A156D11D894D9B9F9EBE705198F49E"/>
  </w:style>
  <w:style w:type="paragraph" w:customStyle="1" w:styleId="697602866F304F3EB93F59818EA2B4E0">
    <w:name w:val="697602866F304F3EB93F59818EA2B4E0"/>
  </w:style>
  <w:style w:type="paragraph" w:customStyle="1" w:styleId="247EB90CD2764F2BBF58813BBDE2F8B9">
    <w:name w:val="247EB90CD2764F2BBF58813BBDE2F8B9"/>
  </w:style>
  <w:style w:type="paragraph" w:customStyle="1" w:styleId="7B89A968C11F4AF9AA6BCE5653610150">
    <w:name w:val="7B89A968C11F4AF9AA6BCE5653610150"/>
  </w:style>
  <w:style w:type="paragraph" w:customStyle="1" w:styleId="9395177C817A4A43928340D62705A0EB">
    <w:name w:val="9395177C817A4A43928340D62705A0EB"/>
  </w:style>
  <w:style w:type="paragraph" w:customStyle="1" w:styleId="95AF338AAC394A11AD33A4344D2A2DD4">
    <w:name w:val="95AF338AAC394A11AD33A4344D2A2DD4"/>
  </w:style>
  <w:style w:type="paragraph" w:customStyle="1" w:styleId="3F099B9D4D4F49B6AC12B904DA8C0EB6">
    <w:name w:val="3F099B9D4D4F49B6AC12B904DA8C0EB6"/>
  </w:style>
  <w:style w:type="paragraph" w:customStyle="1" w:styleId="93B2B5D0C3984C5A85A4BD97F50861A7">
    <w:name w:val="93B2B5D0C3984C5A85A4BD97F50861A7"/>
  </w:style>
  <w:style w:type="paragraph" w:customStyle="1" w:styleId="8E276E72CDA44093BDE318CF275DF530">
    <w:name w:val="8E276E72CDA44093BDE318CF275DF530"/>
  </w:style>
  <w:style w:type="paragraph" w:customStyle="1" w:styleId="AC94F49867BD48F5900E4DB60F35274B">
    <w:name w:val="AC94F49867BD48F5900E4DB60F35274B"/>
  </w:style>
  <w:style w:type="paragraph" w:customStyle="1" w:styleId="AF54788A62CE4D388CA3596C7D807FB4">
    <w:name w:val="AF54788A62CE4D388CA3596C7D807FB4"/>
  </w:style>
  <w:style w:type="paragraph" w:customStyle="1" w:styleId="59D53794B29E470C9E46CE63F05C5FCC">
    <w:name w:val="59D53794B29E470C9E46CE63F05C5FCC"/>
  </w:style>
  <w:style w:type="paragraph" w:customStyle="1" w:styleId="D842A126B848489DB6E2CE9373EADE1C">
    <w:name w:val="D842A126B848489DB6E2CE9373EADE1C"/>
  </w:style>
  <w:style w:type="paragraph" w:customStyle="1" w:styleId="5EE43AD896E544EBBA2691230E7FFE31">
    <w:name w:val="5EE43AD896E544EBBA2691230E7FFE31"/>
  </w:style>
  <w:style w:type="paragraph" w:customStyle="1" w:styleId="53BA76D8E25B43F4977B3F72D96FC78A">
    <w:name w:val="53BA76D8E25B43F4977B3F72D96FC78A"/>
  </w:style>
  <w:style w:type="paragraph" w:customStyle="1" w:styleId="F91EE3A134AC4ECF846FB0C079E7B1C2">
    <w:name w:val="F91EE3A134AC4ECF846FB0C079E7B1C2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  <w:style w:type="paragraph" w:customStyle="1" w:styleId="BFCEAED49DAE41BB90982DEF59F30820">
    <w:name w:val="BFCEAED49DAE41BB90982DEF59F30820"/>
  </w:style>
  <w:style w:type="paragraph" w:customStyle="1" w:styleId="FCFD218ABDED42B3A4D6E0E848A3F8F3">
    <w:name w:val="FCFD218ABDED42B3A4D6E0E848A3F8F3"/>
  </w:style>
  <w:style w:type="paragraph" w:customStyle="1" w:styleId="8DFBB5258C2645BF806D62183B65D9B9">
    <w:name w:val="8DFBB5258C2645BF806D62183B65D9B9"/>
  </w:style>
  <w:style w:type="paragraph" w:customStyle="1" w:styleId="51DF469F561C4F0EA2473C4AA356A628">
    <w:name w:val="51DF469F561C4F0EA2473C4AA356A628"/>
  </w:style>
  <w:style w:type="paragraph" w:customStyle="1" w:styleId="B3F6FFEE0F9F4A9D8FA61731A59554D3">
    <w:name w:val="B3F6FFEE0F9F4A9D8FA61731A59554D3"/>
  </w:style>
  <w:style w:type="paragraph" w:customStyle="1" w:styleId="996DE4831A3D4F0F997F3FD50177D2E4">
    <w:name w:val="996DE4831A3D4F0F997F3FD50177D2E4"/>
  </w:style>
  <w:style w:type="paragraph" w:customStyle="1" w:styleId="EB967B877CC743859D6E071E2FB1993B">
    <w:name w:val="EB967B877CC743859D6E071E2FB1993B"/>
  </w:style>
  <w:style w:type="paragraph" w:customStyle="1" w:styleId="656B14BE2CB847728A7BF0841AAF82C6">
    <w:name w:val="656B14BE2CB847728A7BF0841AAF82C6"/>
  </w:style>
  <w:style w:type="paragraph" w:customStyle="1" w:styleId="3940AF9A17EA4FC4885F72C96A54DEBE">
    <w:name w:val="3940AF9A17EA4FC4885F72C96A54DEBE"/>
  </w:style>
  <w:style w:type="paragraph" w:customStyle="1" w:styleId="259158AA5B944DE4BF0110D924E2B5F2">
    <w:name w:val="259158AA5B944DE4BF0110D924E2B5F2"/>
  </w:style>
  <w:style w:type="paragraph" w:customStyle="1" w:styleId="81BFB4AA8AD2452BB6420B9DEDC0D459">
    <w:name w:val="81BFB4AA8AD2452BB6420B9DEDC0D459"/>
  </w:style>
  <w:style w:type="paragraph" w:customStyle="1" w:styleId="DE7D2B25DEA34B9FB4263E5F50461853">
    <w:name w:val="DE7D2B25DEA34B9FB4263E5F50461853"/>
  </w:style>
  <w:style w:type="paragraph" w:customStyle="1" w:styleId="4A65B1EA6FD144FAA85CE2A4A2A5BA56">
    <w:name w:val="4A65B1EA6FD144FAA85CE2A4A2A5BA56"/>
  </w:style>
  <w:style w:type="paragraph" w:customStyle="1" w:styleId="587D41D781F4466A89DC916CA33A3754">
    <w:name w:val="587D41D781F4466A89DC916CA33A3754"/>
  </w:style>
  <w:style w:type="paragraph" w:customStyle="1" w:styleId="DCC559FFA8A246F58E859F58E848FCA2">
    <w:name w:val="DCC559FFA8A246F58E859F58E848FCA2"/>
  </w:style>
  <w:style w:type="paragraph" w:customStyle="1" w:styleId="9A5AD84B053E42E49EF2138141911C11">
    <w:name w:val="9A5AD84B053E42E49EF2138141911C11"/>
  </w:style>
  <w:style w:type="paragraph" w:customStyle="1" w:styleId="9CECEA89F70E4E8B94FC609D3302B7F7">
    <w:name w:val="9CECEA89F70E4E8B94FC609D3302B7F7"/>
  </w:style>
  <w:style w:type="paragraph" w:customStyle="1" w:styleId="416C052D7AAD4DC880F83A8BC58E4E4B">
    <w:name w:val="416C052D7AAD4DC880F83A8BC58E4E4B"/>
  </w:style>
  <w:style w:type="paragraph" w:customStyle="1" w:styleId="23863294969542A19FFE2101529ECA14">
    <w:name w:val="23863294969542A19FFE2101529ECA14"/>
  </w:style>
  <w:style w:type="paragraph" w:customStyle="1" w:styleId="4E48814688504223A0692F5C55D20E1F">
    <w:name w:val="4E48814688504223A0692F5C55D20E1F"/>
  </w:style>
  <w:style w:type="paragraph" w:customStyle="1" w:styleId="752219691AE7417CBBBC82FF0FAE3819">
    <w:name w:val="752219691AE7417CBBBC82FF0FAE3819"/>
  </w:style>
  <w:style w:type="paragraph" w:customStyle="1" w:styleId="55355F6FD1FD4B2C90F8DCA5DE7AECCF">
    <w:name w:val="55355F6FD1FD4B2C90F8DCA5DE7AECCF"/>
  </w:style>
  <w:style w:type="paragraph" w:customStyle="1" w:styleId="C0115DC269FD4C57A1F8C15DAB693820">
    <w:name w:val="C0115DC269FD4C57A1F8C15DAB693820"/>
  </w:style>
  <w:style w:type="paragraph" w:customStyle="1" w:styleId="3D578960BA7B4208B6F7874CE3FB4217">
    <w:name w:val="3D578960BA7B4208B6F7874CE3FB4217"/>
  </w:style>
  <w:style w:type="paragraph" w:customStyle="1" w:styleId="94EA6DE1232847BFA9F0386DDAA66BDE">
    <w:name w:val="94EA6DE1232847BFA9F0386DDAA66BDE"/>
  </w:style>
  <w:style w:type="paragraph" w:customStyle="1" w:styleId="CD2DE66E98DA47E4BB1255A632706AE8">
    <w:name w:val="CD2DE66E98DA47E4BB1255A632706AE8"/>
  </w:style>
  <w:style w:type="paragraph" w:customStyle="1" w:styleId="99CD78E7E27E45EE88FCC3DDCC1C2B16">
    <w:name w:val="99CD78E7E27E45EE88FCC3DDCC1C2B16"/>
  </w:style>
  <w:style w:type="paragraph" w:customStyle="1" w:styleId="2EEE4F04469A400697ADD398FBADF323">
    <w:name w:val="2EEE4F04469A400697ADD398FBADF323"/>
  </w:style>
  <w:style w:type="paragraph" w:customStyle="1" w:styleId="2AEB3082B8C34BA39AC36B9E70DCE6B3">
    <w:name w:val="2AEB3082B8C34BA39AC36B9E70DCE6B3"/>
  </w:style>
  <w:style w:type="paragraph" w:customStyle="1" w:styleId="1FCDE9F4D3DD4B4BB0B9063641241D36">
    <w:name w:val="1FCDE9F4D3DD4B4BB0B9063641241D36"/>
  </w:style>
  <w:style w:type="paragraph" w:customStyle="1" w:styleId="D3D5C5D065CB4E2CA7D35E9608A1F31E">
    <w:name w:val="D3D5C5D065CB4E2CA7D35E9608A1F31E"/>
  </w:style>
  <w:style w:type="paragraph" w:customStyle="1" w:styleId="B4CE8511BDC74096B0C71CE7EBFE906B">
    <w:name w:val="B4CE8511BDC74096B0C71CE7EBFE906B"/>
  </w:style>
  <w:style w:type="paragraph" w:customStyle="1" w:styleId="C7B1A636BADF4D5598465191DD8E033C">
    <w:name w:val="C7B1A636BADF4D5598465191DD8E033C"/>
  </w:style>
  <w:style w:type="paragraph" w:customStyle="1" w:styleId="4BC0CD93AB2940CD910240829278D207">
    <w:name w:val="4BC0CD93AB2940CD910240829278D207"/>
  </w:style>
  <w:style w:type="paragraph" w:customStyle="1" w:styleId="0C37164788454CA49D313B7FDE6DA7B9">
    <w:name w:val="0C37164788454CA49D313B7FDE6DA7B9"/>
  </w:style>
  <w:style w:type="paragraph" w:customStyle="1" w:styleId="2540FD96719145659592C8D8F223FDD5">
    <w:name w:val="2540FD96719145659592C8D8F223FDD5"/>
  </w:style>
  <w:style w:type="paragraph" w:customStyle="1" w:styleId="7A88658D3A804B3B99E3B3AEC6E2BFBF">
    <w:name w:val="7A88658D3A804B3B99E3B3AEC6E2BFBF"/>
  </w:style>
  <w:style w:type="paragraph" w:customStyle="1" w:styleId="72620D5D0C1346C6A33D78D055727E5B">
    <w:name w:val="72620D5D0C1346C6A33D78D055727E5B"/>
  </w:style>
  <w:style w:type="paragraph" w:customStyle="1" w:styleId="4F8BA5B3837C4D1B95BCB99062817C93">
    <w:name w:val="4F8BA5B3837C4D1B95BCB99062817C93"/>
  </w:style>
  <w:style w:type="paragraph" w:customStyle="1" w:styleId="35C6767D5749489FA93075C65D99BD4D">
    <w:name w:val="35C6767D5749489FA93075C65D99BD4D"/>
  </w:style>
  <w:style w:type="paragraph" w:customStyle="1" w:styleId="A3F9B9F033D64DE5BBC9607C52D8DA07">
    <w:name w:val="A3F9B9F033D64DE5BBC9607C52D8DA07"/>
  </w:style>
  <w:style w:type="paragraph" w:customStyle="1" w:styleId="FA15DBD80604462D90AC630F651492EA">
    <w:name w:val="FA15DBD80604462D90AC630F651492EA"/>
  </w:style>
  <w:style w:type="paragraph" w:customStyle="1" w:styleId="AD67DE29AFA44D89915246832FCB63E3">
    <w:name w:val="AD67DE29AFA44D89915246832FCB63E3"/>
  </w:style>
  <w:style w:type="paragraph" w:customStyle="1" w:styleId="DEC2569F8F3B494593418FBCD37EACCC">
    <w:name w:val="DEC2569F8F3B494593418FBCD37EACCC"/>
  </w:style>
  <w:style w:type="paragraph" w:customStyle="1" w:styleId="92D02B0B0ECA4607B91482FFCE74CD02">
    <w:name w:val="92D02B0B0ECA4607B91482FFCE74CD02"/>
  </w:style>
  <w:style w:type="paragraph" w:customStyle="1" w:styleId="E223CEDE57654601A8C23D6E8681378F">
    <w:name w:val="E223CEDE57654601A8C23D6E8681378F"/>
  </w:style>
  <w:style w:type="paragraph" w:customStyle="1" w:styleId="C6A9F4CFB81E4E80B59752CB5866F1A2">
    <w:name w:val="C6A9F4CFB81E4E80B59752CB5866F1A2"/>
  </w:style>
  <w:style w:type="paragraph" w:customStyle="1" w:styleId="6997A72C615243128FC182EF21EF5F45">
    <w:name w:val="6997A72C615243128FC182EF21EF5F45"/>
  </w:style>
  <w:style w:type="paragraph" w:customStyle="1" w:styleId="84C14AF38ED741158672E83B50C0BE9A">
    <w:name w:val="84C14AF38ED741158672E83B50C0BE9A"/>
  </w:style>
  <w:style w:type="paragraph" w:customStyle="1" w:styleId="7C12C1B96C1140A48F483E545901BCBB">
    <w:name w:val="7C12C1B96C1140A48F483E545901BCBB"/>
  </w:style>
  <w:style w:type="paragraph" w:customStyle="1" w:styleId="FC8299E35EF54AFAB1E484FEB00F204D">
    <w:name w:val="FC8299E35EF54AFAB1E484FEB00F204D"/>
  </w:style>
  <w:style w:type="paragraph" w:customStyle="1" w:styleId="9B4D660975444115ABE6BAFB28DA9703">
    <w:name w:val="9B4D660975444115ABE6BAFB28DA9703"/>
  </w:style>
  <w:style w:type="paragraph" w:customStyle="1" w:styleId="3FE56246257943CD9A8BD12B09FDE876">
    <w:name w:val="3FE56246257943CD9A8BD12B09FDE876"/>
  </w:style>
  <w:style w:type="paragraph" w:customStyle="1" w:styleId="0AC249B10BE0447DA94C6EEA18D8377C">
    <w:name w:val="0AC249B10BE0447DA94C6EEA18D8377C"/>
  </w:style>
  <w:style w:type="paragraph" w:customStyle="1" w:styleId="8E9ABF10C9D64E62B6E601A4CE2700D5">
    <w:name w:val="8E9ABF10C9D64E62B6E601A4CE2700D5"/>
  </w:style>
  <w:style w:type="paragraph" w:customStyle="1" w:styleId="0A4EFD1F4C414193A31736EE7B60E6DB">
    <w:name w:val="0A4EFD1F4C414193A31736EE7B60E6DB"/>
  </w:style>
  <w:style w:type="paragraph" w:customStyle="1" w:styleId="15A93311E0444097965581D495F0B201">
    <w:name w:val="15A93311E0444097965581D495F0B201"/>
  </w:style>
  <w:style w:type="paragraph" w:customStyle="1" w:styleId="F07795B096C84ECD9609E70EE90C48EF">
    <w:name w:val="F07795B096C84ECD9609E70EE90C48EF"/>
  </w:style>
  <w:style w:type="paragraph" w:customStyle="1" w:styleId="58AC86DD43A5434894529EC29C0F182C">
    <w:name w:val="58AC86DD43A5434894529EC29C0F182C"/>
  </w:style>
  <w:style w:type="paragraph" w:customStyle="1" w:styleId="12E4592DEA3E4AE4BA3C9C63019C63AF">
    <w:name w:val="12E4592DEA3E4AE4BA3C9C63019C63AF"/>
  </w:style>
  <w:style w:type="paragraph" w:customStyle="1" w:styleId="CAEB63DBCDBB4FF9BF8CE547E425B5B8">
    <w:name w:val="CAEB63DBCDBB4FF9BF8CE547E425B5B8"/>
  </w:style>
  <w:style w:type="paragraph" w:customStyle="1" w:styleId="53B015B8AFE543CBA0E39521D746731C">
    <w:name w:val="53B015B8AFE543CBA0E39521D746731C"/>
  </w:style>
  <w:style w:type="paragraph" w:customStyle="1" w:styleId="E54B064C25984FB58BEEABC114C6DA2B">
    <w:name w:val="E54B064C25984FB58BEEABC114C6DA2B"/>
  </w:style>
  <w:style w:type="paragraph" w:customStyle="1" w:styleId="24A387BC2A1A47D9830EFB736EF23C93">
    <w:name w:val="24A387BC2A1A47D9830EFB736EF23C93"/>
  </w:style>
  <w:style w:type="paragraph" w:customStyle="1" w:styleId="03296B716DF9414194B42D6AE905F3CD">
    <w:name w:val="03296B716DF9414194B42D6AE905F3CD"/>
  </w:style>
  <w:style w:type="paragraph" w:customStyle="1" w:styleId="6E56496D59844858BF38423D68828DD4">
    <w:name w:val="6E56496D59844858BF38423D68828DD4"/>
  </w:style>
  <w:style w:type="paragraph" w:customStyle="1" w:styleId="7AD65F298AF74A67BEF02C2A5C312DD8">
    <w:name w:val="7AD65F298AF74A67BEF02C2A5C312DD8"/>
  </w:style>
  <w:style w:type="paragraph" w:customStyle="1" w:styleId="D7114AAB47B54C74B83564B2469C0B2C">
    <w:name w:val="D7114AAB47B54C74B83564B2469C0B2C"/>
  </w:style>
  <w:style w:type="paragraph" w:customStyle="1" w:styleId="E83510BA138B4C3D824B712D06BB274A">
    <w:name w:val="E83510BA138B4C3D824B712D06BB274A"/>
  </w:style>
  <w:style w:type="paragraph" w:customStyle="1" w:styleId="FCA9FD89F90E48DA862F3C343F8BED3D">
    <w:name w:val="FCA9FD89F90E48DA862F3C343F8BED3D"/>
  </w:style>
  <w:style w:type="paragraph" w:customStyle="1" w:styleId="5F4B59F49E14490B8F3E601F8CECAF4E">
    <w:name w:val="5F4B59F49E14490B8F3E601F8CECAF4E"/>
  </w:style>
  <w:style w:type="paragraph" w:customStyle="1" w:styleId="7A6F4C3B9D2443E08E7F27CCED8B1A4C">
    <w:name w:val="7A6F4C3B9D2443E08E7F27CCED8B1A4C"/>
    <w:rsid w:val="00A71B8F"/>
  </w:style>
  <w:style w:type="paragraph" w:customStyle="1" w:styleId="EF291744F98F4340AF39AFB6ABA6A5F9">
    <w:name w:val="EF291744F98F4340AF39AFB6ABA6A5F9"/>
    <w:rsid w:val="00A71B8F"/>
  </w:style>
  <w:style w:type="paragraph" w:customStyle="1" w:styleId="EEDC4F26FDE9EE408FFAD4961AB833FD">
    <w:name w:val="EEDC4F26FDE9EE408FFAD4961AB833FD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8D42B45D33F2148AB880EA7D9030CE1">
    <w:name w:val="58D42B45D33F2148AB880EA7D9030CE1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AB8031E6734FD45A9F8B0CFFEF73D9C">
    <w:name w:val="CAB8031E6734FD45A9F8B0CFFEF73D9C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FF78AE23377C746BF783318589DFDB3">
    <w:name w:val="AFF78AE23377C746BF783318589DFDB3"/>
    <w:rsid w:val="00C27D57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Personalizado 2">
      <a:dk1>
        <a:srgbClr val="59626A"/>
      </a:dk1>
      <a:lt1>
        <a:sysClr val="window" lastClr="FFFFFF"/>
      </a:lt1>
      <a:dk2>
        <a:srgbClr val="59626A"/>
      </a:dk2>
      <a:lt2>
        <a:srgbClr val="39B554"/>
      </a:lt2>
      <a:accent1>
        <a:srgbClr val="59626A"/>
      </a:accent1>
      <a:accent2>
        <a:srgbClr val="39B554"/>
      </a:accent2>
      <a:accent3>
        <a:srgbClr val="FFFFFF"/>
      </a:accent3>
      <a:accent4>
        <a:srgbClr val="59626A"/>
      </a:accent4>
      <a:accent5>
        <a:srgbClr val="39B554"/>
      </a:accent5>
      <a:accent6>
        <a:srgbClr val="968C8C"/>
      </a:accent6>
      <a:hlink>
        <a:srgbClr val="39B554"/>
      </a:hlink>
      <a:folHlink>
        <a:srgbClr val="59626A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391123-192F-4B10-A686-B96C1B9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</Template>
  <TotalTime>8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resumen del Documento de Descripción del Proyecto</vt:lpstr>
      <vt:lpstr/>
    </vt:vector>
  </TitlesOfParts>
  <Company>DOCUMENTO ELABORADO POR: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resumen del Documento de Descripción del Proyecto</dc:title>
  <dc:subject>NOMBRE DEL PROYECTO</dc:subject>
  <dc:creator>Natalia</dc:creator>
  <cp:keywords/>
  <dc:description/>
  <cp:lastModifiedBy>santi</cp:lastModifiedBy>
  <cp:revision>3</cp:revision>
  <dcterms:created xsi:type="dcterms:W3CDTF">2020-03-25T19:40:00Z</dcterms:created>
  <dcterms:modified xsi:type="dcterms:W3CDTF">2020-03-25T19:42:00Z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